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C4" w:rsidRDefault="00D234C4" w:rsidP="00D234C4">
      <w:pPr>
        <w:pStyle w:val="ar"/>
        <w:jc w:val="both"/>
      </w:pPr>
      <w:r>
        <w:rPr>
          <w:b/>
          <w:bCs/>
          <w:noProof/>
          <w:sz w:val="21"/>
          <w:szCs w:val="21"/>
        </w:rPr>
        <w:drawing>
          <wp:inline distT="0" distB="0" distL="0" distR="0">
            <wp:extent cx="6000750" cy="6000750"/>
            <wp:effectExtent l="0" t="0" r="0" b="0"/>
            <wp:docPr id="1" name="Picture 1" descr="http://mu.edu.sa/sites/default/files/16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16-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C4" w:rsidRDefault="00D234C4" w:rsidP="00D234C4">
      <w:pPr>
        <w:pStyle w:val="ar"/>
        <w:jc w:val="both"/>
      </w:pPr>
      <w:r>
        <w:rPr>
          <w:b/>
          <w:bCs/>
          <w:color w:val="333333"/>
          <w:sz w:val="30"/>
          <w:szCs w:val="30"/>
        </w:rPr>
        <w:t>Refer to deanship of libraries affairs in the new university building if you want to get a printout </w:t>
      </w:r>
    </w:p>
    <w:p w:rsidR="00D234C4" w:rsidRDefault="00D234C4" w:rsidP="00D234C4">
      <w:pPr>
        <w:pStyle w:val="en"/>
        <w:spacing w:before="0" w:beforeAutospacing="0" w:after="0" w:afterAutospacing="0" w:line="413" w:lineRule="atLeast"/>
        <w:jc w:val="center"/>
      </w:pPr>
      <w:hyperlink r:id="rId5" w:history="1">
        <w:r>
          <w:rPr>
            <w:rStyle w:val="Hyperlink"/>
          </w:rPr>
          <w:t>http://sdl.edu.sa/SDLPortal/</w:t>
        </w:r>
      </w:hyperlink>
      <w:r>
        <w:t>?</w:t>
      </w:r>
      <w:bookmarkStart w:id="0" w:name="_GoBack"/>
      <w:bookmarkEnd w:id="0"/>
    </w:p>
    <w:p w:rsidR="00516C3C" w:rsidRDefault="00516C3C"/>
    <w:sectPr w:rsidR="0051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0"/>
    <w:rsid w:val="00516C3C"/>
    <w:rsid w:val="00D234C4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BF0A-75C2-43B5-83B4-DAF38803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D2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Normal"/>
    <w:rsid w:val="00D2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3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l.edu.sa/SDL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2015-04-08T06:44:00Z</cp:lastPrinted>
  <dcterms:created xsi:type="dcterms:W3CDTF">2015-04-08T06:43:00Z</dcterms:created>
  <dcterms:modified xsi:type="dcterms:W3CDTF">2015-04-08T06:44:00Z</dcterms:modified>
</cp:coreProperties>
</file>