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6" w:rsidRDefault="00443C46" w:rsidP="00443C46">
      <w:pPr>
        <w:rPr>
          <w:rtl/>
        </w:rPr>
      </w:pPr>
    </w:p>
    <w:p w:rsidR="00443C46" w:rsidRDefault="00443C46" w:rsidP="00443C46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</w:p>
    <w:p w:rsidR="00443C46" w:rsidRDefault="00443C46" w:rsidP="00443C46">
      <w:pPr>
        <w:rPr>
          <w:rtl/>
        </w:rPr>
      </w:pPr>
    </w:p>
    <w:p w:rsidR="006D67FE" w:rsidRDefault="00443C46" w:rsidP="00443C46">
      <w:pPr>
        <w:rPr>
          <w:rFonts w:hint="cs"/>
          <w:rtl/>
        </w:rPr>
      </w:pPr>
      <w:hyperlink r:id="rId5" w:history="1">
        <w:r w:rsidRPr="00D474B8">
          <w:rPr>
            <w:rStyle w:val="Hyperlink"/>
          </w:rPr>
          <w:t>http://www.alriyadh.com/2012/12/03/article789474.html</w:t>
        </w:r>
      </w:hyperlink>
    </w:p>
    <w:p w:rsidR="00443C46" w:rsidRDefault="00443C46" w:rsidP="00443C46">
      <w:pPr>
        <w:rPr>
          <w:rFonts w:hint="cs"/>
          <w:rtl/>
        </w:rPr>
      </w:pPr>
    </w:p>
    <w:p w:rsidR="00443C46" w:rsidRDefault="00443C46" w:rsidP="00443C46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3448050"/>
            <wp:effectExtent l="0" t="0" r="9525" b="0"/>
            <wp:docPr id="1" name="صورة 1" descr="C:\Users\a.alkulaif\Desktop\صحيفة الريا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صحيفة الريا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46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6"/>
    <w:rsid w:val="00324EFA"/>
    <w:rsid w:val="00443C46"/>
    <w:rsid w:val="006D67FE"/>
    <w:rsid w:val="00A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43C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43C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riyadh.com/2012/12/03/article7894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2013-06-10T09:30:00Z</cp:lastPrinted>
  <dcterms:created xsi:type="dcterms:W3CDTF">2013-06-10T09:30:00Z</dcterms:created>
  <dcterms:modified xsi:type="dcterms:W3CDTF">2013-06-10T09:30:00Z</dcterms:modified>
</cp:coreProperties>
</file>