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30947509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D90C55" w:rsidRPr="00945E19" w:rsidRDefault="00933774" w:rsidP="000A4899">
          <w:pPr>
            <w:pStyle w:val="a3"/>
            <w:bidi w:val="0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pict>
              <v:rect id="مستطيل 2" o:spid="_x0000_s1026" style="position:absolute;margin-left:0;margin-top:0;width:642.6pt;height:64.4pt;flip:x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" o:allowincell="f" fillcolor="#4e6128 [1606]" strokecolor="#4f81bd [3204]">
                <w10:wrap anchorx="page" anchory="page"/>
              </v:rect>
            </w:pict>
          </w:r>
          <w:r>
            <w:rPr>
              <w:noProof/>
            </w:rPr>
            <w:pict>
              <v:rect id="مستطيل 5" o:spid="_x0000_s1030" style="position:absolute;margin-left:0;margin-top:0;width:7.15pt;height:831.2pt;flip:x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" o:allowincell="f" strokecolor="#76923c [2406]">
                <w10:wrap anchorx="margin" anchory="page"/>
              </v:rect>
            </w:pict>
          </w:r>
          <w:r>
            <w:rPr>
              <w:noProof/>
            </w:rPr>
            <w:pict>
              <v:rect id="مستطيل 4" o:spid="_x0000_s1029" style="position:absolute;margin-left:0;margin-top:0;width:7.15pt;height:831.2pt;flip:x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" o:allowincell="f" strokecolor="#76923c [2406]">
                <w10:wrap anchorx="margin" anchory="page"/>
              </v:rect>
            </w:pict>
          </w:r>
          <w:r>
            <w:rPr>
              <w:noProof/>
            </w:rPr>
            <w:pict>
              <v:rect id="مستطيل 3" o:spid="_x0000_s1028" style="position:absolute;margin-left:0;margin-top:0;width:642.6pt;height:64.8pt;flip:x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" o:allowincell="f" fillcolor="#4e6128 [1606]" strokecolor="#4f81bd [3204]">
                <w10:wrap anchorx="page" anchory="margin"/>
              </v:rect>
            </w:pict>
          </w:r>
          <w:r w:rsidR="00D90C55">
            <w:rPr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247015</wp:posOffset>
                </wp:positionV>
                <wp:extent cx="6067425" cy="7524750"/>
                <wp:effectExtent l="0" t="0" r="9525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2257_d248.jpg"/>
                        <pic:cNvPicPr/>
                      </pic:nvPicPr>
                      <pic:blipFill rotWithShape="1">
                        <a:blip r:embed="rId8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harpenSoften amount="-25000"/>
                                  </a14:imgEffect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304"/>
                        <a:stretch/>
                      </pic:blipFill>
                      <pic:spPr bwMode="auto">
                        <a:xfrm>
                          <a:off x="0" y="0"/>
                          <a:ext cx="6067425" cy="7524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D90C55" w:rsidRDefault="00D90C55" w:rsidP="00D90C55">
          <w:pPr>
            <w:bidi w:val="0"/>
            <w:ind w:right="-341"/>
            <w:rPr>
              <w:noProof/>
              <w:rtl/>
            </w:rPr>
          </w:pPr>
        </w:p>
        <w:p w:rsidR="00D90C55" w:rsidRDefault="00933774" w:rsidP="00D90C55">
          <w:pPr>
            <w:bidi w:val="0"/>
            <w:ind w:left="-426" w:right="-341"/>
            <w:rPr>
              <w:rtl/>
            </w:rPr>
          </w:pPr>
        </w:p>
      </w:sdtContent>
    </w:sdt>
    <w:p w:rsidR="00D90C55" w:rsidRDefault="00D90C55" w:rsidP="00D90C55">
      <w:pPr>
        <w:rPr>
          <w:rFonts w:hint="cs"/>
          <w:rtl/>
        </w:rPr>
      </w:pPr>
    </w:p>
    <w:p w:rsidR="00D90C55" w:rsidRDefault="00D90C55" w:rsidP="00D90C55">
      <w:pPr>
        <w:rPr>
          <w:rtl/>
        </w:rPr>
      </w:pPr>
    </w:p>
    <w:p w:rsidR="00D90C55" w:rsidRDefault="00933774" w:rsidP="00D90C55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-7.55pt;margin-top:19.6pt;width:444.75pt;height:325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" filled="f" stroked="f">
            <v:textbox>
              <w:txbxContent>
                <w:p w:rsidR="00A05094" w:rsidRPr="004E7B87" w:rsidRDefault="00A05094" w:rsidP="00D90C55">
                  <w:pPr>
                    <w:jc w:val="center"/>
                    <w:rPr>
                      <w:b/>
                      <w:bCs/>
                      <w:sz w:val="56"/>
                      <w:szCs w:val="56"/>
                      <w:rtl/>
                    </w:rPr>
                  </w:pPr>
                  <w:r w:rsidRPr="004E7B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وكالة الجامعة للشؤون ا</w:t>
                  </w:r>
                  <w:bookmarkStart w:id="0" w:name="_GoBack"/>
                  <w:bookmarkEnd w:id="0"/>
                  <w:r w:rsidRPr="004E7B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لتعليمية</w:t>
                  </w:r>
                </w:p>
                <w:p w:rsidR="00A05094" w:rsidRPr="004E7B87" w:rsidRDefault="00A05094" w:rsidP="00D90C55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4E7B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ادارة الخطط والبرامج الدراسية</w:t>
                  </w:r>
                </w:p>
                <w:p w:rsidR="00A05094" w:rsidRDefault="00A05094" w:rsidP="00D90C55">
                  <w:pPr>
                    <w:jc w:val="center"/>
                    <w:rPr>
                      <w:rFonts w:cs="PT Bold Heading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A05094" w:rsidRDefault="00A05094" w:rsidP="00D90C55">
                  <w:pPr>
                    <w:jc w:val="center"/>
                    <w:rPr>
                      <w:rFonts w:cs="PT Bold Heading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نموذج ( </w:t>
                  </w:r>
                  <w:r w:rsidRPr="00343588">
                    <w:rPr>
                      <w:rFonts w:cs="PT Bold Heading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JO"/>
                    </w:rPr>
                    <w:t>5</w:t>
                  </w: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</w:p>
                <w:p w:rsidR="00A05094" w:rsidRDefault="00A05094" w:rsidP="00D90C55">
                  <w:pPr>
                    <w:jc w:val="center"/>
                    <w:rPr>
                      <w:rFonts w:cs="PT Bold Heading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  <w:p w:rsidR="00A05094" w:rsidRPr="004E7B87" w:rsidRDefault="00A05094" w:rsidP="00D90C55">
                  <w:pPr>
                    <w:jc w:val="center"/>
                    <w:rPr>
                      <w:rFonts w:cs="PT Simple Bold Ruled"/>
                      <w:sz w:val="28"/>
                      <w:szCs w:val="28"/>
                      <w:lang w:bidi="ar-JO"/>
                    </w:rPr>
                  </w:pPr>
                  <w:r w:rsidRPr="004E7B87">
                    <w:rPr>
                      <w:rFonts w:cs="PT Simple Bold Ruled" w:hint="cs"/>
                      <w:sz w:val="28"/>
                      <w:szCs w:val="28"/>
                      <w:rtl/>
                      <w:lang w:bidi="ar-JO"/>
                    </w:rPr>
                    <w:t>مختصر توصيف المقرر</w:t>
                  </w:r>
                </w:p>
                <w:p w:rsidR="00A05094" w:rsidRPr="004E7B87" w:rsidRDefault="00A05094" w:rsidP="00644113">
                  <w:pPr>
                    <w:jc w:val="center"/>
                    <w:rPr>
                      <w:rFonts w:cs="PT Simple Bold Ruled"/>
                      <w:sz w:val="28"/>
                      <w:szCs w:val="28"/>
                      <w:rtl/>
                      <w:lang w:bidi="ar-JO"/>
                    </w:rPr>
                  </w:pPr>
                  <w:r w:rsidRPr="004E7B87">
                    <w:rPr>
                      <w:rFonts w:cs="PT Simple Bold Ruled"/>
                      <w:sz w:val="28"/>
                      <w:szCs w:val="28"/>
                      <w:rtl/>
                      <w:lang w:bidi="ar-JO"/>
                    </w:rPr>
                    <w:t>مقررات ال</w:t>
                  </w:r>
                  <w:r w:rsidRPr="004E7B87">
                    <w:rPr>
                      <w:rFonts w:cs="PT Simple Bold Ruled" w:hint="cs"/>
                      <w:sz w:val="28"/>
                      <w:szCs w:val="28"/>
                      <w:rtl/>
                      <w:lang w:bidi="ar-JO"/>
                    </w:rPr>
                    <w:t>مستوى</w:t>
                  </w:r>
                  <w:r>
                    <w:rPr>
                      <w:rFonts w:cs="PT Simple Bold Ruled" w:hint="cs"/>
                      <w:sz w:val="28"/>
                      <w:szCs w:val="28"/>
                      <w:rtl/>
                      <w:lang w:bidi="ar-JO"/>
                    </w:rPr>
                    <w:t>...</w:t>
                  </w:r>
                </w:p>
              </w:txbxContent>
            </v:textbox>
          </v:shape>
        </w:pict>
      </w: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3"/>
        <w:gridCol w:w="4253"/>
        <w:gridCol w:w="2160"/>
      </w:tblGrid>
      <w:tr w:rsidR="00D90C55" w:rsidRPr="004E7B87" w:rsidTr="00A05094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TN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lastRenderedPageBreak/>
              <w:t>اسم المقرر: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D90C55" w:rsidRPr="00945E19" w:rsidRDefault="00D90C55" w:rsidP="00A05094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 w:rsidRPr="00945E19">
              <w:rPr>
                <w:rFonts w:asciiTheme="minorBidi" w:hAnsiTheme="minorBidi" w:cs="AL-Mohanad Bold" w:hint="cs"/>
                <w:b/>
                <w:bCs/>
                <w:sz w:val="24"/>
                <w:szCs w:val="24"/>
                <w:rtl/>
              </w:rPr>
              <w:t>المناهج</w:t>
            </w:r>
          </w:p>
        </w:tc>
      </w:tr>
      <w:tr w:rsidR="00D90C55" w:rsidRPr="004E7B87" w:rsidTr="00A05094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رقم المقرر</w:t>
            </w: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D90C55" w:rsidRPr="00945E19" w:rsidRDefault="00D90C55" w:rsidP="00A05094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4"/>
                <w:szCs w:val="24"/>
                <w:lang w:bidi="ar-JO"/>
              </w:rPr>
            </w:pPr>
          </w:p>
        </w:tc>
      </w:tr>
      <w:tr w:rsidR="00D90C55" w:rsidRPr="004E7B87" w:rsidTr="00A05094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D90C55" w:rsidRPr="00945E19" w:rsidRDefault="00D90C55" w:rsidP="00A05094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L-Mohanad Bold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</w:tr>
      <w:tr w:rsidR="00D90C55" w:rsidRPr="004E7B87" w:rsidTr="00A05094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D90C55" w:rsidRPr="00945E19" w:rsidRDefault="00D90C55" w:rsidP="00A05094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 w:rsidRPr="00945E19">
              <w:rPr>
                <w:rFonts w:asciiTheme="minorBidi" w:hAnsiTheme="minorBidi" w:cs="AL-Mohanad Bold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D90C55" w:rsidRPr="004E7B87" w:rsidTr="00A05094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D90C55" w:rsidRPr="00945E19" w:rsidRDefault="00D90C55" w:rsidP="00A05094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 w:rsidRPr="00945E19">
              <w:rPr>
                <w:rFonts w:asciiTheme="minorBidi" w:hAnsiTheme="minorBidi" w:cs="AL-Mohanad Bold" w:hint="cs"/>
                <w:b/>
                <w:bCs/>
                <w:sz w:val="24"/>
                <w:szCs w:val="24"/>
                <w:rtl/>
              </w:rPr>
              <w:t>ساعتان</w:t>
            </w:r>
          </w:p>
        </w:tc>
      </w:tr>
      <w:tr w:rsidR="00D90C55" w:rsidRPr="004E7B87" w:rsidTr="00A05094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D90C55" w:rsidRPr="004E7B87" w:rsidRDefault="00D90C55" w:rsidP="00A0509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Title:</w:t>
            </w:r>
          </w:p>
        </w:tc>
      </w:tr>
      <w:tr w:rsidR="00D90C55" w:rsidRPr="004E7B87" w:rsidTr="00A05094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D90C55" w:rsidRPr="004E7B87" w:rsidRDefault="00D90C55" w:rsidP="00A0509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ID:</w:t>
            </w:r>
          </w:p>
        </w:tc>
      </w:tr>
      <w:tr w:rsidR="00D90C55" w:rsidRPr="004E7B87" w:rsidTr="00A05094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D90C55" w:rsidRPr="004E7B87" w:rsidRDefault="00D90C55" w:rsidP="00A0509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Prerequisite:</w:t>
            </w:r>
          </w:p>
        </w:tc>
      </w:tr>
      <w:tr w:rsidR="00D90C55" w:rsidRPr="004E7B87" w:rsidTr="00A05094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D90C55" w:rsidRPr="004E7B87" w:rsidRDefault="00D90C55" w:rsidP="00A0509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Level:</w:t>
            </w:r>
          </w:p>
        </w:tc>
      </w:tr>
      <w:tr w:rsidR="00D90C55" w:rsidRPr="004E7B87" w:rsidTr="00A05094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D90C55" w:rsidRPr="004E7B87" w:rsidRDefault="00D90C55" w:rsidP="00A0509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Credit Hours:</w:t>
            </w:r>
          </w:p>
        </w:tc>
      </w:tr>
    </w:tbl>
    <w:p w:rsidR="00D90C55" w:rsidRPr="00FB49A3" w:rsidRDefault="00D90C55" w:rsidP="00D90C55">
      <w:pPr>
        <w:rPr>
          <w:rFonts w:asciiTheme="minorBidi" w:hAnsiTheme="minorBidi"/>
          <w:b/>
          <w:bCs/>
          <w:sz w:val="24"/>
          <w:szCs w:val="24"/>
        </w:rPr>
      </w:pPr>
    </w:p>
    <w:p w:rsidR="00D90C55" w:rsidRPr="007A4106" w:rsidRDefault="00D90C55" w:rsidP="00D90C55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536"/>
        <w:gridCol w:w="4512"/>
      </w:tblGrid>
      <w:tr w:rsidR="00D90C55" w:rsidRPr="00AC3DAC" w:rsidTr="00A05094">
        <w:trPr>
          <w:trHeight w:val="1030"/>
          <w:jc w:val="center"/>
        </w:trPr>
        <w:tc>
          <w:tcPr>
            <w:tcW w:w="4644" w:type="dxa"/>
            <w:shd w:val="clear" w:color="auto" w:fill="DDD9C3" w:themeFill="background2" w:themeFillShade="E6"/>
          </w:tcPr>
          <w:p w:rsidR="00D90C55" w:rsidRPr="00DA110C" w:rsidRDefault="00D90C55" w:rsidP="00A05094">
            <w:pPr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 w:rsidRPr="00DA110C">
              <w:rPr>
                <w:rFonts w:asciiTheme="minorBidi" w:hAnsiTheme="minorBidi" w:cs="AL-Mohanad Bold" w:hint="cs"/>
                <w:b/>
                <w:bCs/>
                <w:sz w:val="24"/>
                <w:szCs w:val="24"/>
                <w:rtl/>
              </w:rPr>
              <w:t xml:space="preserve">يتناول المقرر :  مفهوم المنهج ، وأسس بناءه ،  ومكوناته ، وتنظيمات ، وتطويره ، والاتجاهات الحديثة في </w:t>
            </w:r>
            <w:r>
              <w:rPr>
                <w:rFonts w:asciiTheme="minorBidi" w:hAnsiTheme="minorBidi" w:cs="AL-Mohanad Bold" w:hint="cs"/>
                <w:b/>
                <w:bCs/>
                <w:sz w:val="24"/>
                <w:szCs w:val="24"/>
                <w:rtl/>
              </w:rPr>
              <w:t xml:space="preserve"> تنظيم  </w:t>
            </w:r>
            <w:r w:rsidRPr="00DA110C">
              <w:rPr>
                <w:rFonts w:asciiTheme="minorBidi" w:hAnsiTheme="minorBidi" w:cs="AL-Mohanad Bold" w:hint="cs"/>
                <w:b/>
                <w:bCs/>
                <w:sz w:val="24"/>
                <w:szCs w:val="24"/>
                <w:rtl/>
              </w:rPr>
              <w:t>المناهج .</w:t>
            </w:r>
          </w:p>
        </w:tc>
        <w:tc>
          <w:tcPr>
            <w:tcW w:w="4644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90C55" w:rsidRDefault="00D90C55" w:rsidP="00D90C55">
      <w:pPr>
        <w:rPr>
          <w:rFonts w:cs="Arabic Transparent"/>
          <w:b/>
          <w:bCs/>
          <w:sz w:val="28"/>
          <w:szCs w:val="28"/>
          <w:rtl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rtl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rtl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rtl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rtl/>
        </w:rPr>
      </w:pPr>
    </w:p>
    <w:p w:rsidR="00702AA3" w:rsidRDefault="00702AA3" w:rsidP="00702AA3">
      <w:pPr>
        <w:rPr>
          <w:rtl/>
        </w:rPr>
      </w:pPr>
    </w:p>
    <w:p w:rsidR="00D90C55" w:rsidRPr="00A647DB" w:rsidRDefault="00D90C55" w:rsidP="00D90C55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D90C55" w:rsidRPr="00AC3DAC" w:rsidTr="00A05094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D90C55" w:rsidRPr="00DA110C" w:rsidRDefault="00D90C55" w:rsidP="00A05094">
            <w:pPr>
              <w:spacing w:before="100" w:beforeAutospacing="1" w:after="100" w:afterAutospacing="1" w:line="240" w:lineRule="auto"/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 w:rsidRPr="00DA110C">
              <w:rPr>
                <w:rFonts w:asciiTheme="minorBidi" w:hAnsiTheme="minorBidi" w:cs="AL-Mohanad Bold" w:hint="cs"/>
                <w:b/>
                <w:bCs/>
                <w:sz w:val="24"/>
                <w:szCs w:val="24"/>
                <w:rtl/>
              </w:rPr>
              <w:t>التعرف على مفهوم المنهج 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D90C55" w:rsidRPr="00DA110C" w:rsidRDefault="00D90C55" w:rsidP="00A05094">
            <w:pPr>
              <w:spacing w:before="100" w:beforeAutospacing="1" w:after="100" w:afterAutospacing="1" w:line="240" w:lineRule="auto"/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 w:rsidRPr="00DA110C">
              <w:rPr>
                <w:rFonts w:asciiTheme="minorBidi" w:hAnsiTheme="minorBidi" w:cs="AL-Mohanad Bold" w:hint="cs"/>
                <w:b/>
                <w:bCs/>
                <w:sz w:val="24"/>
                <w:szCs w:val="24"/>
                <w:rtl/>
              </w:rPr>
              <w:t>التعرف على الفرق بين المنهج القديم والمنهج الحديث 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D90C55" w:rsidRPr="00DA110C" w:rsidRDefault="00D90C55" w:rsidP="00A05094">
            <w:pPr>
              <w:spacing w:before="100" w:beforeAutospacing="1" w:after="100" w:afterAutospacing="1" w:line="240" w:lineRule="auto"/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L-Mohanad Bold" w:hint="cs"/>
                <w:b/>
                <w:bCs/>
                <w:sz w:val="24"/>
                <w:szCs w:val="24"/>
                <w:rtl/>
              </w:rPr>
              <w:t>التعرف على أسس بناء المنهج 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التعرف على مكونات المنهج 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D90C55" w:rsidRDefault="00D90C55" w:rsidP="00A0509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التعرف على تنظيمات المناهج 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D90C55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D90C55" w:rsidRDefault="00D90C55" w:rsidP="00A0509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التعرف على وسائل تطوير المنهج 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D90C55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D90C55" w:rsidRDefault="00D90C55" w:rsidP="00A0509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التعرف على الاتجاهات الحديثة في تنظيم المناهج 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90C55" w:rsidRDefault="00D90C55" w:rsidP="00D90C5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D90C55" w:rsidRPr="00A647DB" w:rsidRDefault="00D90C55" w:rsidP="00D90C5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D90C55" w:rsidRPr="00A647DB" w:rsidRDefault="00D90C55" w:rsidP="00D90C5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 أن 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667"/>
        <w:gridCol w:w="4141"/>
        <w:gridCol w:w="4240"/>
      </w:tblGrid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AD3956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تحددمفهومالمنهجتحديداًدقيقاً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AD3956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تحدد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بوضوح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الفارق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بين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بمفهومه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التقليدي،والمنهج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بمفهومه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الحديث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7C1E91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تعرف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بدقة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المفاهيم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الأساسية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المرتبطة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بعمليات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7C1E91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توضح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موقع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وأهميته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في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منظومة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التعليم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والتدريس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7C1E91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تعدد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عناصر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منظومة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lastRenderedPageBreak/>
              <w:t>6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تستنتج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طبيعة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العلاقة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بين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مكونات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AD3956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تفرق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بين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الأسس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المختلفة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لبناء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AD3956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تبرز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أهمية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كل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منال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أسس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العقدية،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والنفسية، والاجتماعية،والمعرفية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في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بناء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وتطوير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مناهج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التعليم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..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7C1E91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</w:pP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تميز</w:t>
            </w:r>
            <w:r w:rsidR="00A0509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بين</w:t>
            </w:r>
            <w:r w:rsidR="00A0509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خصائص</w:t>
            </w:r>
            <w:r w:rsidR="00A0509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التنظيمات</w:t>
            </w:r>
            <w:r w:rsidR="00A0509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المختلفة</w:t>
            </w:r>
            <w:r w:rsidR="00A0509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للمنهج</w:t>
            </w:r>
            <w:r w:rsidRPr="007C1E91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7C1E91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</w:pP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تحدد</w:t>
            </w:r>
            <w:r w:rsidR="00A0509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أهم</w:t>
            </w:r>
            <w:r w:rsidR="00A0509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مزايا</w:t>
            </w:r>
            <w:r w:rsidR="00A0509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وعيوب</w:t>
            </w:r>
            <w:r w:rsidR="00A0509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التنظيمات</w:t>
            </w:r>
            <w:r w:rsidR="00A0509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المختلفة</w:t>
            </w:r>
            <w:r w:rsidR="00A05094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1E91">
              <w:rPr>
                <w:rFonts w:ascii="Arial" w:hAnsi="Arial" w:cs="AL-Mohanad Bold" w:hint="cs"/>
                <w:b/>
                <w:bCs/>
                <w:sz w:val="26"/>
                <w:szCs w:val="26"/>
                <w:rtl/>
              </w:rPr>
              <w:t>للمنهج</w:t>
            </w:r>
            <w:r w:rsidRPr="007C1E91">
              <w:rPr>
                <w:rFonts w:ascii="Arial" w:hAnsi="Arial" w:cs="AL-Mohanad Bold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AD3956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تبين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مفهوم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تقويم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وتطويره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AD3956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تستنبط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مبررات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ودواعي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تطوير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مناهج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التعليم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13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AD3956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تفسر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التنوع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والتكامل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بين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أساليب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تقويم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وتطويره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14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AD3956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تقدر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أهمية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دور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المعلم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ومشاركته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في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تقويم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12E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وتطويره</w:t>
            </w:r>
            <w:r w:rsidRPr="009312EA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90C55" w:rsidRPr="00AC3DAC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</w:tcPr>
          <w:p w:rsidR="00D90C55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9312EA" w:rsidRDefault="00D90C55" w:rsidP="00A05094">
            <w:pPr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تقارن بين التنظيمات الحديثة للمنهج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702AA3" w:rsidRPr="00945E19" w:rsidRDefault="00702AA3" w:rsidP="00D90C5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90C55" w:rsidRPr="00FB49A3" w:rsidRDefault="00D90C55" w:rsidP="00D90C5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D90C55" w:rsidRPr="00FC6260" w:rsidTr="00A05094">
        <w:trPr>
          <w:jc w:val="center"/>
        </w:trPr>
        <w:tc>
          <w:tcPr>
            <w:tcW w:w="6863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D90C55" w:rsidRPr="00AC3DAC" w:rsidRDefault="00D90C55" w:rsidP="00A05094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lastRenderedPageBreak/>
              <w:t>(Subjects)</w:t>
            </w:r>
          </w:p>
        </w:tc>
        <w:tc>
          <w:tcPr>
            <w:tcW w:w="1259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 xml:space="preserve">عدد </w:t>
            </w: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>الأسابيع</w:t>
            </w:r>
          </w:p>
          <w:p w:rsidR="00D90C55" w:rsidRPr="00AC3DAC" w:rsidRDefault="00D90C55" w:rsidP="00A05094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</w:rPr>
              <w:t>(Weeks)</w:t>
            </w:r>
          </w:p>
        </w:tc>
        <w:tc>
          <w:tcPr>
            <w:tcW w:w="1376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 xml:space="preserve">ساعات </w:t>
            </w: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lastRenderedPageBreak/>
              <w:t xml:space="preserve">التدريس </w:t>
            </w:r>
          </w:p>
          <w:p w:rsidR="00D90C55" w:rsidRPr="00AC3DAC" w:rsidRDefault="00D90C55" w:rsidP="00A05094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(Hours)</w:t>
            </w:r>
          </w:p>
        </w:tc>
      </w:tr>
      <w:tr w:rsidR="00D90C55" w:rsidRPr="00FC6260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تطور مفهومالمنهج.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مفهوم المنهج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أولاً: لماذا الحاجة لدراسة المناهج (أهمية علم المناهج).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ثانياً: المفهوم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التقليدي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للمنهج.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أوجه القصور والسلبيات للمنهج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التقليدي.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ثالثاً: المفهوم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الحديث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للمنهج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رابعاً: مصطلحات أساسية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مرتبطة</w:t>
            </w:r>
            <w:r w:rsidR="00A0509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بمفهوم المنهج.</w:t>
            </w:r>
          </w:p>
          <w:p w:rsidR="00D90C55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خامساً: المنهج المستتر.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المفهوم </w:t>
            </w:r>
            <w:proofErr w:type="spellStart"/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المنظومي</w:t>
            </w:r>
            <w:proofErr w:type="spellEnd"/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للمنهج.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أولاً: تعريف المنهج كمنظومة.</w:t>
            </w:r>
          </w:p>
          <w:p w:rsidR="00702AA3" w:rsidRPr="008E131C" w:rsidRDefault="00702AA3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ثانياً العلاقة بين منظومة المنهج والمنظومات الأخرى.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FC6260" w:rsidRDefault="00702AA3" w:rsidP="00A05094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FC6260" w:rsidRDefault="00702AA3" w:rsidP="00A05094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90C55" w:rsidRPr="00FC6260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سس بناء المنهج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1 ـ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المنهج والتلميذ.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أولاً: المنهج وخصائص نمو التلاميذ.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ثانياً: المنهج وميول وحاجات ومشكلات التلاميذ.</w:t>
            </w:r>
          </w:p>
          <w:p w:rsidR="00D90C55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ثالثاً: المنهج والخصائص الأساسية لتعلم التلاميذ.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ـ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المنهج والبيئة وفلسفة المجتمع.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أولاً: البيئة.</w:t>
            </w:r>
          </w:p>
          <w:p w:rsidR="00702AA3" w:rsidRPr="008E131C" w:rsidRDefault="00702AA3" w:rsidP="00702AA3">
            <w:pPr>
              <w:pStyle w:val="a6"/>
              <w:numPr>
                <w:ilvl w:val="0"/>
                <w:numId w:val="3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الظروف المادية.</w:t>
            </w:r>
          </w:p>
          <w:p w:rsidR="00702AA3" w:rsidRPr="008E131C" w:rsidRDefault="00702AA3" w:rsidP="00702AA3">
            <w:pPr>
              <w:pStyle w:val="a6"/>
              <w:numPr>
                <w:ilvl w:val="0"/>
                <w:numId w:val="3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الظروف الغير مادية (الثقافة).</w:t>
            </w:r>
          </w:p>
          <w:p w:rsidR="00702AA3" w:rsidRPr="008E131C" w:rsidRDefault="00702AA3" w:rsidP="00702AA3">
            <w:pPr>
              <w:pStyle w:val="a6"/>
              <w:numPr>
                <w:ilvl w:val="0"/>
                <w:numId w:val="2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دور المنهج تجاه البيئة.</w:t>
            </w:r>
          </w:p>
          <w:p w:rsidR="00702AA3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ثانياً: المجتمع.</w:t>
            </w:r>
          </w:p>
          <w:p w:rsidR="00702AA3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دور المنهج تجاه المجتمع.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702AA3" w:rsidRPr="00520C33" w:rsidRDefault="00702AA3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34010D" w:rsidRDefault="00702AA3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lastRenderedPageBreak/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EB1BDE" w:rsidRDefault="00702AA3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D90C55" w:rsidRPr="00FC6260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Default="00D90C55" w:rsidP="00D90C55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مكونات المنهج</w:t>
            </w:r>
          </w:p>
          <w:p w:rsidR="00D90C55" w:rsidRPr="008E131C" w:rsidRDefault="00D90C55" w:rsidP="00D90C55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1 ـ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الأهداف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أولاً: مفهوم الأهداف.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ثانياً: أهمية الأهداف.</w:t>
            </w:r>
          </w:p>
          <w:p w:rsidR="00D90C55" w:rsidRPr="00520C33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ثالثاً: مستويات الأهداف: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رابعاً: مصادر اشتقاق الأهداف.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خامساً: شروط صياغة الأهداف السلوكية.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سادساً: مكونات الأهداف.</w:t>
            </w:r>
          </w:p>
          <w:p w:rsidR="00D90C55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سابعاً: تصنيف الأهداف:</w:t>
            </w:r>
          </w:p>
          <w:p w:rsidR="00702AA3" w:rsidRPr="008E131C" w:rsidRDefault="00702AA3" w:rsidP="00702AA3">
            <w:pPr>
              <w:spacing w:line="216" w:lineRule="auto"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2  ـ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محتوى المنهج.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أولاً: ماهية المنهج؟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ثانياً: اختيار محتوى المنهج.</w:t>
            </w:r>
          </w:p>
          <w:p w:rsidR="00702AA3" w:rsidRPr="008E131C" w:rsidRDefault="00702AA3" w:rsidP="00702AA3">
            <w:pPr>
              <w:pStyle w:val="a6"/>
              <w:numPr>
                <w:ilvl w:val="0"/>
                <w:numId w:val="4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وسائل اختيار محتوى المنهج.</w:t>
            </w:r>
          </w:p>
          <w:p w:rsidR="00702AA3" w:rsidRPr="00520C33" w:rsidRDefault="00702AA3" w:rsidP="00702AA3">
            <w:pPr>
              <w:spacing w:line="216" w:lineRule="auto"/>
              <w:ind w:left="36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ب-</w:t>
            </w:r>
            <w:r w:rsidRPr="00520C3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معايير اختيار محتوى المنهج.</w:t>
            </w:r>
          </w:p>
          <w:p w:rsidR="00702AA3" w:rsidRPr="00520C33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تنظيم محتوى المنهج.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34010D" w:rsidRDefault="00702AA3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EB1BDE" w:rsidRDefault="00702AA3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90C55" w:rsidRPr="00FC6260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lastRenderedPageBreak/>
              <w:t xml:space="preserve">3 ـ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طرق التدريس.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أولاً: مفهوم طريقة التدريس.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ثانياً: تصنيف طرق التدريس.                                                         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خصائص طريقة التدريس الجيدة.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.رابعاً: العلاقة بين مفهوم طرق التدريس ومصطلحات أخرى لها علاقة بالموقف التدريسي: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5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اسلوب التدريس.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5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استراتيجية التدريس.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5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مدخل التدريس.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5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نموذج التدريس.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EB1BDE" w:rsidRDefault="00702AA3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EB1BDE" w:rsidRDefault="00702AA3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90C55" w:rsidRPr="00FC6260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4 ـ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الوسائل التعليمية.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لأولاً: مفهوم الوسيلة التعليمية.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ثانياً: أهمية الوسائل التعليمية.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تصنيفات الوسائل التعليمية:</w:t>
            </w:r>
          </w:p>
          <w:p w:rsidR="00D90C55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رابعاً: معايير اختيار الوسيلة التعليمية.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5 ـ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الأنشطة التعليمية.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أولاً: مفهوم النشاط التعليمي.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ثانياً: أهداف الأنشطة التعليمية.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معايير اختيار الأنشطة التعليمية.</w:t>
            </w:r>
          </w:p>
          <w:p w:rsidR="00702AA3" w:rsidRPr="008E131C" w:rsidRDefault="00702AA3" w:rsidP="00702AA3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رابعاً: معوقات الأنشطة التعليمية..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EB1BDE" w:rsidRDefault="004F290B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EB1BDE" w:rsidRDefault="004F290B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90C55" w:rsidRPr="00FC6260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6 ـ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التقويم.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lastRenderedPageBreak/>
              <w:t>أولاً: مفهوم التقويم.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ثانياً: الفرق بين التقويم والتقييم والقياس.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أهمية التقويم.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رابعاً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اسس التقويم.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خامساً: وسائل التقويم</w:t>
            </w:r>
          </w:p>
          <w:p w:rsidR="00D90C55" w:rsidRPr="008E131C" w:rsidRDefault="00D90C55" w:rsidP="00A05094">
            <w:pPr>
              <w:spacing w:line="216" w:lineRule="auto"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سادساً: اتجاهات معاصرة في التقويم.</w:t>
            </w:r>
          </w:p>
          <w:p w:rsidR="00D90C55" w:rsidRPr="009B6587" w:rsidRDefault="00D90C55" w:rsidP="00A05094">
            <w:pPr>
              <w:pStyle w:val="a6"/>
              <w:numPr>
                <w:ilvl w:val="0"/>
                <w:numId w:val="6"/>
              </w:numPr>
              <w:spacing w:line="216" w:lineRule="auto"/>
              <w:jc w:val="both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التقويم الحقيقي.</w:t>
            </w:r>
          </w:p>
          <w:p w:rsidR="00D90C55" w:rsidRPr="009B6587" w:rsidRDefault="00D90C55" w:rsidP="00A05094">
            <w:pPr>
              <w:spacing w:line="216" w:lineRule="auto"/>
              <w:ind w:left="360"/>
              <w:jc w:val="both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ب -</w:t>
            </w:r>
            <w:r w:rsidRPr="009B6587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التقويم الإلكتروني.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3"/>
              </w:numPr>
              <w:spacing w:line="216" w:lineRule="auto"/>
              <w:jc w:val="both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أساليب التقويم الإلكتروني.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3"/>
              </w:numPr>
              <w:spacing w:line="216" w:lineRule="auto"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مزايا التقويم الإلكتروني. 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EB1BDE" w:rsidRDefault="00702AA3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EB1BDE" w:rsidRDefault="00702AA3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90C55" w:rsidRPr="00FC6260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Default="00D90C55" w:rsidP="00D90C55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lastRenderedPageBreak/>
              <w:t>تنظيمات المنهاج</w:t>
            </w:r>
          </w:p>
          <w:p w:rsidR="00D90C55" w:rsidRPr="008E131C" w:rsidRDefault="00D90C55" w:rsidP="00D90C55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 منهج المواد الدراسية المنفصلة.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أولاً: مفهوم منهج المواد الدراسية المنفصلة.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ثانياً خصائص منهج المواد الدراسية المنفصلة.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مميزات منهج المواد الدراسية المنفصلة.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رابعاً: عيوب منهج المواد الدراسية المنفصلة.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خامساً: تحسين منهج المواد الدراسية المنفصلة.</w:t>
            </w:r>
          </w:p>
          <w:p w:rsidR="00D90C55" w:rsidRPr="009B6587" w:rsidRDefault="00D90C55" w:rsidP="00A05094">
            <w:pPr>
              <w:pStyle w:val="a6"/>
              <w:numPr>
                <w:ilvl w:val="0"/>
                <w:numId w:val="7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منهج المواد المترابطة: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7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منهج المواد المندمجة.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7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منهج المجالات الواسعة.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EB1BDE" w:rsidRDefault="00EF690C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EB1BDE" w:rsidRDefault="00EF690C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90C55" w:rsidRPr="00FC6260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منهج الوحدات الدراسية.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أولاً: مفهوم الوحدة الدراسية.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lastRenderedPageBreak/>
              <w:t>ثانياً: أنواع الوحدات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8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الوحدة القائمة على المادة الدراسية.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8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الوحدة القائمة على الخبرة.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خطوات بناء الوحدة الدراسية.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رابعاً: مرجع الوحدة الدراسية.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خامساً: مميزات الوحدة الدراسية.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EB1BDE" w:rsidRDefault="00EF690C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EB1BDE" w:rsidRDefault="00EF690C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90C55" w:rsidRPr="00FC6260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lastRenderedPageBreak/>
              <w:t>منهج النشاط.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أولاً: مفهوم منهج النشاط.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ثانياً: خصائص منهج النشاط؟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تطبيقات منهج النشاط:</w:t>
            </w:r>
          </w:p>
          <w:p w:rsidR="00D90C55" w:rsidRPr="009B6587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-</w:t>
            </w:r>
            <w:r w:rsidRPr="009B6587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طريقة المشروع.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رابعاً: مميزات منهج النشاط.</w:t>
            </w:r>
          </w:p>
          <w:p w:rsidR="00D90C55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خامساَ: عيوب منهج النشاط.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 البيئي.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أولاً: مفهوم المنهج البيئي. 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ثانياً: مميزات المنهج البيئي.</w:t>
            </w:r>
          </w:p>
          <w:p w:rsidR="00EF690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عيوب المنهج البيئي.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 المحوري.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اولاً: مفهوم المنهج المحوري.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ثانياً: خصائص المنهج المحوري.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مميزات المنهج المحوري.</w:t>
            </w:r>
          </w:p>
          <w:p w:rsidR="00EF690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lastRenderedPageBreak/>
              <w:t>رابعاً: صعوبات تطبيق المنهج المحوري.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المنهج التكنولوجي.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اولاً: مفهوم المنهج التكنولوجي.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ثانياً: خصائص المنهج التكنولوجي.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مميزات المنهج التكنولوجي.</w:t>
            </w:r>
          </w:p>
          <w:p w:rsidR="00EF690C" w:rsidRPr="008E131C" w:rsidRDefault="00EF690C" w:rsidP="00EF690C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رابعاً: عيوب المنهج التكنولوجي.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EB1BDE" w:rsidRDefault="004F290B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EB1BDE" w:rsidRDefault="004F290B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D90C55" w:rsidRPr="00FC6260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lastRenderedPageBreak/>
              <w:t>تطوير المنهج والاتجاهات الحديثة.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تطوير المنهج.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أولاً: مفهوم تطوير المنهج.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ثانياً: الفرق بين التطوير والتغيير.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دواعي تطوير المنهج.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رابعاً: اسس تطوير المنهج.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خامساً: أساليب تطوير المنهج.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سادساً: خطوات تطوير المنهج.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سابعاً: معوقات تطوير المنهج.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EB1BDE" w:rsidRDefault="00EF690C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EB1BDE" w:rsidRDefault="00EF690C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D90C55" w:rsidRPr="00FC6260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الاتجاهات العالمية والحديثة في مجال المنهاج.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أولاً: المنهج والعولمة.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مفهوم العولمة.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سمات وخصائص العولمة.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9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دور المنهج تجاه </w:t>
            </w:r>
            <w:proofErr w:type="spellStart"/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العولم</w:t>
            </w:r>
            <w:proofErr w:type="spellEnd"/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ثانياً: المنهج ومجتمع المعرفة.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0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مفهوم مجتمع المعرفة.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0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lastRenderedPageBreak/>
              <w:t>متطلبات مجتمع المعرفة.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0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الأسس التي يقوم عليها مجتمع المعرفة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0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أهمية مجتمع المعرفة.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0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دور المنهج تجاه مجتمع المعرفة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ثالثاً: المنهج والمستويات المعيارية.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1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مفهوم المستويات المعيارية.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1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خصائص المستويات المعيارية.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1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دور المنهج تجاه المستويات المعيارية.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رابعاً: المنهج وعادات العقل.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مفهوم عادات العقل.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المهارات العقلية المكونة لعادات العقل.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أهمية تعلم عادات العقل.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دور المنهج تجاه عادات العقل.</w:t>
            </w:r>
          </w:p>
          <w:p w:rsidR="00D90C55" w:rsidRPr="008E131C" w:rsidRDefault="00D90C55" w:rsidP="00A05094">
            <w:p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خامساً المنهج والمهارات الحياتية.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3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مفهوم المهارات الحياتية.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3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أهمية اكتساب المهارات الحياتية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3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تصنيف المهارات الحياتية</w:t>
            </w:r>
          </w:p>
          <w:p w:rsidR="00D90C55" w:rsidRPr="008E131C" w:rsidRDefault="00D90C55" w:rsidP="00A05094">
            <w:pPr>
              <w:pStyle w:val="a6"/>
              <w:numPr>
                <w:ilvl w:val="0"/>
                <w:numId w:val="13"/>
              </w:numPr>
              <w:spacing w:line="216" w:lineRule="auto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دور المنهج تجاه المهارات الحياتية.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EB1BDE" w:rsidRDefault="004F290B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EB1BDE" w:rsidRDefault="004F290B" w:rsidP="00A05094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D90C55" w:rsidRDefault="00D90C55" w:rsidP="00D90C5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D90C55" w:rsidRPr="00FB49A3" w:rsidRDefault="00D90C55" w:rsidP="00D90C55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805"/>
      </w:tblGrid>
      <w:tr w:rsidR="00D90C55" w:rsidRPr="00726D08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D90C55" w:rsidRPr="00AC3DAC" w:rsidRDefault="00D90C55" w:rsidP="00A05094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المناهج والاتجاهات العالمية </w:t>
            </w:r>
          </w:p>
        </w:tc>
      </w:tr>
      <w:tr w:rsidR="00D90C55" w:rsidRPr="00726D08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D90C55" w:rsidRPr="00AC3DAC" w:rsidRDefault="00D90C55" w:rsidP="00A05094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lastRenderedPageBreak/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نجاح السعدي عرفات  و  </w:t>
            </w: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سناء محمد حسن</w:t>
            </w:r>
          </w:p>
        </w:tc>
      </w:tr>
      <w:tr w:rsidR="00D90C55" w:rsidRPr="00726D08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lastRenderedPageBreak/>
              <w:t>اسم الناشر</w:t>
            </w:r>
          </w:p>
          <w:p w:rsidR="00D90C55" w:rsidRPr="00AC3DAC" w:rsidRDefault="00D90C55" w:rsidP="00A05094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الرياض: مكتبة </w:t>
            </w:r>
            <w:proofErr w:type="spellStart"/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الشقري</w:t>
            </w:r>
            <w:proofErr w:type="spellEnd"/>
          </w:p>
        </w:tc>
      </w:tr>
      <w:tr w:rsidR="00D90C55" w:rsidRPr="00726D08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D90C55" w:rsidRPr="00AC3DAC" w:rsidRDefault="00D90C55" w:rsidP="00A05094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1433هـ</w:t>
            </w:r>
          </w:p>
        </w:tc>
      </w:tr>
      <w:tr w:rsidR="00D90C55" w:rsidRPr="00726D08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المرجع (1)</w:t>
            </w:r>
          </w:p>
          <w:p w:rsidR="00D90C55" w:rsidRPr="00AC3DAC" w:rsidRDefault="00D90C55" w:rsidP="00A05094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المنهج المدرسي المعاصر</w:t>
            </w:r>
          </w:p>
        </w:tc>
      </w:tr>
      <w:tr w:rsidR="00D90C55" w:rsidRPr="00726D08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</w:t>
            </w:r>
          </w:p>
          <w:p w:rsidR="00D90C55" w:rsidRPr="00AC3DAC" w:rsidRDefault="00D90C55" w:rsidP="00A05094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حسن جعفر خليفة،</w:t>
            </w:r>
          </w:p>
        </w:tc>
      </w:tr>
      <w:tr w:rsidR="00D90C55" w:rsidRPr="00726D08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D90C55" w:rsidRPr="00AC3DAC" w:rsidRDefault="00D90C55" w:rsidP="00A05094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الرياض: مكتبة الرشد</w:t>
            </w:r>
          </w:p>
        </w:tc>
      </w:tr>
      <w:tr w:rsidR="00D90C55" w:rsidRPr="00726D08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D90C55" w:rsidRPr="00AC3DAC" w:rsidRDefault="00D90C55" w:rsidP="00A05094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D90C55" w:rsidRPr="00AC3DAC" w:rsidRDefault="00D90C55" w:rsidP="00A05094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AC3DAC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131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2010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</w:tbl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tl/>
        </w:rPr>
      </w:pPr>
    </w:p>
    <w:p w:rsidR="00D90C55" w:rsidRDefault="00D90C55" w:rsidP="00D90C55">
      <w:pPr>
        <w:rPr>
          <w:rFonts w:ascii="Arabic Transparent" w:cs="Arabic Transparent"/>
          <w:sz w:val="10"/>
          <w:szCs w:val="10"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3"/>
        <w:gridCol w:w="4253"/>
        <w:gridCol w:w="2160"/>
      </w:tblGrid>
      <w:tr w:rsidR="00D90C55" w:rsidRPr="008C3153" w:rsidTr="00A05094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D90C55" w:rsidRPr="00870AD3" w:rsidRDefault="00D90C55" w:rsidP="00A05094">
            <w:pPr>
              <w:spacing w:line="360" w:lineRule="auto"/>
              <w:rPr>
                <w:rFonts w:asciiTheme="minorBidi" w:eastAsiaTheme="minorEastAsia" w:hAnsiTheme="minorBidi"/>
                <w:color w:val="FFFFFF" w:themeColor="background1"/>
                <w:sz w:val="24"/>
                <w:szCs w:val="24"/>
                <w:lang w:val="fr-FR" w:bidi="ar-TN"/>
              </w:rPr>
            </w:pPr>
            <w:r w:rsidRPr="00870AD3"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val="fr-FR" w:bidi="ar-JO"/>
              </w:rPr>
              <w:t>اسم المقرر: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D90C55" w:rsidRPr="00870AD3" w:rsidRDefault="00D90C55" w:rsidP="00A05094">
            <w:pPr>
              <w:spacing w:line="360" w:lineRule="auto"/>
              <w:rPr>
                <w:rFonts w:asciiTheme="minorBidi" w:eastAsiaTheme="minorEastAsia" w:hAnsiTheme="minorBidi"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D90C55" w:rsidRPr="00870AD3" w:rsidRDefault="00D90C55" w:rsidP="00A05094">
            <w:pPr>
              <w:spacing w:line="360" w:lineRule="auto"/>
              <w:rPr>
                <w:rFonts w:asciiTheme="minorBidi" w:eastAsiaTheme="minorEastAsia" w:hAnsiTheme="minorBidi"/>
                <w:color w:val="FFFFFF" w:themeColor="background1"/>
                <w:sz w:val="24"/>
                <w:szCs w:val="24"/>
                <w:lang w:val="fr-FR"/>
              </w:rPr>
            </w:pPr>
            <w:r w:rsidRPr="00870AD3"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val="fr-FR" w:bidi="ar-JO"/>
              </w:rPr>
              <w:t>رقم المقرر</w:t>
            </w:r>
            <w:r w:rsidRPr="00870AD3"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D90C55" w:rsidRPr="00870AD3" w:rsidRDefault="00D90C55" w:rsidP="00A05094">
            <w:pPr>
              <w:spacing w:line="360" w:lineRule="auto"/>
              <w:rPr>
                <w:rFonts w:asciiTheme="minorBidi" w:eastAsiaTheme="minorEastAsia" w:hAnsiTheme="minorBidi"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D90C55" w:rsidRPr="00870AD3" w:rsidRDefault="00D90C55" w:rsidP="00A05094">
            <w:pPr>
              <w:spacing w:line="360" w:lineRule="auto"/>
              <w:rPr>
                <w:rFonts w:asciiTheme="minorBidi" w:eastAsiaTheme="minorEastAsia" w:hAnsiTheme="minorBidi"/>
                <w:color w:val="FFFFFF" w:themeColor="background1"/>
                <w:sz w:val="24"/>
                <w:szCs w:val="24"/>
                <w:lang w:val="fr-FR" w:bidi="ar-JO"/>
              </w:rPr>
            </w:pPr>
            <w:r w:rsidRPr="00870AD3"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D90C55" w:rsidRPr="00870AD3" w:rsidRDefault="00D90C55" w:rsidP="00A05094">
            <w:pPr>
              <w:spacing w:line="360" w:lineRule="auto"/>
              <w:rPr>
                <w:rFonts w:asciiTheme="minorBidi" w:eastAsiaTheme="minorEastAsia" w:hAnsiTheme="minorBidi"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D90C55" w:rsidRPr="00870AD3" w:rsidRDefault="00D90C55" w:rsidP="00A05094">
            <w:pPr>
              <w:spacing w:line="360" w:lineRule="auto"/>
              <w:rPr>
                <w:rFonts w:asciiTheme="minorBidi" w:eastAsiaTheme="minorEastAsia" w:hAnsiTheme="minorBidi"/>
                <w:color w:val="FFFFFF" w:themeColor="background1"/>
                <w:sz w:val="24"/>
                <w:szCs w:val="24"/>
                <w:lang w:val="fr-FR" w:bidi="ar-JO"/>
              </w:rPr>
            </w:pPr>
            <w:r w:rsidRPr="00870AD3"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D90C55" w:rsidRPr="00870AD3" w:rsidRDefault="00D90C55" w:rsidP="00A05094">
            <w:pPr>
              <w:spacing w:line="360" w:lineRule="auto"/>
              <w:rPr>
                <w:rFonts w:asciiTheme="minorBidi" w:eastAsiaTheme="minorEastAsia" w:hAnsiTheme="minorBidi"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D90C55" w:rsidRPr="00870AD3" w:rsidRDefault="00D90C55" w:rsidP="00A05094">
            <w:pPr>
              <w:spacing w:line="360" w:lineRule="auto"/>
              <w:rPr>
                <w:rFonts w:asciiTheme="minorBidi" w:eastAsiaTheme="minorEastAsia" w:hAnsiTheme="minorBidi"/>
                <w:color w:val="FFFFFF" w:themeColor="background1"/>
                <w:sz w:val="24"/>
                <w:szCs w:val="24"/>
                <w:lang w:val="fr-FR" w:bidi="ar-JO"/>
              </w:rPr>
            </w:pPr>
            <w:r w:rsidRPr="00870AD3"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D90C55" w:rsidRPr="00870AD3" w:rsidRDefault="00D90C55" w:rsidP="00A05094">
            <w:pPr>
              <w:spacing w:line="360" w:lineRule="auto"/>
              <w:rPr>
                <w:rFonts w:asciiTheme="minorBidi" w:eastAsiaTheme="minorEastAsia" w:hAnsiTheme="minorBidi"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D90C55" w:rsidRPr="00870AD3" w:rsidRDefault="00D90C55" w:rsidP="00A05094">
            <w:pPr>
              <w:bidi w:val="0"/>
              <w:spacing w:line="360" w:lineRule="auto"/>
              <w:rPr>
                <w:rFonts w:ascii="Arial" w:eastAsiaTheme="minorEastAsia" w:hAnsi="Arial" w:cs="AL-Mohanad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Title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:</w:t>
            </w:r>
          </w:p>
        </w:tc>
      </w:tr>
      <w:tr w:rsidR="00D90C55" w:rsidRPr="008C3153" w:rsidTr="00A05094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D90C55" w:rsidRPr="00870AD3" w:rsidRDefault="00D90C55" w:rsidP="00A05094">
            <w:pPr>
              <w:bidi w:val="0"/>
              <w:spacing w:line="360" w:lineRule="auto"/>
              <w:rPr>
                <w:rFonts w:asciiTheme="minorBidi" w:eastAsiaTheme="minorEastAsia" w:hAnsiTheme="minorBidi"/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Module ID:</w:t>
            </w:r>
          </w:p>
        </w:tc>
      </w:tr>
      <w:tr w:rsidR="00D90C55" w:rsidRPr="008C3153" w:rsidTr="00A05094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D90C55" w:rsidRPr="008C3153" w:rsidRDefault="00D90C55" w:rsidP="00A05094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Prerequisite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:</w:t>
            </w:r>
          </w:p>
        </w:tc>
      </w:tr>
      <w:tr w:rsidR="00D90C55" w:rsidRPr="008C3153" w:rsidTr="00A05094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D90C55" w:rsidRPr="008C3153" w:rsidRDefault="00D90C55" w:rsidP="00A05094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Level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:</w:t>
            </w:r>
          </w:p>
        </w:tc>
      </w:tr>
      <w:tr w:rsidR="00D90C55" w:rsidRPr="008C3153" w:rsidTr="00A05094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D90C55" w:rsidRPr="00964E20" w:rsidRDefault="00D90C55" w:rsidP="00A05094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bidi w:val="0"/>
              <w:spacing w:line="360" w:lineRule="auto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CreditHours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:</w:t>
            </w:r>
          </w:p>
        </w:tc>
      </w:tr>
    </w:tbl>
    <w:p w:rsidR="00D90C55" w:rsidRDefault="00D90C55" w:rsidP="00D90C55">
      <w:pPr>
        <w:rPr>
          <w:rFonts w:cs="Arabic Transparent"/>
          <w:b/>
          <w:bCs/>
          <w:sz w:val="28"/>
          <w:szCs w:val="28"/>
          <w:rtl/>
        </w:rPr>
      </w:pPr>
    </w:p>
    <w:p w:rsidR="00D90C55" w:rsidRDefault="00D90C55" w:rsidP="00D90C55">
      <w:pPr>
        <w:rPr>
          <w:rFonts w:cs="Arabic Transparent"/>
          <w:sz w:val="10"/>
          <w:szCs w:val="10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524"/>
        <w:gridCol w:w="4524"/>
      </w:tblGrid>
      <w:tr w:rsidR="00D90C55" w:rsidRPr="008C3153" w:rsidTr="00A05094">
        <w:trPr>
          <w:trHeight w:val="2692"/>
          <w:jc w:val="center"/>
        </w:trPr>
        <w:tc>
          <w:tcPr>
            <w:tcW w:w="4644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right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D90C55" w:rsidRDefault="00D90C55" w:rsidP="00D90C55">
      <w:pPr>
        <w:rPr>
          <w:rFonts w:eastAsiaTheme="minorEastAsia" w:cs="Arabic Transparent"/>
          <w:b/>
          <w:bCs/>
          <w:sz w:val="28"/>
          <w:szCs w:val="28"/>
          <w:rtl/>
          <w:lang w:bidi="ar-JO"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596"/>
        <w:gridCol w:w="3609"/>
        <w:gridCol w:w="4843"/>
      </w:tblGrid>
      <w:tr w:rsidR="00D90C55" w:rsidRPr="008C3153" w:rsidTr="00A05094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90C55" w:rsidRPr="008C3153" w:rsidRDefault="00D90C55" w:rsidP="00A05094">
            <w:pPr>
              <w:tabs>
                <w:tab w:val="num" w:pos="720"/>
              </w:tabs>
              <w:spacing w:before="100" w:beforeAutospacing="1" w:after="100" w:afterAutospacing="1" w:line="480" w:lineRule="auto"/>
              <w:jc w:val="lowKashida"/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90C55" w:rsidRPr="008C3153" w:rsidRDefault="00D90C55" w:rsidP="00A05094">
            <w:pPr>
              <w:pStyle w:val="a6"/>
              <w:numPr>
                <w:ilvl w:val="0"/>
                <w:numId w:val="1"/>
              </w:numPr>
              <w:bidi w:val="0"/>
              <w:rPr>
                <w:rStyle w:val="hps"/>
                <w:rFonts w:asciiTheme="minorBidi" w:hAnsiTheme="minorBid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90C55" w:rsidRPr="008C3153" w:rsidRDefault="00D90C55" w:rsidP="00A05094">
            <w:pPr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90C55" w:rsidRPr="008C3153" w:rsidRDefault="00D90C55" w:rsidP="00A05094">
            <w:pPr>
              <w:pStyle w:val="a6"/>
              <w:numPr>
                <w:ilvl w:val="0"/>
                <w:numId w:val="1"/>
              </w:numPr>
              <w:bidi w:val="0"/>
              <w:rPr>
                <w:rStyle w:val="hps"/>
                <w:rFonts w:asciiTheme="minorBidi" w:hAnsiTheme="minorBid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90C55" w:rsidRPr="008C3153" w:rsidRDefault="00D90C55" w:rsidP="00A05094">
            <w:pPr>
              <w:rPr>
                <w:rStyle w:val="hps"/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D90C55" w:rsidRPr="008C3153" w:rsidRDefault="00D90C55" w:rsidP="00A05094">
            <w:pPr>
              <w:pStyle w:val="a6"/>
              <w:numPr>
                <w:ilvl w:val="0"/>
                <w:numId w:val="1"/>
              </w:numPr>
              <w:bidi w:val="0"/>
              <w:rPr>
                <w:rStyle w:val="hps"/>
                <w:rFonts w:asciiTheme="minorBidi" w:hAnsiTheme="minorBid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D90C55" w:rsidRDefault="00D90C55" w:rsidP="00D90C5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90C55" w:rsidRDefault="00D90C55" w:rsidP="00D90C55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D90C55" w:rsidRDefault="00D90C55" w:rsidP="00D90C5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6"/>
        <w:gridCol w:w="4081"/>
        <w:gridCol w:w="4301"/>
      </w:tblGrid>
      <w:tr w:rsidR="00D90C55" w:rsidRPr="008C3153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right"/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2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right"/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right"/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4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right"/>
              <w:rPr>
                <w:rStyle w:val="hps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90C55" w:rsidRDefault="00D90C55" w:rsidP="00D90C55">
      <w:pPr>
        <w:rPr>
          <w:rFonts w:eastAsiaTheme="minorEastAsia" w:cs="Arabic Transparent"/>
          <w:b/>
          <w:bCs/>
          <w:sz w:val="28"/>
          <w:szCs w:val="28"/>
          <w:u w:val="single"/>
          <w:rtl/>
        </w:rPr>
      </w:pPr>
    </w:p>
    <w:p w:rsidR="00D90C55" w:rsidRDefault="00D90C55" w:rsidP="00D90C5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D90C55" w:rsidRPr="008C3153" w:rsidTr="00A05094">
        <w:trPr>
          <w:jc w:val="center"/>
        </w:trPr>
        <w:tc>
          <w:tcPr>
            <w:tcW w:w="6863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EG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EG"/>
              </w:rPr>
              <w:t>قائمة الموضوعات</w:t>
            </w:r>
          </w:p>
          <w:p w:rsidR="00D90C55" w:rsidRPr="00BB4F2B" w:rsidRDefault="00D90C55" w:rsidP="00A05094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(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Subjects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)</w:t>
            </w:r>
          </w:p>
        </w:tc>
        <w:tc>
          <w:tcPr>
            <w:tcW w:w="1259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EG"/>
              </w:rPr>
              <w:t>عدد الأسابيع</w:t>
            </w:r>
          </w:p>
          <w:p w:rsidR="00D90C55" w:rsidRPr="008C3153" w:rsidRDefault="00D90C55" w:rsidP="00A05094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(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Weeks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)</w:t>
            </w:r>
          </w:p>
        </w:tc>
        <w:tc>
          <w:tcPr>
            <w:tcW w:w="1376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EG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EG"/>
              </w:rPr>
              <w:t>ساعات التدريس</w:t>
            </w:r>
          </w:p>
          <w:p w:rsidR="00D90C55" w:rsidRPr="008C3153" w:rsidRDefault="00D90C55" w:rsidP="00A05094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(</w:t>
            </w: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Hours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EG"/>
              </w:rPr>
              <w:t>)</w:t>
            </w:r>
          </w:p>
        </w:tc>
      </w:tr>
      <w:tr w:rsidR="00D90C55" w:rsidRPr="008C3153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964E20" w:rsidRDefault="00D90C55" w:rsidP="00A05094">
            <w:pPr>
              <w:pStyle w:val="a6"/>
              <w:bidi w:val="0"/>
              <w:spacing w:line="21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</w:tr>
      <w:tr w:rsidR="00D90C55" w:rsidRPr="008C3153" w:rsidTr="00A05094">
        <w:trPr>
          <w:trHeight w:val="259"/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</w:tr>
      <w:tr w:rsidR="00D90C55" w:rsidRPr="008C3153" w:rsidTr="00A05094">
        <w:trPr>
          <w:trHeight w:val="259"/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tabs>
                <w:tab w:val="left" w:pos="5387"/>
              </w:tabs>
              <w:spacing w:line="216" w:lineRule="auto"/>
              <w:jc w:val="right"/>
              <w:rPr>
                <w:rStyle w:val="longtext"/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</w:tr>
      <w:tr w:rsidR="00D90C55" w:rsidRPr="008C3153" w:rsidTr="00A05094">
        <w:trPr>
          <w:trHeight w:val="259"/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tabs>
                <w:tab w:val="left" w:pos="5387"/>
              </w:tabs>
              <w:spacing w:line="216" w:lineRule="auto"/>
              <w:jc w:val="right"/>
              <w:rPr>
                <w:rStyle w:val="longtext"/>
                <w:rFonts w:asciiTheme="minorBidi" w:eastAsiaTheme="minorEastAsia" w:hAnsi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376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spacing w:line="216" w:lineRule="auto"/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4"/>
                <w:szCs w:val="24"/>
                <w:lang w:val="fr-FR" w:bidi="ar-EG"/>
              </w:rPr>
            </w:pPr>
          </w:p>
        </w:tc>
      </w:tr>
    </w:tbl>
    <w:p w:rsidR="00D90C55" w:rsidRDefault="00D90C55" w:rsidP="00D90C55">
      <w:pPr>
        <w:rPr>
          <w:rFonts w:eastAsiaTheme="minorEastAsia" w:cs="Arabic Transparent"/>
          <w:b/>
          <w:bCs/>
          <w:sz w:val="28"/>
          <w:szCs w:val="28"/>
          <w:u w:val="single"/>
          <w:rtl/>
        </w:rPr>
      </w:pPr>
    </w:p>
    <w:p w:rsidR="00D90C55" w:rsidRDefault="00D90C55" w:rsidP="00D90C55">
      <w:pPr>
        <w:rPr>
          <w:rFonts w:eastAsiaTheme="minorEastAsia" w:cs="Arabic Transparent"/>
          <w:b/>
          <w:bCs/>
          <w:sz w:val="28"/>
          <w:szCs w:val="28"/>
          <w:u w:val="single"/>
          <w:rtl/>
        </w:rPr>
      </w:pPr>
    </w:p>
    <w:p w:rsidR="00D90C55" w:rsidRDefault="00D90C55" w:rsidP="00D90C55">
      <w:pPr>
        <w:rPr>
          <w:rFonts w:eastAsiaTheme="minorEastAsia" w:cs="Arabic Transparent"/>
          <w:b/>
          <w:bCs/>
          <w:sz w:val="28"/>
          <w:szCs w:val="28"/>
          <w:u w:val="single"/>
          <w:rtl/>
        </w:rPr>
      </w:pPr>
    </w:p>
    <w:p w:rsidR="00D90C55" w:rsidRDefault="00D90C55" w:rsidP="00D90C55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1"/>
        <w:gridCol w:w="6805"/>
      </w:tblGrid>
      <w:tr w:rsidR="00D90C55" w:rsidRPr="008C3153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D90C55" w:rsidRPr="00BB4F2B" w:rsidRDefault="00D90C55" w:rsidP="00A05094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Textbooktitle</w:t>
            </w:r>
            <w:proofErr w:type="spellEnd"/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D90C55" w:rsidRPr="00964E20" w:rsidRDefault="00D90C55" w:rsidP="00A05094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Author's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D90C55" w:rsidRPr="00964E20" w:rsidRDefault="00D90C55" w:rsidP="00A05094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lastRenderedPageBreak/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lastRenderedPageBreak/>
              <w:t>سنة النشر</w:t>
            </w:r>
          </w:p>
          <w:p w:rsidR="00D90C55" w:rsidRPr="00964E20" w:rsidRDefault="00D90C55" w:rsidP="00A05094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PublishingYear</w:t>
            </w:r>
            <w:proofErr w:type="spellEnd"/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D90C55" w:rsidRPr="00964E20" w:rsidRDefault="00D90C55" w:rsidP="00A05094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D90C55" w:rsidRPr="00964E20" w:rsidRDefault="00D90C55" w:rsidP="00A05094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>Author's</w:t>
            </w:r>
            <w:proofErr w:type="spellEnd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D90C55" w:rsidRPr="00964E20" w:rsidRDefault="00D90C55" w:rsidP="00A05094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D90C55" w:rsidRPr="008C3153" w:rsidTr="00A05094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D90C55" w:rsidRPr="008C3153" w:rsidRDefault="00D90C55" w:rsidP="00A05094">
            <w:pPr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/>
              </w:rPr>
            </w:pPr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D90C55" w:rsidRPr="00964E20" w:rsidRDefault="00D90C55" w:rsidP="00A05094">
            <w:pPr>
              <w:bidi w:val="0"/>
              <w:jc w:val="center"/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8C315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val="fr-FR"/>
              </w:rPr>
              <w:t>PublishingYear</w:t>
            </w:r>
            <w:proofErr w:type="spellEnd"/>
          </w:p>
        </w:tc>
        <w:tc>
          <w:tcPr>
            <w:tcW w:w="6805" w:type="dxa"/>
            <w:shd w:val="clear" w:color="auto" w:fill="DDD9C3" w:themeFill="background2" w:themeFillShade="E6"/>
          </w:tcPr>
          <w:p w:rsidR="00D90C55" w:rsidRPr="008C3153" w:rsidRDefault="00D90C55" w:rsidP="00A0509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D90C55" w:rsidRDefault="00D90C55" w:rsidP="00D90C55">
      <w:pPr>
        <w:rPr>
          <w:rFonts w:eastAsiaTheme="minorEastAsia"/>
          <w:rtl/>
        </w:rPr>
      </w:pPr>
    </w:p>
    <w:p w:rsidR="00D90C55" w:rsidRPr="004E7B87" w:rsidRDefault="00D90C55" w:rsidP="00D90C55">
      <w:pPr>
        <w:rPr>
          <w:rtl/>
        </w:rPr>
      </w:pPr>
    </w:p>
    <w:p w:rsidR="005858CD" w:rsidRDefault="005858CD"/>
    <w:sectPr w:rsidR="005858CD" w:rsidSect="00A05094">
      <w:headerReference w:type="default" r:id="rId10"/>
      <w:footerReference w:type="default" r:id="rId11"/>
      <w:headerReference w:type="first" r:id="rId12"/>
      <w:pgSz w:w="11906" w:h="16838"/>
      <w:pgMar w:top="1135" w:right="1274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74" w:rsidRDefault="00933774">
      <w:pPr>
        <w:spacing w:after="0" w:line="240" w:lineRule="auto"/>
      </w:pPr>
      <w:r>
        <w:separator/>
      </w:r>
    </w:p>
  </w:endnote>
  <w:endnote w:type="continuationSeparator" w:id="0">
    <w:p w:rsidR="00933774" w:rsidRDefault="0093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8"/>
      <w:gridCol w:w="8110"/>
    </w:tblGrid>
    <w:tr w:rsidR="00A05094" w:rsidTr="00A05094">
      <w:tc>
        <w:tcPr>
          <w:tcW w:w="918" w:type="dxa"/>
          <w:shd w:val="clear" w:color="auto" w:fill="EAF1DD" w:themeFill="accent3" w:themeFillTint="33"/>
        </w:tcPr>
        <w:p w:rsidR="00A05094" w:rsidRPr="002157DB" w:rsidRDefault="00A05094">
          <w:pPr>
            <w:pStyle w:val="a5"/>
            <w:jc w:val="right"/>
            <w:rPr>
              <w:b/>
              <w:bCs/>
              <w:color w:val="4F81BD" w:themeColor="accent1"/>
              <w:sz w:val="20"/>
              <w:szCs w:val="20"/>
            </w:rPr>
          </w:pPr>
          <w:r w:rsidRPr="002157DB">
            <w:rPr>
              <w:sz w:val="20"/>
              <w:szCs w:val="20"/>
            </w:rPr>
            <w:fldChar w:fldCharType="begin"/>
          </w:r>
          <w:r w:rsidRPr="002157DB">
            <w:rPr>
              <w:sz w:val="20"/>
              <w:szCs w:val="20"/>
            </w:rPr>
            <w:instrText>PAGE   \* MERGEFORMAT</w:instrText>
          </w:r>
          <w:r w:rsidRPr="002157DB">
            <w:rPr>
              <w:sz w:val="20"/>
              <w:szCs w:val="20"/>
            </w:rPr>
            <w:fldChar w:fldCharType="separate"/>
          </w:r>
          <w:r w:rsidR="00644113" w:rsidRPr="00644113">
            <w:rPr>
              <w:b/>
              <w:bCs/>
              <w:noProof/>
              <w:color w:val="4F81BD" w:themeColor="accent1"/>
              <w:sz w:val="20"/>
              <w:szCs w:val="20"/>
              <w:rtl/>
              <w:lang w:val="ar-SA"/>
            </w:rPr>
            <w:t>15</w:t>
          </w:r>
          <w:r w:rsidRPr="002157DB">
            <w:rPr>
              <w:b/>
              <w:bCs/>
              <w:color w:val="4F81BD" w:themeColor="accent1"/>
              <w:sz w:val="20"/>
              <w:szCs w:val="20"/>
            </w:rPr>
            <w:fldChar w:fldCharType="end"/>
          </w:r>
        </w:p>
      </w:tc>
      <w:tc>
        <w:tcPr>
          <w:tcW w:w="7938" w:type="dxa"/>
          <w:shd w:val="clear" w:color="auto" w:fill="EAF1DD" w:themeFill="accent3" w:themeFillTint="33"/>
        </w:tcPr>
        <w:p w:rsidR="00A05094" w:rsidRPr="002157DB" w:rsidRDefault="00A05094">
          <w:pPr>
            <w:pStyle w:val="a5"/>
            <w:rPr>
              <w:sz w:val="20"/>
              <w:szCs w:val="20"/>
            </w:rPr>
          </w:pPr>
        </w:p>
      </w:tc>
    </w:tr>
  </w:tbl>
  <w:p w:rsidR="00A05094" w:rsidRDefault="00A050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74" w:rsidRDefault="00933774">
      <w:pPr>
        <w:spacing w:after="0" w:line="240" w:lineRule="auto"/>
      </w:pPr>
      <w:r>
        <w:separator/>
      </w:r>
    </w:p>
  </w:footnote>
  <w:footnote w:type="continuationSeparator" w:id="0">
    <w:p w:rsidR="00933774" w:rsidRDefault="0093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94" w:rsidRDefault="00A05094" w:rsidP="00A05094">
    <w:pPr>
      <w:pStyle w:val="a4"/>
      <w:ind w:left="-240" w:firstLine="141"/>
      <w:jc w:val="center"/>
    </w:pPr>
    <w:r>
      <w:rPr>
        <w:noProof/>
      </w:rPr>
      <w:drawing>
        <wp:inline distT="0" distB="0" distL="0" distR="0">
          <wp:extent cx="6419850" cy="1045060"/>
          <wp:effectExtent l="0" t="0" r="0" b="3175"/>
          <wp:docPr id="4" name="صورة 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670" cy="104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5094" w:rsidRDefault="00A050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094" w:rsidRDefault="00A05094" w:rsidP="00A05094">
    <w:pPr>
      <w:pStyle w:val="a4"/>
      <w:jc w:val="center"/>
    </w:pPr>
  </w:p>
  <w:p w:rsidR="00A05094" w:rsidRDefault="00A05094" w:rsidP="00A05094">
    <w:pPr>
      <w:pStyle w:val="a4"/>
      <w:jc w:val="center"/>
    </w:pPr>
    <w:r>
      <w:rPr>
        <w:noProof/>
      </w:rPr>
      <w:drawing>
        <wp:inline distT="0" distB="0" distL="0" distR="0">
          <wp:extent cx="5876925" cy="1095096"/>
          <wp:effectExtent l="0" t="0" r="0" b="0"/>
          <wp:docPr id="14" name="صورة 1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895" cy="109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09"/>
    <w:multiLevelType w:val="hybridMultilevel"/>
    <w:tmpl w:val="B9685672"/>
    <w:lvl w:ilvl="0" w:tplc="418E4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99E"/>
    <w:multiLevelType w:val="hybridMultilevel"/>
    <w:tmpl w:val="3A6CB8C0"/>
    <w:lvl w:ilvl="0" w:tplc="8578B5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54DF"/>
    <w:multiLevelType w:val="hybridMultilevel"/>
    <w:tmpl w:val="A230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7935"/>
    <w:multiLevelType w:val="hybridMultilevel"/>
    <w:tmpl w:val="7C540736"/>
    <w:lvl w:ilvl="0" w:tplc="288859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E24C7"/>
    <w:multiLevelType w:val="hybridMultilevel"/>
    <w:tmpl w:val="0C56908A"/>
    <w:lvl w:ilvl="0" w:tplc="2A50A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E09A4"/>
    <w:multiLevelType w:val="hybridMultilevel"/>
    <w:tmpl w:val="189ED94E"/>
    <w:lvl w:ilvl="0" w:tplc="F522D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67AC"/>
    <w:multiLevelType w:val="hybridMultilevel"/>
    <w:tmpl w:val="37E2642A"/>
    <w:lvl w:ilvl="0" w:tplc="6C94D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82092"/>
    <w:multiLevelType w:val="hybridMultilevel"/>
    <w:tmpl w:val="09CEA0A6"/>
    <w:lvl w:ilvl="0" w:tplc="C99AC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A2F2D"/>
    <w:multiLevelType w:val="hybridMultilevel"/>
    <w:tmpl w:val="7178770A"/>
    <w:lvl w:ilvl="0" w:tplc="21B69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C0D31"/>
    <w:multiLevelType w:val="hybridMultilevel"/>
    <w:tmpl w:val="4DC4DC44"/>
    <w:lvl w:ilvl="0" w:tplc="A5204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F676D"/>
    <w:multiLevelType w:val="hybridMultilevel"/>
    <w:tmpl w:val="4CCA5016"/>
    <w:lvl w:ilvl="0" w:tplc="3698F76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E34A4"/>
    <w:multiLevelType w:val="hybridMultilevel"/>
    <w:tmpl w:val="3D1A8354"/>
    <w:lvl w:ilvl="0" w:tplc="38CE9D6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E62BF"/>
    <w:multiLevelType w:val="hybridMultilevel"/>
    <w:tmpl w:val="E6C0DB1E"/>
    <w:lvl w:ilvl="0" w:tplc="367C95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C55"/>
    <w:rsid w:val="000A4899"/>
    <w:rsid w:val="004F290B"/>
    <w:rsid w:val="005858CD"/>
    <w:rsid w:val="00644113"/>
    <w:rsid w:val="00702AA3"/>
    <w:rsid w:val="00870AD3"/>
    <w:rsid w:val="00933774"/>
    <w:rsid w:val="00A05094"/>
    <w:rsid w:val="00AA378F"/>
    <w:rsid w:val="00CE5C2F"/>
    <w:rsid w:val="00D90C55"/>
    <w:rsid w:val="00E22758"/>
    <w:rsid w:val="00E22970"/>
    <w:rsid w:val="00EC13A2"/>
    <w:rsid w:val="00EF690C"/>
    <w:rsid w:val="00F23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90C55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D90C55"/>
    <w:rPr>
      <w:rFonts w:eastAsiaTheme="minorEastAsia"/>
    </w:rPr>
  </w:style>
  <w:style w:type="character" w:customStyle="1" w:styleId="hps">
    <w:name w:val="hps"/>
    <w:basedOn w:val="a0"/>
    <w:rsid w:val="00D90C55"/>
  </w:style>
  <w:style w:type="paragraph" w:styleId="a4">
    <w:name w:val="header"/>
    <w:basedOn w:val="a"/>
    <w:link w:val="Char0"/>
    <w:uiPriority w:val="99"/>
    <w:unhideWhenUsed/>
    <w:rsid w:val="00D90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90C55"/>
  </w:style>
  <w:style w:type="paragraph" w:styleId="a5">
    <w:name w:val="footer"/>
    <w:basedOn w:val="a"/>
    <w:link w:val="Char1"/>
    <w:uiPriority w:val="99"/>
    <w:unhideWhenUsed/>
    <w:rsid w:val="00D90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90C55"/>
  </w:style>
  <w:style w:type="paragraph" w:styleId="a6">
    <w:name w:val="List Paragraph"/>
    <w:basedOn w:val="a"/>
    <w:uiPriority w:val="34"/>
    <w:qFormat/>
    <w:rsid w:val="00D90C55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D90C55"/>
  </w:style>
  <w:style w:type="paragraph" w:styleId="a7">
    <w:name w:val="Balloon Text"/>
    <w:basedOn w:val="a"/>
    <w:link w:val="Char2"/>
    <w:uiPriority w:val="99"/>
    <w:semiHidden/>
    <w:unhideWhenUsed/>
    <w:rsid w:val="00D9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D90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90C55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D90C55"/>
    <w:rPr>
      <w:rFonts w:eastAsiaTheme="minorEastAsia"/>
    </w:rPr>
  </w:style>
  <w:style w:type="character" w:customStyle="1" w:styleId="hps">
    <w:name w:val="hps"/>
    <w:basedOn w:val="a0"/>
    <w:rsid w:val="00D90C55"/>
  </w:style>
  <w:style w:type="paragraph" w:styleId="a4">
    <w:name w:val="header"/>
    <w:basedOn w:val="a"/>
    <w:link w:val="Char0"/>
    <w:uiPriority w:val="99"/>
    <w:unhideWhenUsed/>
    <w:rsid w:val="00D90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90C55"/>
  </w:style>
  <w:style w:type="paragraph" w:styleId="a5">
    <w:name w:val="footer"/>
    <w:basedOn w:val="a"/>
    <w:link w:val="Char1"/>
    <w:uiPriority w:val="99"/>
    <w:unhideWhenUsed/>
    <w:rsid w:val="00D90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90C55"/>
  </w:style>
  <w:style w:type="paragraph" w:styleId="a6">
    <w:name w:val="List Paragraph"/>
    <w:basedOn w:val="a"/>
    <w:uiPriority w:val="34"/>
    <w:qFormat/>
    <w:rsid w:val="00D90C55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D90C55"/>
  </w:style>
  <w:style w:type="paragraph" w:styleId="a7">
    <w:name w:val="Balloon Text"/>
    <w:basedOn w:val="a"/>
    <w:link w:val="Char2"/>
    <w:uiPriority w:val="99"/>
    <w:semiHidden/>
    <w:unhideWhenUsed/>
    <w:rsid w:val="00D9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D9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Nabila ALjraid</cp:lastModifiedBy>
  <cp:revision>6</cp:revision>
  <cp:lastPrinted>2013-04-23T16:49:00Z</cp:lastPrinted>
  <dcterms:created xsi:type="dcterms:W3CDTF">2013-04-23T09:25:00Z</dcterms:created>
  <dcterms:modified xsi:type="dcterms:W3CDTF">2013-08-25T18:54:00Z</dcterms:modified>
</cp:coreProperties>
</file>