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230" w:type="dxa"/>
        <w:tblInd w:w="-448" w:type="dxa"/>
        <w:tblLook w:val="04A0"/>
      </w:tblPr>
      <w:tblGrid>
        <w:gridCol w:w="2346"/>
        <w:gridCol w:w="6884"/>
      </w:tblGrid>
      <w:tr w:rsidR="00C70DCC" w:rsidRPr="00E4368D" w:rsidTr="00BC32FA">
        <w:trPr>
          <w:trHeight w:val="1135"/>
        </w:trPr>
        <w:tc>
          <w:tcPr>
            <w:tcW w:w="2346" w:type="dxa"/>
            <w:hideMark/>
          </w:tcPr>
          <w:p w:rsidR="00C70DCC" w:rsidRPr="00E4368D" w:rsidRDefault="00C70DCC" w:rsidP="00BC32F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5766" cy="922492"/>
                  <wp:effectExtent l="19050" t="0" r="0" b="0"/>
                  <wp:docPr id="3" name="Picture 1" descr="NC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2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</w:tcPr>
          <w:p w:rsidR="00C70DCC" w:rsidRPr="00E4368D" w:rsidRDefault="00C70DCC" w:rsidP="00BC32FA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:rsidR="00C70DCC" w:rsidRPr="00E4368D" w:rsidRDefault="00C70DCC" w:rsidP="00BC32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b/>
                <w:bCs/>
                <w:color w:val="000000"/>
                <w:sz w:val="24"/>
                <w:szCs w:val="24"/>
                <w:rtl/>
              </w:rPr>
              <w:t>الهيئة الوطنية للتقويم والاعتماد الأكاديمي</w:t>
            </w:r>
          </w:p>
          <w:p w:rsidR="00C70DCC" w:rsidRPr="00E4368D" w:rsidRDefault="00C70DCC" w:rsidP="00BC32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368D">
              <w:rPr>
                <w:color w:val="000000"/>
                <w:sz w:val="24"/>
                <w:szCs w:val="24"/>
                <w:rtl/>
              </w:rPr>
              <w:t>الرياض – المملكة العربية السعودية</w:t>
            </w:r>
          </w:p>
        </w:tc>
      </w:tr>
    </w:tbl>
    <w:p w:rsidR="00C70DCC" w:rsidRPr="00C70DCC" w:rsidRDefault="00C70DCC" w:rsidP="00E848FF">
      <w:pPr>
        <w:jc w:val="center"/>
        <w:rPr>
          <w:rFonts w:ascii="Arial" w:hAnsi="Arial" w:cs="AL-Mohanad"/>
          <w:b/>
          <w:bCs/>
          <w:sz w:val="28"/>
          <w:szCs w:val="28"/>
        </w:rPr>
      </w:pPr>
    </w:p>
    <w:p w:rsidR="00C70DCC" w:rsidRDefault="00C70DCC" w:rsidP="00E848FF">
      <w:pPr>
        <w:jc w:val="center"/>
        <w:rPr>
          <w:rFonts w:ascii="Arial" w:hAnsi="Arial" w:cs="AL-Mohanad" w:hint="cs"/>
          <w:b/>
          <w:bCs/>
          <w:sz w:val="28"/>
          <w:szCs w:val="28"/>
          <w:lang w:val="en-GB"/>
        </w:rPr>
      </w:pPr>
    </w:p>
    <w:p w:rsidR="00E848FF" w:rsidRPr="00C70DCC" w:rsidRDefault="00E848FF" w:rsidP="00E848FF">
      <w:pPr>
        <w:jc w:val="center"/>
        <w:rPr>
          <w:rFonts w:ascii="Arial" w:hAnsi="Arial" w:cs="AL-Mohanad"/>
          <w:b/>
          <w:bCs/>
          <w:sz w:val="36"/>
          <w:szCs w:val="36"/>
          <w:lang w:val="en-GB"/>
        </w:rPr>
      </w:pPr>
      <w:r w:rsidRPr="00C70DCC">
        <w:rPr>
          <w:rFonts w:ascii="Arial" w:hAnsi="Arial" w:cs="AL-Mohanad" w:hint="cs"/>
          <w:b/>
          <w:bCs/>
          <w:sz w:val="36"/>
          <w:szCs w:val="36"/>
          <w:rtl/>
          <w:lang w:val="en-GB"/>
        </w:rPr>
        <w:t xml:space="preserve">نموذج </w:t>
      </w:r>
      <w:r w:rsidRPr="00C70DCC">
        <w:rPr>
          <w:rFonts w:ascii="Arial" w:hAnsi="Arial" w:cs="AL-Mohanad"/>
          <w:b/>
          <w:bCs/>
          <w:sz w:val="36"/>
          <w:szCs w:val="36"/>
          <w:rtl/>
          <w:lang w:val="en-GB"/>
        </w:rPr>
        <w:t>توصيف ال</w:t>
      </w:r>
      <w:r w:rsidRPr="00C70DCC">
        <w:rPr>
          <w:rFonts w:ascii="Arial" w:hAnsi="Arial" w:cs="AL-Mohanad" w:hint="cs"/>
          <w:b/>
          <w:bCs/>
          <w:sz w:val="36"/>
          <w:szCs w:val="36"/>
          <w:rtl/>
          <w:lang w:val="en-GB"/>
        </w:rPr>
        <w:t>خ</w:t>
      </w:r>
      <w:r w:rsidRPr="00C70DCC">
        <w:rPr>
          <w:rFonts w:ascii="Arial" w:hAnsi="Arial" w:cs="AL-Mohanad"/>
          <w:b/>
          <w:bCs/>
          <w:sz w:val="36"/>
          <w:szCs w:val="36"/>
          <w:rtl/>
          <w:lang w:val="en-GB"/>
        </w:rPr>
        <w:t>برة الميدانية</w:t>
      </w:r>
    </w:p>
    <w:p w:rsidR="00E848FF" w:rsidRPr="00C115CE" w:rsidRDefault="00E848FF" w:rsidP="00E848FF">
      <w:pPr>
        <w:pStyle w:val="BodyText"/>
        <w:bidi/>
        <w:rPr>
          <w:rFonts w:ascii="Arial" w:hAnsi="Arial" w:cs="AL-Mohanad"/>
          <w:b w:val="0"/>
          <w:bCs w:val="0"/>
          <w:i/>
          <w:iCs/>
          <w:sz w:val="28"/>
          <w:szCs w:val="28"/>
        </w:rPr>
      </w:pPr>
      <w:r w:rsidRPr="00047964">
        <w:rPr>
          <w:rFonts w:ascii="Arial" w:hAnsi="Arial" w:cs="AL-Mohanad"/>
          <w:b w:val="0"/>
          <w:bCs w:val="0"/>
          <w:i/>
          <w:iCs/>
          <w:sz w:val="28"/>
          <w:szCs w:val="28"/>
          <w:rtl/>
        </w:rPr>
        <w:t>للاسترشاد عند ملئ هذا النموذ</w:t>
      </w:r>
      <w:r>
        <w:rPr>
          <w:rFonts w:ascii="Arial" w:hAnsi="Arial" w:cs="AL-Mohanad"/>
          <w:b w:val="0"/>
          <w:bCs w:val="0"/>
          <w:i/>
          <w:iCs/>
          <w:sz w:val="28"/>
          <w:szCs w:val="28"/>
          <w:rtl/>
        </w:rPr>
        <w:t>ج، أنظر ال</w:t>
      </w:r>
      <w:r>
        <w:rPr>
          <w:rFonts w:ascii="Arial" w:hAnsi="Arial" w:cs="AL-Mohanad" w:hint="cs"/>
          <w:b w:val="0"/>
          <w:bCs w:val="0"/>
          <w:i/>
          <w:iCs/>
          <w:sz w:val="28"/>
          <w:szCs w:val="28"/>
          <w:rtl/>
        </w:rPr>
        <w:t>مادة العلمية المرفقة: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848FF" w:rsidRPr="00047964" w:rsidTr="00C44228">
        <w:tc>
          <w:tcPr>
            <w:tcW w:w="8856" w:type="dxa"/>
          </w:tcPr>
          <w:p w:rsidR="00E848FF" w:rsidRPr="00C115CE" w:rsidRDefault="00E848FF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>المؤسسة التعليمية</w:t>
            </w:r>
            <w:r>
              <w:rPr>
                <w:rFonts w:ascii="Arial" w:hAnsi="Arial" w:cs="AL-Mohanad"/>
                <w:b/>
                <w:bCs/>
                <w:sz w:val="28"/>
                <w:szCs w:val="28"/>
              </w:rPr>
              <w:t>:</w:t>
            </w:r>
            <w:r w:rsidRPr="00047964">
              <w:rPr>
                <w:rFonts w:ascii="Arial" w:hAnsi="Arial" w:cs="AL-Mohanad"/>
                <w:b/>
                <w:bCs/>
                <w:sz w:val="28"/>
                <w:szCs w:val="28"/>
              </w:rPr>
              <w:tab/>
            </w:r>
          </w:p>
        </w:tc>
      </w:tr>
      <w:tr w:rsidR="00E848FF" w:rsidRPr="00047964" w:rsidTr="00C44228">
        <w:tc>
          <w:tcPr>
            <w:tcW w:w="8856" w:type="dxa"/>
          </w:tcPr>
          <w:p w:rsidR="00E848FF" w:rsidRPr="00C115CE" w:rsidRDefault="00E848FF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</w:tbl>
    <w:p w:rsidR="00E848FF" w:rsidRDefault="00E848FF" w:rsidP="00E848FF">
      <w:pPr>
        <w:spacing w:after="0" w:line="240" w:lineRule="auto"/>
        <w:rPr>
          <w:rFonts w:ascii="Arial" w:eastAsia="Times New Roman" w:hAnsi="Arial" w:cs="AL-Mohanad"/>
          <w:b/>
          <w:sz w:val="28"/>
          <w:szCs w:val="28"/>
          <w:rtl/>
        </w:rPr>
      </w:pPr>
    </w:p>
    <w:p w:rsidR="00E848FF" w:rsidRPr="00C115CE" w:rsidRDefault="00E848FF" w:rsidP="00E848FF">
      <w:pPr>
        <w:spacing w:after="0" w:line="240" w:lineRule="auto"/>
        <w:rPr>
          <w:rFonts w:ascii="Arial" w:hAnsi="Arial" w:cs="AL-Mohanad"/>
          <w:b/>
          <w:bCs/>
          <w:sz w:val="28"/>
          <w:szCs w:val="28"/>
          <w:lang w:bidi="ar-EG"/>
        </w:rPr>
      </w:pPr>
      <w:r>
        <w:rPr>
          <w:rFonts w:ascii="Arial" w:eastAsia="Times New Roman" w:hAnsi="Arial" w:cs="AL-Mohanad" w:hint="cs"/>
          <w:b/>
          <w:sz w:val="28"/>
          <w:szCs w:val="28"/>
          <w:rtl/>
        </w:rPr>
        <w:t>أ)</w:t>
      </w:r>
      <w:r w:rsidRPr="00047964">
        <w:rPr>
          <w:rFonts w:ascii="Arial" w:hAnsi="Arial" w:cs="AL-Mohanad"/>
          <w:b/>
          <w:bCs/>
          <w:sz w:val="28"/>
          <w:szCs w:val="28"/>
          <w:rtl/>
          <w:lang w:bidi="ar-EG"/>
        </w:rPr>
        <w:t>التعريف بمقرر الخبرة(التدر</w:t>
      </w:r>
      <w:r>
        <w:rPr>
          <w:rFonts w:ascii="Arial" w:hAnsi="Arial" w:cs="AL-Mohanad"/>
          <w:b/>
          <w:bCs/>
          <w:sz w:val="28"/>
          <w:szCs w:val="28"/>
          <w:rtl/>
          <w:lang w:bidi="ar-EG"/>
        </w:rPr>
        <w:t>يب) الميدانية ومعلومات عامة عنه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848FF" w:rsidRPr="00047964" w:rsidTr="00C44228">
        <w:tc>
          <w:tcPr>
            <w:tcW w:w="8856" w:type="dxa"/>
          </w:tcPr>
          <w:p w:rsidR="00E848FF" w:rsidRPr="00047964" w:rsidRDefault="00E848FF" w:rsidP="00C44228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1-</w:t>
            </w:r>
            <w:r w:rsidRPr="0004796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</w:t>
            </w: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>سم ورمز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>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>الخبرة الميدانية:</w:t>
            </w:r>
          </w:p>
          <w:p w:rsidR="00E848FF" w:rsidRPr="00C115CE" w:rsidRDefault="00E848FF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48FF" w:rsidRPr="00047964" w:rsidTr="00C44228">
        <w:tc>
          <w:tcPr>
            <w:tcW w:w="8856" w:type="dxa"/>
          </w:tcPr>
          <w:p w:rsidR="00E848FF" w:rsidRPr="00047964" w:rsidRDefault="00E848FF" w:rsidP="004A5E4C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</w:p>
        </w:tc>
      </w:tr>
      <w:tr w:rsidR="00E848FF" w:rsidRPr="00047964" w:rsidTr="00C44228">
        <w:tc>
          <w:tcPr>
            <w:tcW w:w="8856" w:type="dxa"/>
          </w:tcPr>
          <w:p w:rsidR="00E848FF" w:rsidRPr="00C115CE" w:rsidRDefault="00E848FF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الذي يقدم من خلاله نشاط الخبرة ال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ميدانية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48FF" w:rsidRPr="00047964" w:rsidRDefault="00E848FF" w:rsidP="00C44228">
            <w:pPr>
              <w:tabs>
                <w:tab w:val="left" w:pos="1177"/>
              </w:tabs>
              <w:ind w:left="1188"/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</w:tcPr>
          <w:p w:rsidR="00E848FF" w:rsidRPr="00047964" w:rsidRDefault="00E848FF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4-</w:t>
            </w: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إدارة الخبرة الميدانية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48FF" w:rsidRPr="00047964" w:rsidRDefault="00E848FF" w:rsidP="00C44228">
            <w:pPr>
              <w:tabs>
                <w:tab w:val="left" w:pos="1177"/>
              </w:tabs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rPr>
          <w:trHeight w:val="185"/>
        </w:trPr>
        <w:tc>
          <w:tcPr>
            <w:tcW w:w="8856" w:type="dxa"/>
          </w:tcPr>
          <w:p w:rsidR="00E848FF" w:rsidRPr="00047964" w:rsidRDefault="00E848FF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5-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المدة و الوقت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المخصص لأنشطة الخبرة الميدانية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Default="00E848FF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Default="00E848FF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</w:pPr>
          </w:p>
          <w:p w:rsidR="00C70DCC" w:rsidRPr="00C115CE" w:rsidRDefault="00C70DCC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</w:tcPr>
          <w:p w:rsidR="00E848FF" w:rsidRDefault="00E848FF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6-</w:t>
            </w:r>
            <w:r w:rsidRPr="0004796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المستوى الأكاديمي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الذي تقدم فيه الخبرة الميدانية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48FF" w:rsidRDefault="00E848FF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48FF" w:rsidRDefault="00E848FF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 w:hint="cs"/>
                <w:b/>
                <w:sz w:val="28"/>
                <w:szCs w:val="28"/>
                <w:rtl/>
              </w:rPr>
            </w:pPr>
          </w:p>
          <w:p w:rsidR="00C70DCC" w:rsidRPr="00C115CE" w:rsidRDefault="00C70DCC" w:rsidP="00C44228">
            <w:pPr>
              <w:tabs>
                <w:tab w:val="left" w:pos="1177"/>
              </w:tabs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</w:tbl>
    <w:p w:rsidR="00E848FF" w:rsidRPr="00047964" w:rsidRDefault="00E848FF" w:rsidP="00E848FF">
      <w:pPr>
        <w:pStyle w:val="Heading3"/>
        <w:rPr>
          <w:rFonts w:ascii="Arial" w:hAnsi="Arial" w:cs="AL-Mohanad"/>
          <w:sz w:val="28"/>
          <w:szCs w:val="28"/>
        </w:rPr>
      </w:pPr>
      <w:r>
        <w:rPr>
          <w:rFonts w:ascii="Arial" w:hAnsi="Arial" w:cs="AL-Mohanad" w:hint="cs"/>
          <w:sz w:val="28"/>
          <w:szCs w:val="28"/>
          <w:rtl/>
        </w:rPr>
        <w:lastRenderedPageBreak/>
        <w:t xml:space="preserve">ب) </w:t>
      </w:r>
      <w:r>
        <w:rPr>
          <w:rFonts w:ascii="Arial" w:hAnsi="Arial" w:cs="AL-Mohanad"/>
          <w:sz w:val="28"/>
          <w:szCs w:val="28"/>
          <w:rtl/>
        </w:rPr>
        <w:t>الأهداف</w:t>
      </w:r>
      <w:r>
        <w:rPr>
          <w:rFonts w:ascii="Arial" w:hAnsi="Arial" w:cs="AL-Mohanad" w:hint="cs"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848FF" w:rsidRPr="00047964" w:rsidTr="00C44228">
        <w:tc>
          <w:tcPr>
            <w:tcW w:w="8856" w:type="dxa"/>
          </w:tcPr>
          <w:p w:rsidR="00E848FF" w:rsidRPr="00047964" w:rsidRDefault="00E848FF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موجز </w:t>
            </w:r>
            <w:r w:rsidRPr="00047964">
              <w:rPr>
                <w:rFonts w:ascii="Arial" w:hAnsi="Arial" w:cs="AL-Mohanad"/>
                <w:sz w:val="28"/>
                <w:szCs w:val="28"/>
                <w:rtl/>
              </w:rPr>
              <w:t xml:space="preserve">مخرجات تعلم الطلاب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الرئيسة وذلك للمشاركين في أنشطة الخبرة الميدانية.  </w:t>
            </w:r>
          </w:p>
          <w:p w:rsidR="00E848FF" w:rsidRPr="00C115CE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047964">
              <w:rPr>
                <w:rFonts w:ascii="Arial" w:hAnsi="Arial" w:cs="AL-Mohanad"/>
                <w:sz w:val="28"/>
                <w:szCs w:val="28"/>
                <w:rtl/>
              </w:rPr>
              <w:t>صف بإيجاز أية خطط تط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وير وتحسين لنشاط الخبرة الميدا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ني</w:t>
            </w:r>
            <w:r w:rsidRPr="00047964">
              <w:rPr>
                <w:rFonts w:ascii="Arial" w:hAnsi="Arial" w:cs="AL-Mohanad"/>
                <w:sz w:val="28"/>
                <w:szCs w:val="28"/>
                <w:rtl/>
              </w:rPr>
              <w:t xml:space="preserve">ة مما يجري تنفيذه.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3-</w:t>
            </w:r>
            <w:r w:rsidRPr="00047964">
              <w:rPr>
                <w:rFonts w:ascii="Arial" w:hAnsi="Arial" w:cs="AL-Mohanad"/>
                <w:sz w:val="28"/>
                <w:szCs w:val="28"/>
                <w:rtl/>
              </w:rPr>
              <w:t>مخرجات التعلم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في مجالات التعلم المختلفة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C115CE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فيما يتعلق بمجالات التعلم المبينة أدناه، حدد ما يلي: </w:t>
            </w:r>
          </w:p>
          <w:p w:rsidR="00E848FF" w:rsidRPr="00047964" w:rsidRDefault="00E848FF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موجز بالمعارف أو المهارات التي تسعى الخبرة الميدانية إلى تنميتها. </w:t>
            </w:r>
          </w:p>
          <w:p w:rsidR="00E848FF" w:rsidRPr="00047964" w:rsidRDefault="00E848FF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وصف لاستراتيجيات التدريس المستخدمة في المقرر الدراسي لتنمية تلك المعرفة أو المهارة. </w:t>
            </w:r>
          </w:p>
          <w:p w:rsidR="00E848FF" w:rsidRPr="00047964" w:rsidRDefault="00E848FF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طرق تقويم الطلاب المستخدمة في المقرر الدراسي لتقييم نتائج التعلم في هذا المجال التعليمي. </w:t>
            </w:r>
          </w:p>
          <w:p w:rsidR="00E848FF" w:rsidRPr="00047964" w:rsidRDefault="00E848FF" w:rsidP="00C44228">
            <w:pPr>
              <w:jc w:val="both"/>
              <w:rPr>
                <w:rFonts w:ascii="Arial" w:hAnsi="Arial" w:cs="AL-Mohanad"/>
                <w:sz w:val="28"/>
                <w:szCs w:val="28"/>
                <w:lang w:val="en-GB"/>
              </w:rPr>
            </w:pP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(لاحظ أن أهداف الخبرة الميدانية قد لا تشمل كافة مجالات ال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تعلم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, لهذا ينبغي إتمام البنود فقط لأنواع التعلم التي تسعى أنشطة الخبرة الميدانية إلى تنميتها). 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C115CE" w:rsidRDefault="00E848FF" w:rsidP="00E848F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 xml:space="preserve">أ)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GB"/>
              </w:rPr>
              <w:t>المعارف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وصف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4A5E4C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 يتم إجراؤه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C115CE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C115CE" w:rsidRDefault="00E848FF" w:rsidP="00E848F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lastRenderedPageBreak/>
              <w:t xml:space="preserve">ب)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GB"/>
              </w:rPr>
              <w:t>المهارات ال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>إدراكية:</w:t>
            </w: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وصف للمهارات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C115CE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ما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يتم إجراؤه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C115CE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3-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طرق تقويم المهارات المكتسبة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C115CE" w:rsidRDefault="00E848FF" w:rsidP="00C44228">
            <w:pPr>
              <w:rPr>
                <w:rFonts w:ascii="Arial" w:hAnsi="Arial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 xml:space="preserve">ج) </w:t>
            </w:r>
            <w:r w:rsidRPr="00047964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GB"/>
              </w:rPr>
              <w:t>مهارات التعامل مع الآخرين و تحمل المسؤولية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1-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وصف مهارات التعامل مع الآخرين والقدرة على 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تحمل المسؤولية المراد اكتسابهما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ما يتم إجراؤ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ه لتنمية تلك المهارات والقدرات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C115CE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3-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طرق ت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قويم المهارات والقدرات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D23E6D" w:rsidRDefault="00E848FF" w:rsidP="00C44228">
            <w:pPr>
              <w:rPr>
                <w:rFonts w:ascii="Arial" w:hAnsi="Arial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 xml:space="preserve">د) </w:t>
            </w:r>
            <w:r w:rsidRPr="00047964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GB"/>
              </w:rPr>
              <w:t>مهارات التواصل، و تقني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GB"/>
              </w:rPr>
              <w:t>ة المعلومات، والمهارات العددية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pStyle w:val="a"/>
              <w:ind w:left="0"/>
              <w:jc w:val="both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1-و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صف لمهارات التواصل وا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لمهارات العددية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ما يتم إجراؤه لتنمية ت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lastRenderedPageBreak/>
              <w:t>3-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طرق تقويم المهارات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D23E6D" w:rsidRDefault="00E848FF" w:rsidP="00C44228">
            <w:pPr>
              <w:rPr>
                <w:rFonts w:ascii="Arial" w:hAnsi="Arial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 xml:space="preserve">هـ) </w:t>
            </w: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GB"/>
              </w:rPr>
              <w:t>المهارات ال</w:t>
            </w:r>
            <w:r w:rsidRPr="00047964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GB"/>
              </w:rPr>
              <w:t xml:space="preserve">حركية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 xml:space="preserve">النفسية </w:t>
            </w:r>
            <w:r w:rsidRPr="00047964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GB"/>
              </w:rPr>
              <w:t>(إن وجدت)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  <w:r w:rsidRPr="00047964">
              <w:rPr>
                <w:rFonts w:ascii="Arial" w:hAnsi="Arial" w:cs="AL-Mohanad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توصيف المهارات النفس</w:t>
            </w:r>
            <w:r w:rsidRPr="00047964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حركية المراد 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اكتسابها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ما يتم إجراؤه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طرق تقويم المهارات 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لحركية النفسية: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</w:tbl>
    <w:p w:rsidR="00E848FF" w:rsidRPr="00D23E6D" w:rsidRDefault="00E848FF" w:rsidP="00E848FF">
      <w:pPr>
        <w:pStyle w:val="Heading3"/>
        <w:jc w:val="both"/>
        <w:rPr>
          <w:rFonts w:ascii="Arial" w:hAnsi="Arial" w:cs="AL-Mohanad"/>
          <w:b w:val="0"/>
          <w:bCs w:val="0"/>
          <w:sz w:val="28"/>
          <w:szCs w:val="28"/>
        </w:rPr>
      </w:pPr>
      <w:r>
        <w:rPr>
          <w:rFonts w:ascii="Arial" w:hAnsi="Arial" w:cs="AL-Mohanad" w:hint="cs"/>
          <w:b w:val="0"/>
          <w:bCs w:val="0"/>
          <w:sz w:val="28"/>
          <w:szCs w:val="28"/>
          <w:rtl/>
        </w:rPr>
        <w:t xml:space="preserve">ج) </w:t>
      </w:r>
      <w:r w:rsidRPr="00047964">
        <w:rPr>
          <w:rFonts w:ascii="Arial" w:hAnsi="Arial" w:cs="AL-Mohanad"/>
          <w:sz w:val="28"/>
          <w:szCs w:val="28"/>
          <w:rtl/>
        </w:rPr>
        <w:t xml:space="preserve">توصيف أنشطة الخبرة الميدانية </w:t>
      </w:r>
      <w:r w:rsidRPr="00047964">
        <w:rPr>
          <w:rFonts w:ascii="Arial" w:hAnsi="Arial" w:cs="AL-Mohanad"/>
          <w:b w:val="0"/>
          <w:bCs w:val="0"/>
          <w:sz w:val="28"/>
          <w:szCs w:val="28"/>
          <w:rtl/>
        </w:rPr>
        <w:t xml:space="preserve">(ينبغي إرفاق توصيف عام حسب النموذج المستخدم في النشرة التعريفية أو الدليل) </w:t>
      </w:r>
    </w:p>
    <w:tbl>
      <w:tblPr>
        <w:bidiVisual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128"/>
      </w:tblGrid>
      <w:tr w:rsidR="00E848FF" w:rsidRPr="00047964" w:rsidTr="00C44228">
        <w:tc>
          <w:tcPr>
            <w:tcW w:w="8556" w:type="dxa"/>
            <w:gridSpan w:val="2"/>
          </w:tcPr>
          <w:p w:rsidR="00E848FF" w:rsidRPr="00047964" w:rsidRDefault="00E848FF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1-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في أية مرحلة أو مراحل من البرنامج يتم  تطبيق الخبرة الميدانية؟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556" w:type="dxa"/>
            <w:gridSpan w:val="2"/>
          </w:tcPr>
          <w:p w:rsidR="00E848FF" w:rsidRPr="00047964" w:rsidRDefault="00E848FF" w:rsidP="00E848F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2-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>الهيكل التنظيمي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(مثال: فترة زمنية واحدة، فترات زمنية موزعة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، في جدول زمني يتكرر ...أيام في الأسبوع )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rPr>
          <w:trHeight w:val="270"/>
        </w:trPr>
        <w:tc>
          <w:tcPr>
            <w:tcW w:w="8556" w:type="dxa"/>
            <w:gridSpan w:val="2"/>
          </w:tcPr>
          <w:p w:rsidR="00E848FF" w:rsidRPr="00047964" w:rsidRDefault="00E848FF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</w:rPr>
              <w:t>الأنشطة الطلابية:</w:t>
            </w:r>
            <w:r w:rsidRPr="00047964">
              <w:rPr>
                <w:rFonts w:ascii="Arial" w:hAnsi="Arial" w:cs="AL-Mohanad"/>
                <w:sz w:val="28"/>
                <w:szCs w:val="28"/>
                <w:rtl/>
              </w:rPr>
              <w:t xml:space="preserve"> قم بوصف الأنشطة الرئيسة التي يتم إشراك ال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طلاب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خلال الخبرة الميدانية.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48FF" w:rsidRPr="00047964" w:rsidTr="00C44228">
        <w:trPr>
          <w:trHeight w:val="270"/>
        </w:trPr>
        <w:tc>
          <w:tcPr>
            <w:tcW w:w="8556" w:type="dxa"/>
            <w:gridSpan w:val="2"/>
          </w:tcPr>
          <w:p w:rsidR="00E848FF" w:rsidRDefault="00E848FF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4-واجبات أو تقارير يمدها الطلاب (إن وجدت):</w:t>
            </w:r>
          </w:p>
        </w:tc>
      </w:tr>
      <w:tr w:rsidR="00E848FF" w:rsidRPr="00047964" w:rsidTr="00C44228">
        <w:trPr>
          <w:trHeight w:val="519"/>
        </w:trPr>
        <w:tc>
          <w:tcPr>
            <w:tcW w:w="4428" w:type="dxa"/>
          </w:tcPr>
          <w:p w:rsidR="00E848FF" w:rsidRPr="00047964" w:rsidRDefault="00E848FF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 xml:space="preserve">أ)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العنوان أو الوصف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</w:tc>
        <w:tc>
          <w:tcPr>
            <w:tcW w:w="4128" w:type="dxa"/>
          </w:tcPr>
          <w:p w:rsidR="00E848FF" w:rsidRPr="00047964" w:rsidRDefault="00E848FF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 xml:space="preserve">ب)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ما هو توقيت طلب الواجبات أو التقارير؟</w:t>
            </w:r>
          </w:p>
        </w:tc>
      </w:tr>
      <w:tr w:rsidR="00E848FF" w:rsidRPr="00047964" w:rsidTr="00C44228">
        <w:trPr>
          <w:trHeight w:val="517"/>
        </w:trPr>
        <w:tc>
          <w:tcPr>
            <w:tcW w:w="44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  <w:tc>
          <w:tcPr>
            <w:tcW w:w="41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rPr>
          <w:trHeight w:val="517"/>
        </w:trPr>
        <w:tc>
          <w:tcPr>
            <w:tcW w:w="44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  <w:tc>
          <w:tcPr>
            <w:tcW w:w="41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rPr>
          <w:trHeight w:val="517"/>
        </w:trPr>
        <w:tc>
          <w:tcPr>
            <w:tcW w:w="44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  <w:tc>
          <w:tcPr>
            <w:tcW w:w="41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rPr>
          <w:trHeight w:val="517"/>
        </w:trPr>
        <w:tc>
          <w:tcPr>
            <w:tcW w:w="44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  <w:tc>
          <w:tcPr>
            <w:tcW w:w="41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rPr>
          <w:trHeight w:val="517"/>
        </w:trPr>
        <w:tc>
          <w:tcPr>
            <w:tcW w:w="44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  <w:tc>
          <w:tcPr>
            <w:tcW w:w="4128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rPr>
          <w:trHeight w:val="517"/>
        </w:trPr>
        <w:tc>
          <w:tcPr>
            <w:tcW w:w="8556" w:type="dxa"/>
            <w:gridSpan w:val="2"/>
          </w:tcPr>
          <w:p w:rsidR="00E848FF" w:rsidRPr="00047964" w:rsidRDefault="00E848FF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5-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>متابعة الطلاب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. ما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الإجراءات المستخدمة في متابعة الطلاب في سبيل </w:t>
            </w:r>
            <w:proofErr w:type="spellStart"/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إنعكاس</w:t>
            </w:r>
            <w:proofErr w:type="spellEnd"/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ما تعلموه في خبراتهم وتطبيق ذلك على ما يصادفهم من مواقف مستقبل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ية ؟ (مثال: حلقات دراسة أو دروس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، استشارات فردية، الإرشاد إلى مراجع تخص المقرر ...الخ).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556" w:type="dxa"/>
            <w:gridSpan w:val="2"/>
          </w:tcPr>
          <w:p w:rsidR="00E848FF" w:rsidRPr="00047964" w:rsidRDefault="00E848FF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6-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مسؤوليات الطاقم الإشرافي الميداني: قم بتوصيف أهم مسؤوليات الطاقم الإشرافي العامل في الموقع الميداني. (مثال: التخطيط لأنشطة تنمية مهارات الطلاب، وتقديم الإرشاد الأكاديمي, وتقويم الأداء).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556" w:type="dxa"/>
            <w:gridSpan w:val="2"/>
          </w:tcPr>
          <w:p w:rsidR="00E848FF" w:rsidRPr="00047964" w:rsidRDefault="00E848FF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7-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مسؤوليات ال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شراف الميداني من داخل المؤسسة: قم بتوصيف مسؤوليات ال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إ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شراف الرئيسة التي تقع 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على عاتق 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أ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عضاء هي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ئة التدريس في المؤسسة التعليمية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.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 xml:space="preserve">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(مثال: تقديم 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الاستشارات، المشاركة في التخطيط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, وتقديم الإرشاد الأكاديمي للمشرفين والطلاب، تقويم الطلاب، المواعيد المرتقبة للزيارات...الخ).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556" w:type="dxa"/>
            <w:gridSpan w:val="2"/>
          </w:tcPr>
          <w:p w:rsidR="00E848FF" w:rsidRPr="00047964" w:rsidRDefault="00E848FF" w:rsidP="00E848F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8-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إجراءات ال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إ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رشاد والدعم الطلابي. </w:t>
            </w: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4A5E4C" w:rsidRPr="00047964" w:rsidRDefault="004A5E4C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rPr>
          <w:trHeight w:val="530"/>
        </w:trPr>
        <w:tc>
          <w:tcPr>
            <w:tcW w:w="8556" w:type="dxa"/>
            <w:gridSpan w:val="2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9-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ما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المرافق ومصادر الدعم المطلوبة في مواقع الخبرة الميدانية ؟ (إن وجدت)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</w:t>
            </w:r>
          </w:p>
          <w:p w:rsidR="00E848FF" w:rsidRPr="00047964" w:rsidRDefault="00E848FF" w:rsidP="00E848F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المباني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</w:t>
            </w:r>
          </w:p>
          <w:p w:rsidR="00E848FF" w:rsidRPr="00047964" w:rsidRDefault="00E848FF" w:rsidP="00C44228">
            <w:pPr>
              <w:ind w:left="1046"/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047964" w:rsidRDefault="00E848FF" w:rsidP="00E848F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lastRenderedPageBreak/>
              <w:t xml:space="preserve">مصادر الحاسب الآلي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E848F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مواد تعل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ي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مية مساعدة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ind w:left="1046"/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E848F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مواد أخرى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</w:t>
            </w:r>
          </w:p>
          <w:p w:rsidR="004A5E4C" w:rsidRPr="00047964" w:rsidRDefault="004A5E4C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</w:tbl>
    <w:p w:rsidR="004A5E4C" w:rsidRDefault="004A5E4C" w:rsidP="00E848FF">
      <w:pPr>
        <w:rPr>
          <w:rFonts w:ascii="Arial" w:hAnsi="Arial" w:cs="AL-Mohanad"/>
          <w:sz w:val="28"/>
          <w:szCs w:val="28"/>
          <w:rtl/>
          <w:lang w:val="en-GB"/>
        </w:rPr>
      </w:pPr>
    </w:p>
    <w:p w:rsidR="00E848FF" w:rsidRPr="00047964" w:rsidRDefault="00E848FF" w:rsidP="00E848FF">
      <w:pPr>
        <w:rPr>
          <w:rFonts w:ascii="Arial" w:hAnsi="Arial" w:cs="AL-Mohanad"/>
          <w:bCs/>
          <w:sz w:val="28"/>
          <w:szCs w:val="28"/>
          <w:lang w:val="en-GB"/>
        </w:rPr>
      </w:pPr>
      <w:r>
        <w:rPr>
          <w:rFonts w:ascii="Arial" w:hAnsi="Arial" w:cs="AL-Mohanad" w:hint="cs"/>
          <w:sz w:val="28"/>
          <w:szCs w:val="28"/>
          <w:rtl/>
          <w:lang w:val="en-GB"/>
        </w:rPr>
        <w:t xml:space="preserve">د) </w:t>
      </w:r>
      <w:r>
        <w:rPr>
          <w:rFonts w:ascii="Arial" w:hAnsi="Arial" w:cs="AL-Mohanad"/>
          <w:bCs/>
          <w:sz w:val="28"/>
          <w:szCs w:val="28"/>
          <w:rtl/>
          <w:lang w:val="en-GB"/>
        </w:rPr>
        <w:t xml:space="preserve"> التخطيط والإعداد</w:t>
      </w:r>
      <w:r>
        <w:rPr>
          <w:rFonts w:ascii="Arial" w:hAnsi="Arial" w:cs="AL-Mohanad" w:hint="cs"/>
          <w:bCs/>
          <w:sz w:val="28"/>
          <w:szCs w:val="28"/>
          <w:rtl/>
          <w:lang w:val="en-GB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848FF" w:rsidRPr="00047964" w:rsidTr="00C44228">
        <w:tc>
          <w:tcPr>
            <w:tcW w:w="8856" w:type="dxa"/>
          </w:tcPr>
          <w:p w:rsidR="00E848FF" w:rsidRPr="00047964" w:rsidRDefault="00E848FF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1-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تعيين المكان الميداني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. ما هي العمليات المتبعة لتحديد الأماكن الميدانية الملائمة ؟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</w:tcPr>
          <w:p w:rsidR="00E848FF" w:rsidRPr="00047964" w:rsidRDefault="00E848FF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2-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إعداد المشرفين الميدانيين.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صف بإيجاز وحدد توقيت الإجراءات المتبعة لضمان فهم هيئة التدريس المشرفين التام لأدوارهم 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ومسؤولياتهم في الميدان. (مثال: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ا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جتماعات تعريفية واستشارات أثناء المتابعة،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والتدريب، وتطوير طاقم المشرفين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، وملاحظات توجيهية).  </w:t>
            </w: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</w:tcPr>
          <w:p w:rsidR="00E848FF" w:rsidRPr="00047964" w:rsidRDefault="00E848FF" w:rsidP="00C44228">
            <w:pPr>
              <w:jc w:val="both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3-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إعداد الطلاب.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صف بإيجاز وحدد توقيت الإجراءات المتبعة لإعداد الطلاب للمشاركة في أنشطة الخبرة الميدانية. (قارن ذلك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بالرجوع إلى أي سجلات متوفرة 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C44228">
        <w:tc>
          <w:tcPr>
            <w:tcW w:w="8856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4-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إدارة السلامة و المخاطر.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قم بتوصيف العملية المتبعة لضمان السلامة وحدد المخاطر المحتملة 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lastRenderedPageBreak/>
              <w:t>على الطلاب، أو الأشخاص الذين يعملون م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عهم، أو المرافق التي يعملون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بها</w:t>
            </w:r>
            <w:proofErr w:type="spellEnd"/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، واستراتيجيات الحد من هذه المخاطر وحمايتهم منها (ب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ما في ذلك التدابير التأمينية)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4A5E4C" w:rsidRDefault="00E848FF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48FF" w:rsidRPr="00CA4D3D" w:rsidRDefault="00E848FF" w:rsidP="00E848FF">
      <w:pPr>
        <w:rPr>
          <w:rFonts w:ascii="Arial" w:hAnsi="Arial" w:cs="AL-Mohanad"/>
          <w:bCs/>
          <w:sz w:val="28"/>
          <w:szCs w:val="28"/>
          <w:lang w:val="en-GB"/>
        </w:rPr>
      </w:pPr>
      <w:r>
        <w:rPr>
          <w:rFonts w:ascii="Arial" w:hAnsi="Arial" w:cs="AL-Mohanad" w:hint="cs"/>
          <w:bCs/>
          <w:sz w:val="28"/>
          <w:szCs w:val="28"/>
          <w:rtl/>
          <w:lang w:val="en-GB"/>
        </w:rPr>
        <w:lastRenderedPageBreak/>
        <w:t xml:space="preserve">هـ) </w:t>
      </w:r>
      <w:r w:rsidRPr="00047964">
        <w:rPr>
          <w:rFonts w:ascii="Arial" w:hAnsi="Arial" w:cs="AL-Mohanad"/>
          <w:bCs/>
          <w:sz w:val="28"/>
          <w:szCs w:val="28"/>
          <w:rtl/>
          <w:lang w:val="en-GB"/>
        </w:rPr>
        <w:t xml:space="preserve">تقويم الطلاب </w:t>
      </w:r>
      <w:r>
        <w:rPr>
          <w:rFonts w:ascii="Arial" w:hAnsi="Arial" w:cs="AL-Mohanad" w:hint="cs"/>
          <w:bCs/>
          <w:sz w:val="28"/>
          <w:szCs w:val="28"/>
          <w:rtl/>
          <w:lang w:val="en-GB"/>
        </w:rPr>
        <w:t>:</w:t>
      </w:r>
    </w:p>
    <w:tbl>
      <w:tblPr>
        <w:bidiVisual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6"/>
      </w:tblGrid>
      <w:tr w:rsidR="00E848FF" w:rsidRPr="00047964" w:rsidTr="00D01757">
        <w:trPr>
          <w:cantSplit/>
          <w:trHeight w:val="368"/>
        </w:trPr>
        <w:tc>
          <w:tcPr>
            <w:tcW w:w="8556" w:type="dxa"/>
          </w:tcPr>
          <w:p w:rsidR="00E848FF" w:rsidRPr="00047964" w:rsidRDefault="00E848FF" w:rsidP="00C44228">
            <w:pPr>
              <w:jc w:val="both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1-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أسس التقويم.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أكتب </w:t>
            </w:r>
            <w:proofErr w:type="spellStart"/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م</w:t>
            </w:r>
            <w:r w:rsidRPr="00047964"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حكات</w:t>
            </w:r>
            <w:proofErr w:type="spellEnd"/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الأداء الرئيسة أو المسائل التي تؤخذ بعين الاعتبار عند تقرير درجة الطالب. وقد تشتمل هذه على تقويمات أداء العمل والخصائص الشخصية والتقارير الكتابية للواج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بات. وفي حال تحديد مقدار درجات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أ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كثر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لمهام أو معايير مختلفة، حدد المقدار المعطى لكل مكوّن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CA4D3D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D01757" w:rsidRPr="00047964" w:rsidRDefault="00D01757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D01757">
        <w:trPr>
          <w:cantSplit/>
          <w:trHeight w:val="530"/>
        </w:trPr>
        <w:tc>
          <w:tcPr>
            <w:tcW w:w="8556" w:type="dxa"/>
          </w:tcPr>
          <w:p w:rsidR="00E848FF" w:rsidRPr="00047964" w:rsidRDefault="00E848FF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2-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مسؤوليات المشرفين الميدانيين نحو التقويم.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قم بتوصيف مسؤولية الطاقم الإشرافي في الموقع الميداني نحو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تقويم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D01757">
        <w:trPr>
          <w:cantSplit/>
          <w:trHeight w:val="530"/>
        </w:trPr>
        <w:tc>
          <w:tcPr>
            <w:tcW w:w="8556" w:type="dxa"/>
          </w:tcPr>
          <w:p w:rsidR="00E848FF" w:rsidRPr="00047964" w:rsidRDefault="00E848FF" w:rsidP="00C44228">
            <w:pPr>
              <w:jc w:val="both"/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lastRenderedPageBreak/>
              <w:t>3-</w:t>
            </w:r>
            <w:r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>المسؤوليات ال</w:t>
            </w: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شرافية </w:t>
            </w: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لأ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>عضاء هيئة التدر</w:t>
            </w:r>
            <w:r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يس من داخل المؤسسة نحو التقويم 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.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قم بتوصي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ف مسؤولية المؤسسة التعليمية  ال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شرافية فيما يخص تقويم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D01757" w:rsidRPr="00047964" w:rsidRDefault="00D01757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E848FF" w:rsidRPr="00047964" w:rsidTr="00D01757">
        <w:trPr>
          <w:cantSplit/>
          <w:trHeight w:val="530"/>
        </w:trPr>
        <w:tc>
          <w:tcPr>
            <w:tcW w:w="8556" w:type="dxa"/>
          </w:tcPr>
          <w:p w:rsidR="00E848FF" w:rsidRPr="00047964" w:rsidRDefault="00E848FF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u w:val="single"/>
                <w:rtl/>
                <w:lang w:val="en-GB"/>
              </w:rPr>
              <w:t>4-</w:t>
            </w:r>
            <w:r w:rsidRPr="00047964">
              <w:rPr>
                <w:rFonts w:ascii="Arial" w:hAnsi="Arial" w:cs="AL-Mohanad"/>
                <w:sz w:val="28"/>
                <w:szCs w:val="28"/>
                <w:u w:val="single"/>
                <w:rtl/>
                <w:lang w:val="en-GB"/>
              </w:rPr>
              <w:t xml:space="preserve">البت في الاختلافات بين التقويمات.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في حال اشتراك الطاقم الإشرافي الميداني والكلية التابعة للمؤسسة التعليمية في المسؤولية نحو تقويم الطلاب، ما هي الإجراءات المتبعة لحل الاختلافات بينهما؟ 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</w:tbl>
    <w:p w:rsidR="00E848FF" w:rsidRPr="00047964" w:rsidRDefault="00E848FF" w:rsidP="00E848FF">
      <w:pPr>
        <w:rPr>
          <w:rFonts w:ascii="Arial" w:hAnsi="Arial" w:cs="AL-Mohanad"/>
          <w:sz w:val="28"/>
          <w:szCs w:val="28"/>
          <w:lang w:val="en-GB"/>
        </w:rPr>
      </w:pPr>
    </w:p>
    <w:p w:rsidR="00E848FF" w:rsidRPr="00CA4D3D" w:rsidRDefault="00E848FF" w:rsidP="00E848FF">
      <w:pPr>
        <w:rPr>
          <w:rFonts w:ascii="Arial" w:hAnsi="Arial" w:cs="AL-Mohanad"/>
          <w:b/>
          <w:bCs/>
          <w:sz w:val="28"/>
          <w:szCs w:val="28"/>
          <w:lang w:val="en-GB"/>
        </w:rPr>
      </w:pPr>
      <w:r>
        <w:rPr>
          <w:rFonts w:ascii="Arial" w:hAnsi="Arial" w:cs="AL-Mohanad" w:hint="cs"/>
          <w:b/>
          <w:bCs/>
          <w:sz w:val="28"/>
          <w:szCs w:val="28"/>
          <w:rtl/>
          <w:lang w:val="en-GB"/>
        </w:rPr>
        <w:t xml:space="preserve">و) </w:t>
      </w:r>
      <w:r>
        <w:rPr>
          <w:rFonts w:ascii="Arial" w:hAnsi="Arial" w:cs="AL-Mohanad"/>
          <w:b/>
          <w:bCs/>
          <w:sz w:val="28"/>
          <w:szCs w:val="28"/>
          <w:rtl/>
          <w:lang w:val="en-GB"/>
        </w:rPr>
        <w:t>تقييم الخبرة الميدانية</w:t>
      </w:r>
      <w:r>
        <w:rPr>
          <w:rFonts w:ascii="Arial" w:hAnsi="Arial" w:cs="AL-Mohanad" w:hint="cs"/>
          <w:b/>
          <w:bCs/>
          <w:sz w:val="28"/>
          <w:szCs w:val="28"/>
          <w:rtl/>
          <w:lang w:val="en-GB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848FF" w:rsidRPr="00047964" w:rsidTr="00C44228">
        <w:tc>
          <w:tcPr>
            <w:tcW w:w="8856" w:type="dxa"/>
          </w:tcPr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1-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تدابير تقييم أنشطة الخبرة الميدانية من قبل كل من: </w:t>
            </w:r>
          </w:p>
          <w:p w:rsidR="00E848FF" w:rsidRPr="00CA4D3D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Default="00E848FF" w:rsidP="00E848FF">
            <w:pPr>
              <w:numPr>
                <w:ilvl w:val="0"/>
                <w:numId w:val="7"/>
              </w:num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الطلاب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Default="00E848FF" w:rsidP="00C44228">
            <w:pPr>
              <w:ind w:left="1080"/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E848FF" w:rsidRPr="00CA4D3D" w:rsidRDefault="00E848FF" w:rsidP="00E848FF">
            <w:pPr>
              <w:numPr>
                <w:ilvl w:val="0"/>
                <w:numId w:val="7"/>
              </w:num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 w:rsidRPr="00CA4D3D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الطاقم الإشرافي في الميدان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 xml:space="preserve">     ج) 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الطاقم ال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شرافي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عضاء هيئة التدريس في الكلية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 xml:space="preserve">     د)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جهات أخرى (مثل: الخ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ريجون ، المقيّم المستقل...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إلخ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E848FF" w:rsidRDefault="00E848FF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48FF" w:rsidRPr="00CA4D3D" w:rsidRDefault="00E848FF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48FF" w:rsidRPr="00047964" w:rsidTr="00C44228">
        <w:tc>
          <w:tcPr>
            <w:tcW w:w="8856" w:type="dxa"/>
          </w:tcPr>
          <w:p w:rsidR="00E848FF" w:rsidRPr="00CA4D3D" w:rsidRDefault="00E848FF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>قم بتوصيف تدابير التخطيط من اجل المراجعة ا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لدورية لفعالية الخبرة الميدانية, والتخطيط </w:t>
            </w:r>
            <w:r w:rsidRPr="00047964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لتطويرها. </w:t>
            </w:r>
          </w:p>
          <w:p w:rsidR="00E848FF" w:rsidRPr="00CA4D3D" w:rsidRDefault="00E848FF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</w:p>
          <w:p w:rsidR="00E848FF" w:rsidRPr="00047964" w:rsidRDefault="00E848FF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</w:tbl>
    <w:p w:rsidR="00E848FF" w:rsidRDefault="00E848FF" w:rsidP="00E848FF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D0162C" w:rsidRDefault="00D0162C"/>
    <w:sectPr w:rsidR="00D0162C" w:rsidSect="00E83AD4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D1" w:rsidRDefault="00515BD1" w:rsidP="00E83AD4">
      <w:pPr>
        <w:spacing w:after="0" w:line="240" w:lineRule="auto"/>
      </w:pPr>
      <w:r>
        <w:separator/>
      </w:r>
    </w:p>
  </w:endnote>
  <w:endnote w:type="continuationSeparator" w:id="1">
    <w:p w:rsidR="00515BD1" w:rsidRDefault="00515BD1" w:rsidP="00E8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6"/>
      <w:docPartObj>
        <w:docPartGallery w:val="Page Numbers (Bottom of Page)"/>
        <w:docPartUnique/>
      </w:docPartObj>
    </w:sdtPr>
    <w:sdtContent>
      <w:p w:rsidR="00E83AD4" w:rsidRDefault="007E4317">
        <w:pPr>
          <w:pStyle w:val="Footer"/>
          <w:jc w:val="right"/>
        </w:pPr>
        <w:fldSimple w:instr=" PAGE   \* MERGEFORMAT ">
          <w:r w:rsidR="00C70DCC">
            <w:rPr>
              <w:noProof/>
              <w:rtl/>
            </w:rPr>
            <w:t>7</w:t>
          </w:r>
        </w:fldSimple>
      </w:p>
    </w:sdtContent>
  </w:sdt>
  <w:p w:rsidR="00E83AD4" w:rsidRDefault="00E83A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D1" w:rsidRDefault="00515BD1" w:rsidP="00E83AD4">
      <w:pPr>
        <w:spacing w:after="0" w:line="240" w:lineRule="auto"/>
      </w:pPr>
      <w:r>
        <w:separator/>
      </w:r>
    </w:p>
  </w:footnote>
  <w:footnote w:type="continuationSeparator" w:id="1">
    <w:p w:rsidR="00515BD1" w:rsidRDefault="00515BD1" w:rsidP="00E83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6F44"/>
    <w:multiLevelType w:val="hybridMultilevel"/>
    <w:tmpl w:val="015C7506"/>
    <w:lvl w:ilvl="0" w:tplc="CA943106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73487"/>
    <w:multiLevelType w:val="hybridMultilevel"/>
    <w:tmpl w:val="45C61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561E"/>
    <w:multiLevelType w:val="hybridMultilevel"/>
    <w:tmpl w:val="DF50C2A2"/>
    <w:lvl w:ilvl="0" w:tplc="8A0ED250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B1FC2"/>
    <w:multiLevelType w:val="hybridMultilevel"/>
    <w:tmpl w:val="5B982AAE"/>
    <w:lvl w:ilvl="0" w:tplc="C7D4C3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56717"/>
    <w:multiLevelType w:val="hybridMultilevel"/>
    <w:tmpl w:val="B466501E"/>
    <w:lvl w:ilvl="0" w:tplc="59F0E2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15A9D"/>
    <w:multiLevelType w:val="hybridMultilevel"/>
    <w:tmpl w:val="9312BBF0"/>
    <w:lvl w:ilvl="0" w:tplc="82081492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F55F3"/>
    <w:multiLevelType w:val="hybridMultilevel"/>
    <w:tmpl w:val="887C5F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FF"/>
    <w:rsid w:val="0011738C"/>
    <w:rsid w:val="002C68E3"/>
    <w:rsid w:val="004A5E4C"/>
    <w:rsid w:val="00515BD1"/>
    <w:rsid w:val="007E4317"/>
    <w:rsid w:val="00BD72FF"/>
    <w:rsid w:val="00C70DCC"/>
    <w:rsid w:val="00D0162C"/>
    <w:rsid w:val="00D01757"/>
    <w:rsid w:val="00E83AD4"/>
    <w:rsid w:val="00E8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FF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nhideWhenUsed/>
    <w:qFormat/>
    <w:rsid w:val="00E848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48FF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E848FF"/>
    <w:pPr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48F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">
    <w:name w:val="سرد الفقرات"/>
    <w:basedOn w:val="Normal"/>
    <w:uiPriority w:val="34"/>
    <w:qFormat/>
    <w:rsid w:val="00E84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3A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AD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83A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D4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Eqbal</cp:lastModifiedBy>
  <cp:revision>6</cp:revision>
  <dcterms:created xsi:type="dcterms:W3CDTF">2009-10-14T06:53:00Z</dcterms:created>
  <dcterms:modified xsi:type="dcterms:W3CDTF">2010-02-08T10:11:00Z</dcterms:modified>
</cp:coreProperties>
</file>