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4F0D51CA" wp14:editId="4D0799C9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30F2" w:rsidRDefault="009630F2" w:rsidP="00C522E9">
      <w:pPr>
        <w:rPr>
          <w:rtl/>
        </w:rPr>
      </w:pPr>
    </w:p>
    <w:p w:rsidR="009630F2" w:rsidRDefault="009630F2" w:rsidP="00C522E9">
      <w:pPr>
        <w:rPr>
          <w:rtl/>
        </w:rPr>
      </w:pPr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36"/>
          <w:szCs w:val="36"/>
        </w:rPr>
      </w:pPr>
      <w:r w:rsidRPr="009630F2">
        <w:rPr>
          <w:rFonts w:ascii="Arial" w:hAnsi="Arial" w:cs="Akhbar MT" w:hint="cs"/>
          <w:b/>
          <w:bCs/>
          <w:color w:val="000000"/>
          <w:sz w:val="36"/>
          <w:szCs w:val="36"/>
          <w:rtl/>
        </w:rPr>
        <w:t xml:space="preserve">وكيل العمادة للشؤون التعليمية يزور معرض أيون في ما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36"/>
          <w:szCs w:val="36"/>
          <w:rtl/>
        </w:rPr>
        <w:t>نشستير</w:t>
      </w:r>
      <w:proofErr w:type="spellEnd"/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في اطار سعي العمادة للاطلاع على احدث البرامج التعليمية الالكترونية، قام سعادة وكيل العمادة للشؤون التعليمية الدكتور/ خالد بن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ناشي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المضيبري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بزيارة لمعرض شركة أيون لعام 2013 و المنعقد في مانشستر بالمملكة المتحدة وذلك للاطلاع على احدث التقنيات و البرامج التعليمية الالكترونية. حيث تعد شركة ايون</w:t>
      </w:r>
      <w:r w:rsidRPr="009630F2">
        <w:rPr>
          <w:rStyle w:val="apple-converted-space"/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  <w:r w:rsidRPr="009630F2">
        <w:rPr>
          <w:b/>
          <w:bCs/>
          <w:color w:val="000000"/>
          <w:sz w:val="28"/>
          <w:szCs w:val="28"/>
        </w:rPr>
        <w:t>EON</w:t>
      </w:r>
      <w:r w:rsidRPr="009630F2">
        <w:rPr>
          <w:rStyle w:val="apple-converted-space"/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من الشركات الرائدة في مجال استثمار التقنية و التكنلوجيا في التعليم. و قد اشتمل المعرض على أجهزة عرض حديثة ومعامل مخبريه افتراضية تحاكي المعامل الواقعية تتيح للطلاب و اعضاء هيئة التدريس اجراء تجارب مخبرية بشكل افتراضي و أمن. كذلك اشتمل المعرض على مركز تدريب متقدم يتيح للمستخدمين تصميم البرامج و التجارب العملية. وقد اشارة سعادة د. خالد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المضيبري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الى ان المعرض كان متميز و سوف يفيد جامعة المجمعة في تطوير بيئة التعليم الالكتروني فيها.</w:t>
      </w:r>
    </w:p>
    <w:p w:rsidR="009630F2" w:rsidRPr="004F7C40" w:rsidRDefault="009630F2" w:rsidP="00C522E9"/>
    <w:sectPr w:rsidR="009630F2" w:rsidRPr="004F7C40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41" w:rsidRDefault="00443B41" w:rsidP="00182FBE">
      <w:pPr>
        <w:spacing w:after="0" w:line="240" w:lineRule="auto"/>
      </w:pPr>
      <w:r>
        <w:separator/>
      </w:r>
    </w:p>
  </w:endnote>
  <w:endnote w:type="continuationSeparator" w:id="0">
    <w:p w:rsidR="00443B41" w:rsidRDefault="00443B41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41" w:rsidRDefault="00443B41" w:rsidP="00182FBE">
      <w:pPr>
        <w:spacing w:after="0" w:line="240" w:lineRule="auto"/>
      </w:pPr>
      <w:r>
        <w:separator/>
      </w:r>
    </w:p>
  </w:footnote>
  <w:footnote w:type="continuationSeparator" w:id="0">
    <w:p w:rsidR="00443B41" w:rsidRDefault="00443B41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43B41"/>
    <w:rsid w:val="00495997"/>
    <w:rsid w:val="004973FD"/>
    <w:rsid w:val="004F05D2"/>
    <w:rsid w:val="004F1F06"/>
    <w:rsid w:val="004F7C40"/>
    <w:rsid w:val="00527E61"/>
    <w:rsid w:val="00542EAE"/>
    <w:rsid w:val="00570C6A"/>
    <w:rsid w:val="005921A8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11FB5"/>
    <w:rsid w:val="00861453"/>
    <w:rsid w:val="00866D70"/>
    <w:rsid w:val="008A6B58"/>
    <w:rsid w:val="008D6719"/>
    <w:rsid w:val="009275C9"/>
    <w:rsid w:val="00931B93"/>
    <w:rsid w:val="00933404"/>
    <w:rsid w:val="009630F2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67E2F"/>
    <w:rsid w:val="00C83CE4"/>
    <w:rsid w:val="00C9615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63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63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9A6-A43F-483D-829B-5255422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2013-06-21T21:54:00Z</cp:lastPrinted>
  <dcterms:created xsi:type="dcterms:W3CDTF">2013-05-25T15:24:00Z</dcterms:created>
  <dcterms:modified xsi:type="dcterms:W3CDTF">2013-06-21T21:54:00Z</dcterms:modified>
</cp:coreProperties>
</file>