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C2BDC" w:rsidTr="007C2BDC">
        <w:tc>
          <w:tcPr>
            <w:tcW w:w="2394" w:type="dxa"/>
          </w:tcPr>
          <w:p w:rsidR="007C2BDC" w:rsidRPr="009C176C" w:rsidRDefault="009C176C" w:rsidP="004F3A7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 المراجع عليها</w:t>
            </w:r>
          </w:p>
        </w:tc>
        <w:tc>
          <w:tcPr>
            <w:tcW w:w="2394" w:type="dxa"/>
          </w:tcPr>
          <w:p w:rsidR="007C2BDC" w:rsidRPr="009C176C" w:rsidRDefault="007C2BDC" w:rsidP="004F3A7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:rsidR="007C2BDC" w:rsidRPr="009C176C" w:rsidRDefault="009C176C" w:rsidP="004F3A7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المراجع</w:t>
            </w:r>
          </w:p>
        </w:tc>
        <w:tc>
          <w:tcPr>
            <w:tcW w:w="2394" w:type="dxa"/>
          </w:tcPr>
          <w:p w:rsidR="007C2BDC" w:rsidRPr="009C176C" w:rsidRDefault="007C2BDC" w:rsidP="004F3A7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C2BDC" w:rsidTr="007C2BDC">
        <w:tc>
          <w:tcPr>
            <w:tcW w:w="2394" w:type="dxa"/>
          </w:tcPr>
          <w:p w:rsidR="007C2BDC" w:rsidRPr="009C176C" w:rsidRDefault="009C176C" w:rsidP="004F3A7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رقم </w:t>
            </w: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394" w:type="dxa"/>
          </w:tcPr>
          <w:p w:rsidR="007C2BDC" w:rsidRPr="009C176C" w:rsidRDefault="007C2BDC" w:rsidP="004F3A7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:rsidR="007C2BDC" w:rsidRPr="009C176C" w:rsidRDefault="009C176C" w:rsidP="004F3A7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تاريخ </w:t>
            </w: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394" w:type="dxa"/>
          </w:tcPr>
          <w:p w:rsidR="007C2BDC" w:rsidRPr="009C176C" w:rsidRDefault="007C2BDC" w:rsidP="004F3A7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9C176C" w:rsidRDefault="009C176C" w:rsidP="009C176C">
      <w:pPr>
        <w:bidi/>
        <w:spacing w:line="240" w:lineRule="auto"/>
        <w:jc w:val="center"/>
        <w:rPr>
          <w:rFonts w:cs="Arial" w:hint="cs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22"/>
        <w:gridCol w:w="3862"/>
        <w:gridCol w:w="3192"/>
      </w:tblGrid>
      <w:tr w:rsidR="009C176C" w:rsidRPr="009C176C" w:rsidTr="009C176C">
        <w:tc>
          <w:tcPr>
            <w:tcW w:w="2522" w:type="dxa"/>
            <w:vMerge w:val="restart"/>
            <w:vAlign w:val="center"/>
          </w:tcPr>
          <w:p w:rsidR="009C176C" w:rsidRPr="009C176C" w:rsidRDefault="009C176C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النتيجة النهائية للمراجعة</w:t>
            </w:r>
          </w:p>
        </w:tc>
        <w:tc>
          <w:tcPr>
            <w:tcW w:w="3862" w:type="dxa"/>
            <w:vAlign w:val="center"/>
          </w:tcPr>
          <w:p w:rsidR="009C176C" w:rsidRPr="009C176C" w:rsidRDefault="009C176C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حالات عدم المطابقة</w:t>
            </w:r>
          </w:p>
        </w:tc>
        <w:tc>
          <w:tcPr>
            <w:tcW w:w="3192" w:type="dxa"/>
            <w:vAlign w:val="center"/>
          </w:tcPr>
          <w:p w:rsidR="009C176C" w:rsidRPr="009C176C" w:rsidRDefault="009C176C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فرص التحسين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حظ</w:t>
            </w:r>
            <w:r w:rsidRPr="009C17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9C176C" w:rsidRPr="009C176C" w:rsidTr="009C176C">
        <w:tc>
          <w:tcPr>
            <w:tcW w:w="2522" w:type="dxa"/>
            <w:vMerge/>
            <w:vAlign w:val="center"/>
          </w:tcPr>
          <w:p w:rsidR="009C176C" w:rsidRPr="009C176C" w:rsidRDefault="009C176C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62" w:type="dxa"/>
            <w:vAlign w:val="center"/>
          </w:tcPr>
          <w:p w:rsidR="009C176C" w:rsidRPr="009C176C" w:rsidRDefault="009C176C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2" w:type="dxa"/>
            <w:vAlign w:val="center"/>
          </w:tcPr>
          <w:p w:rsidR="009C176C" w:rsidRPr="009C176C" w:rsidRDefault="009C176C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9C176C" w:rsidRDefault="009C176C" w:rsidP="009C176C">
      <w:pPr>
        <w:bidi/>
        <w:spacing w:line="240" w:lineRule="auto"/>
        <w:jc w:val="center"/>
        <w:rPr>
          <w:rFonts w:cs="Arial" w:hint="cs"/>
          <w:b/>
          <w:bCs/>
          <w:color w:val="4F6228" w:themeColor="accent3" w:themeShade="80"/>
          <w:sz w:val="32"/>
          <w:szCs w:val="32"/>
          <w:rtl/>
        </w:rPr>
      </w:pPr>
    </w:p>
    <w:p w:rsidR="009C176C" w:rsidRPr="009C176C" w:rsidRDefault="009C176C" w:rsidP="009C176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C176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قائمة </w:t>
      </w:r>
      <w:r w:rsidRPr="009C176C">
        <w:rPr>
          <w:rFonts w:asciiTheme="majorBidi" w:hAnsiTheme="majorBidi" w:cstheme="majorBidi"/>
          <w:b/>
          <w:bCs/>
          <w:sz w:val="28"/>
          <w:szCs w:val="28"/>
          <w:rtl/>
        </w:rPr>
        <w:t>حالات عدم المطابقة</w:t>
      </w:r>
      <w:r w:rsidRPr="009C176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/ </w:t>
      </w:r>
      <w:r w:rsidRPr="009C176C">
        <w:rPr>
          <w:rFonts w:asciiTheme="majorBidi" w:hAnsiTheme="majorBidi" w:cstheme="majorBidi"/>
          <w:b/>
          <w:bCs/>
          <w:sz w:val="28"/>
          <w:szCs w:val="28"/>
          <w:rtl/>
        </w:rPr>
        <w:t>فرص التحسين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4377"/>
        <w:gridCol w:w="4378"/>
      </w:tblGrid>
      <w:tr w:rsidR="009C176C" w:rsidTr="009C176C">
        <w:tc>
          <w:tcPr>
            <w:tcW w:w="821" w:type="dxa"/>
          </w:tcPr>
          <w:p w:rsidR="009C176C" w:rsidRP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9C176C">
              <w:rPr>
                <w:rFonts w:cs="Arial" w:hint="cs"/>
                <w:b/>
                <w:bCs/>
                <w:sz w:val="32"/>
                <w:szCs w:val="32"/>
                <w:rtl/>
              </w:rPr>
              <w:t>#</w:t>
            </w:r>
          </w:p>
        </w:tc>
        <w:tc>
          <w:tcPr>
            <w:tcW w:w="4377" w:type="dxa"/>
          </w:tcPr>
          <w:p w:rsidR="009C176C" w:rsidRP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9C176C">
              <w:rPr>
                <w:rFonts w:cs="Arial" w:hint="cs"/>
                <w:b/>
                <w:bCs/>
                <w:sz w:val="32"/>
                <w:szCs w:val="32"/>
                <w:rtl/>
              </w:rPr>
              <w:t>الحالة</w:t>
            </w:r>
          </w:p>
        </w:tc>
        <w:tc>
          <w:tcPr>
            <w:tcW w:w="4378" w:type="dxa"/>
          </w:tcPr>
          <w:p w:rsidR="009C176C" w:rsidRP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sz w:val="32"/>
                <w:szCs w:val="32"/>
                <w:rtl/>
              </w:rPr>
            </w:pPr>
            <w:r w:rsidRPr="009C176C">
              <w:rPr>
                <w:rFonts w:cs="Arial" w:hint="cs"/>
                <w:b/>
                <w:bCs/>
                <w:sz w:val="32"/>
                <w:szCs w:val="32"/>
                <w:rtl/>
              </w:rPr>
              <w:t>نوع الحالة</w:t>
            </w: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  <w:tr w:rsidR="009C176C" w:rsidTr="009C176C">
        <w:tc>
          <w:tcPr>
            <w:tcW w:w="821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7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  <w:tc>
          <w:tcPr>
            <w:tcW w:w="4378" w:type="dxa"/>
          </w:tcPr>
          <w:p w:rsidR="009C176C" w:rsidRDefault="009C176C" w:rsidP="009C176C">
            <w:pPr>
              <w:bidi/>
              <w:jc w:val="center"/>
              <w:rPr>
                <w:rFonts w:cs="Arial" w:hint="cs"/>
                <w:b/>
                <w:bCs/>
                <w:color w:val="4F6228" w:themeColor="accent3" w:themeShade="80"/>
                <w:sz w:val="32"/>
                <w:szCs w:val="32"/>
                <w:rtl/>
              </w:rPr>
            </w:pPr>
          </w:p>
        </w:tc>
      </w:tr>
    </w:tbl>
    <w:p w:rsidR="00DE7FB2" w:rsidRDefault="00DE7FB2" w:rsidP="00DE7FB2">
      <w:pPr>
        <w:bidi/>
        <w:spacing w:line="240" w:lineRule="auto"/>
        <w:ind w:firstLine="4"/>
        <w:rPr>
          <w:rFonts w:cs="Arial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C176C" w:rsidTr="009C176C">
        <w:tc>
          <w:tcPr>
            <w:tcW w:w="4788" w:type="dxa"/>
            <w:gridSpan w:val="3"/>
            <w:vAlign w:val="center"/>
          </w:tcPr>
          <w:p w:rsidR="009C176C" w:rsidRDefault="009C176C" w:rsidP="009C176C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رئيس فريق المراجعين</w:t>
            </w:r>
          </w:p>
        </w:tc>
        <w:tc>
          <w:tcPr>
            <w:tcW w:w="4788" w:type="dxa"/>
            <w:gridSpan w:val="3"/>
            <w:vAlign w:val="center"/>
          </w:tcPr>
          <w:p w:rsidR="009C176C" w:rsidRDefault="009C176C" w:rsidP="009C176C">
            <w:pPr>
              <w:bidi/>
              <w:jc w:val="center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مسئول الجهة المراجع عليها</w:t>
            </w:r>
          </w:p>
        </w:tc>
      </w:tr>
      <w:tr w:rsidR="009C176C" w:rsidTr="009C176C">
        <w:tc>
          <w:tcPr>
            <w:tcW w:w="1596" w:type="dxa"/>
          </w:tcPr>
          <w:p w:rsidR="009C176C" w:rsidRDefault="009C176C" w:rsidP="009C176C">
            <w:pPr>
              <w:bidi/>
              <w:rPr>
                <w:rFonts w:cs="Arial"/>
                <w:rtl/>
              </w:rPr>
            </w:pPr>
            <w:r w:rsidRPr="00DE7FB2">
              <w:rPr>
                <w:rFonts w:cs="Arial" w:hint="cs"/>
                <w:rtl/>
              </w:rPr>
              <w:t>الاسم</w:t>
            </w:r>
            <w:r w:rsidRPr="00DE7FB2">
              <w:rPr>
                <w:rFonts w:cs="Arial"/>
                <w:rtl/>
              </w:rPr>
              <w:t>:</w:t>
            </w:r>
          </w:p>
        </w:tc>
        <w:tc>
          <w:tcPr>
            <w:tcW w:w="1596" w:type="dxa"/>
          </w:tcPr>
          <w:p w:rsidR="009C176C" w:rsidRDefault="009C176C" w:rsidP="009C176C">
            <w:pPr>
              <w:bidi/>
              <w:rPr>
                <w:rFonts w:cs="Arial"/>
                <w:rtl/>
              </w:rPr>
            </w:pPr>
            <w:r w:rsidRPr="00DE7FB2">
              <w:rPr>
                <w:rFonts w:cs="Arial" w:hint="cs"/>
                <w:rtl/>
              </w:rPr>
              <w:t>الوظيفة</w:t>
            </w:r>
            <w:r w:rsidRPr="00DE7FB2">
              <w:rPr>
                <w:rFonts w:cs="Arial"/>
                <w:rtl/>
              </w:rPr>
              <w:t xml:space="preserve">: </w:t>
            </w:r>
            <w:r w:rsidRPr="00DE7FB2">
              <w:rPr>
                <w:rFonts w:cs="Arial" w:hint="cs"/>
                <w:rtl/>
              </w:rPr>
              <w:tab/>
            </w:r>
          </w:p>
        </w:tc>
        <w:tc>
          <w:tcPr>
            <w:tcW w:w="1596" w:type="dxa"/>
          </w:tcPr>
          <w:p w:rsidR="009C176C" w:rsidRDefault="009C176C" w:rsidP="009C176C">
            <w:pPr>
              <w:bidi/>
              <w:rPr>
                <w:rFonts w:cs="Arial"/>
                <w:rtl/>
              </w:rPr>
            </w:pPr>
            <w:r w:rsidRPr="00DE7FB2">
              <w:rPr>
                <w:rFonts w:cs="Arial" w:hint="cs"/>
                <w:rtl/>
              </w:rPr>
              <w:t>التوقيع</w:t>
            </w:r>
            <w:r w:rsidRPr="00DE7FB2">
              <w:rPr>
                <w:rFonts w:cs="Arial"/>
                <w:rtl/>
              </w:rPr>
              <w:t>:</w:t>
            </w:r>
          </w:p>
        </w:tc>
        <w:tc>
          <w:tcPr>
            <w:tcW w:w="1596" w:type="dxa"/>
          </w:tcPr>
          <w:p w:rsidR="009C176C" w:rsidRDefault="009C176C" w:rsidP="009E143B">
            <w:pPr>
              <w:bidi/>
              <w:rPr>
                <w:rFonts w:cs="Arial"/>
                <w:rtl/>
              </w:rPr>
            </w:pPr>
            <w:r w:rsidRPr="00DE7FB2">
              <w:rPr>
                <w:rFonts w:cs="Arial" w:hint="cs"/>
                <w:rtl/>
              </w:rPr>
              <w:t>الاسم</w:t>
            </w:r>
            <w:r w:rsidRPr="00DE7FB2">
              <w:rPr>
                <w:rFonts w:cs="Arial"/>
                <w:rtl/>
              </w:rPr>
              <w:t>:</w:t>
            </w:r>
          </w:p>
        </w:tc>
        <w:tc>
          <w:tcPr>
            <w:tcW w:w="1596" w:type="dxa"/>
          </w:tcPr>
          <w:p w:rsidR="009C176C" w:rsidRDefault="009C176C" w:rsidP="009E143B">
            <w:pPr>
              <w:bidi/>
              <w:rPr>
                <w:rFonts w:cs="Arial"/>
                <w:rtl/>
              </w:rPr>
            </w:pPr>
            <w:r w:rsidRPr="00DE7FB2">
              <w:rPr>
                <w:rFonts w:cs="Arial" w:hint="cs"/>
                <w:rtl/>
              </w:rPr>
              <w:t>الوظيفة</w:t>
            </w:r>
            <w:r w:rsidRPr="00DE7FB2">
              <w:rPr>
                <w:rFonts w:cs="Arial"/>
                <w:rtl/>
              </w:rPr>
              <w:t xml:space="preserve">: </w:t>
            </w:r>
            <w:r w:rsidRPr="00DE7FB2">
              <w:rPr>
                <w:rFonts w:cs="Arial" w:hint="cs"/>
                <w:rtl/>
              </w:rPr>
              <w:tab/>
            </w:r>
          </w:p>
        </w:tc>
        <w:tc>
          <w:tcPr>
            <w:tcW w:w="1596" w:type="dxa"/>
          </w:tcPr>
          <w:p w:rsidR="009C176C" w:rsidRDefault="009C176C" w:rsidP="009E143B">
            <w:pPr>
              <w:bidi/>
              <w:rPr>
                <w:rFonts w:cs="Arial"/>
                <w:rtl/>
              </w:rPr>
            </w:pPr>
            <w:r w:rsidRPr="00DE7FB2">
              <w:rPr>
                <w:rFonts w:cs="Arial" w:hint="cs"/>
                <w:rtl/>
              </w:rPr>
              <w:t>التوقيع</w:t>
            </w:r>
            <w:r w:rsidRPr="00DE7FB2">
              <w:rPr>
                <w:rFonts w:cs="Arial"/>
                <w:rtl/>
              </w:rPr>
              <w:t>:</w:t>
            </w:r>
          </w:p>
        </w:tc>
      </w:tr>
      <w:tr w:rsidR="009C176C" w:rsidTr="009C176C">
        <w:tc>
          <w:tcPr>
            <w:tcW w:w="1596" w:type="dxa"/>
          </w:tcPr>
          <w:p w:rsidR="009C176C" w:rsidRDefault="009C176C" w:rsidP="009C176C">
            <w:pPr>
              <w:bidi/>
              <w:rPr>
                <w:rFonts w:cs="Arial"/>
                <w:rtl/>
              </w:rPr>
            </w:pPr>
          </w:p>
        </w:tc>
        <w:tc>
          <w:tcPr>
            <w:tcW w:w="1596" w:type="dxa"/>
          </w:tcPr>
          <w:p w:rsidR="009C176C" w:rsidRDefault="009C176C" w:rsidP="009C176C">
            <w:pPr>
              <w:bidi/>
              <w:rPr>
                <w:rFonts w:cs="Arial"/>
                <w:rtl/>
              </w:rPr>
            </w:pPr>
          </w:p>
        </w:tc>
        <w:tc>
          <w:tcPr>
            <w:tcW w:w="1596" w:type="dxa"/>
          </w:tcPr>
          <w:p w:rsidR="009C176C" w:rsidRDefault="009C176C" w:rsidP="009C176C">
            <w:pPr>
              <w:bidi/>
              <w:rPr>
                <w:rFonts w:cs="Arial"/>
                <w:rtl/>
              </w:rPr>
            </w:pPr>
          </w:p>
        </w:tc>
        <w:tc>
          <w:tcPr>
            <w:tcW w:w="1596" w:type="dxa"/>
          </w:tcPr>
          <w:p w:rsidR="009C176C" w:rsidRDefault="009C176C" w:rsidP="009C176C">
            <w:pPr>
              <w:bidi/>
              <w:rPr>
                <w:rFonts w:cs="Arial"/>
                <w:rtl/>
              </w:rPr>
            </w:pPr>
          </w:p>
        </w:tc>
        <w:tc>
          <w:tcPr>
            <w:tcW w:w="1596" w:type="dxa"/>
          </w:tcPr>
          <w:p w:rsidR="009C176C" w:rsidRDefault="009C176C" w:rsidP="009C176C">
            <w:pPr>
              <w:bidi/>
              <w:rPr>
                <w:rFonts w:cs="Arial"/>
                <w:rtl/>
              </w:rPr>
            </w:pPr>
          </w:p>
        </w:tc>
        <w:tc>
          <w:tcPr>
            <w:tcW w:w="1596" w:type="dxa"/>
          </w:tcPr>
          <w:p w:rsidR="009C176C" w:rsidRDefault="009C176C" w:rsidP="009C176C">
            <w:pPr>
              <w:bidi/>
              <w:rPr>
                <w:rFonts w:cs="Arial"/>
                <w:rtl/>
              </w:rPr>
            </w:pPr>
          </w:p>
        </w:tc>
      </w:tr>
    </w:tbl>
    <w:p w:rsidR="00DE7FB2" w:rsidRDefault="00DE7FB2" w:rsidP="00DE7FB2">
      <w:pPr>
        <w:bidi/>
        <w:spacing w:line="240" w:lineRule="auto"/>
        <w:ind w:firstLine="4"/>
        <w:rPr>
          <w:rFonts w:cs="Arial"/>
        </w:rPr>
      </w:pPr>
    </w:p>
    <w:p w:rsidR="00053D62" w:rsidRDefault="009C176C" w:rsidP="009C176C">
      <w:pPr>
        <w:bidi/>
        <w:spacing w:line="240" w:lineRule="auto"/>
        <w:ind w:firstLine="4"/>
        <w:jc w:val="center"/>
      </w:pPr>
      <w:r>
        <w:rPr>
          <w:rFonts w:cs="Arial" w:hint="cs"/>
          <w:rtl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hint="cs"/>
          <w:rtl/>
        </w:rPr>
        <w:t>صفحة :           /</w:t>
      </w:r>
    </w:p>
    <w:sectPr w:rsidR="00053D62" w:rsidSect="00AB567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06" w:rsidRDefault="009C4406" w:rsidP="00AB567E">
      <w:pPr>
        <w:spacing w:after="0" w:line="240" w:lineRule="auto"/>
      </w:pPr>
      <w:r>
        <w:separator/>
      </w:r>
    </w:p>
  </w:endnote>
  <w:endnote w:type="continuationSeparator" w:id="0">
    <w:p w:rsidR="009C4406" w:rsidRDefault="009C4406" w:rsidP="00AB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 w:rsidP="00053D62">
    <w:pPr>
      <w:pStyle w:val="Footer"/>
      <w:pBdr>
        <w:bottom w:val="double" w:sz="6" w:space="1" w:color="auto"/>
      </w:pBdr>
      <w:bidi/>
      <w:rPr>
        <w:rFonts w:cs="Arial"/>
        <w:rtl/>
      </w:rPr>
    </w:pPr>
  </w:p>
  <w:p w:rsidR="00053D62" w:rsidRDefault="007C2BDC" w:rsidP="007C2BDC">
    <w:pPr>
      <w:pStyle w:val="Footer"/>
      <w:bidi/>
    </w:pPr>
    <w:r w:rsidRPr="007C2BDC">
      <w:rPr>
        <w:rFonts w:cs="Arial" w:hint="cs"/>
        <w:rtl/>
      </w:rPr>
      <w:t>تقرير</w:t>
    </w:r>
    <w:r w:rsidRPr="007C2BDC">
      <w:rPr>
        <w:rFonts w:cs="Arial"/>
        <w:rtl/>
      </w:rPr>
      <w:t xml:space="preserve"> </w:t>
    </w:r>
    <w:r w:rsidRPr="007C2BDC">
      <w:rPr>
        <w:rFonts w:cs="Arial" w:hint="cs"/>
        <w:rtl/>
      </w:rPr>
      <w:t>مراجعة</w:t>
    </w:r>
    <w:r w:rsidRPr="007C2BDC">
      <w:rPr>
        <w:rFonts w:cs="Arial"/>
        <w:rtl/>
      </w:rPr>
      <w:t xml:space="preserve"> </w:t>
    </w:r>
    <w:r w:rsidRPr="007C2BDC">
      <w:rPr>
        <w:rFonts w:cs="Arial" w:hint="cs"/>
        <w:rtl/>
      </w:rPr>
      <w:t>داخلية</w:t>
    </w:r>
    <w:r w:rsidR="00053D62">
      <w:rPr>
        <w:rFonts w:cs="Arial" w:hint="cs"/>
        <w:rtl/>
      </w:rPr>
      <w:tab/>
    </w:r>
    <w:r w:rsidR="00053D62" w:rsidRPr="00053D62">
      <w:rPr>
        <w:rFonts w:cs="Arial"/>
        <w:rtl/>
      </w:rPr>
      <w:t xml:space="preserve"> </w:t>
    </w:r>
    <w:r w:rsidR="00053D62" w:rsidRPr="00053D62">
      <w:rPr>
        <w:rFonts w:cs="Arial" w:hint="cs"/>
        <w:rtl/>
      </w:rPr>
      <w:t>تاريخ</w:t>
    </w:r>
    <w:r w:rsidR="00053D62" w:rsidRPr="00053D62">
      <w:rPr>
        <w:rFonts w:cs="Arial"/>
        <w:rtl/>
      </w:rPr>
      <w:t xml:space="preserve"> </w:t>
    </w:r>
    <w:r w:rsidR="00053D62" w:rsidRPr="00053D62">
      <w:rPr>
        <w:rFonts w:cs="Arial" w:hint="cs"/>
        <w:rtl/>
      </w:rPr>
      <w:t>الإصدار</w:t>
    </w:r>
    <w:r w:rsidR="00053D62">
      <w:t>143     /    /       :</w:t>
    </w:r>
    <w:r w:rsidR="00053D62" w:rsidRPr="00053D62">
      <w:rPr>
        <w:rFonts w:cs="Arial" w:hint="cs"/>
        <w:rtl/>
      </w:rPr>
      <w:t>هـ</w:t>
    </w:r>
    <w:r w:rsidR="00053D62" w:rsidRPr="00053D62">
      <w:rPr>
        <w:rFonts w:cs="Arial"/>
        <w:rtl/>
      </w:rPr>
      <w:t xml:space="preserve"> </w:t>
    </w:r>
    <w:r w:rsidR="00053D62">
      <w:rPr>
        <w:rFonts w:cs="Arial" w:hint="cs"/>
        <w:rtl/>
      </w:rPr>
      <w:tab/>
    </w:r>
    <w:r w:rsidR="00053D62" w:rsidRPr="00053D62">
      <w:rPr>
        <w:rFonts w:cs="Arial" w:hint="cs"/>
        <w:rtl/>
      </w:rPr>
      <w:t>جودة</w:t>
    </w:r>
    <w:r w:rsidR="00053D62" w:rsidRPr="00053D62">
      <w:rPr>
        <w:rFonts w:cs="Arial"/>
        <w:rtl/>
      </w:rPr>
      <w:t>-</w:t>
    </w:r>
    <w:r w:rsidR="00053D62">
      <w:rPr>
        <w:rFonts w:cs="Arial" w:hint="cs"/>
        <w:rtl/>
      </w:rPr>
      <w:t xml:space="preserve"> </w:t>
    </w:r>
    <w:r w:rsidR="00053D62" w:rsidRPr="00053D62">
      <w:rPr>
        <w:rFonts w:cs="Arial" w:hint="cs"/>
        <w:rtl/>
      </w:rPr>
      <w:t>ن</w:t>
    </w:r>
    <w:r w:rsidR="00053D62" w:rsidRPr="00053D62">
      <w:rPr>
        <w:rFonts w:cs="Arial"/>
        <w:rtl/>
      </w:rPr>
      <w:t>-٠</w:t>
    </w:r>
    <w:r>
      <w:rPr>
        <w:rFonts w:cs="Arial" w:hint="cs"/>
        <w:rtl/>
      </w:rPr>
      <w:t>5</w:t>
    </w:r>
    <w:r w:rsidR="00053D62" w:rsidRPr="00053D62">
      <w:rPr>
        <w:rFonts w:cs="Arial"/>
        <w:rtl/>
      </w:rPr>
      <w:t>-٠</w:t>
    </w:r>
    <w:r>
      <w:rPr>
        <w:rFonts w:cs="Arial" w:hint="cs"/>
        <w:rtl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06" w:rsidRDefault="009C4406" w:rsidP="00AB567E">
      <w:pPr>
        <w:spacing w:after="0" w:line="240" w:lineRule="auto"/>
      </w:pPr>
      <w:r>
        <w:separator/>
      </w:r>
    </w:p>
  </w:footnote>
  <w:footnote w:type="continuationSeparator" w:id="0">
    <w:p w:rsidR="009C4406" w:rsidRDefault="009C4406" w:rsidP="00AB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AB567E" w:rsidRPr="00CD6F28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AB567E" w:rsidRDefault="00AB567E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AB567E" w:rsidRPr="00CD6F28" w:rsidRDefault="00AB567E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3E967660" wp14:editId="2D48049D">
                <wp:extent cx="1137684" cy="876961"/>
                <wp:effectExtent l="0" t="0" r="5715" b="0"/>
                <wp:docPr id="2" name="Picture 2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567E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AB567E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AB567E" w:rsidRPr="00F806A8" w:rsidRDefault="007C2BDC" w:rsidP="00AC1CF2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 w:rsidRPr="007C2BDC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تقرير</w:t>
          </w:r>
          <w:r w:rsidRPr="007C2BDC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7C2BDC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مراجعة</w:t>
          </w:r>
          <w:r w:rsidRPr="007C2BDC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7C2BDC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داخلية</w:t>
          </w:r>
        </w:p>
      </w:tc>
      <w:tc>
        <w:tcPr>
          <w:tcW w:w="2016" w:type="dxa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AB567E" w:rsidRDefault="00AB5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E"/>
    <w:rsid w:val="00053D62"/>
    <w:rsid w:val="00364278"/>
    <w:rsid w:val="004956CB"/>
    <w:rsid w:val="004F3A73"/>
    <w:rsid w:val="00733FE0"/>
    <w:rsid w:val="007929ED"/>
    <w:rsid w:val="007C2BDC"/>
    <w:rsid w:val="0086471C"/>
    <w:rsid w:val="009C176C"/>
    <w:rsid w:val="009C4406"/>
    <w:rsid w:val="00A3687A"/>
    <w:rsid w:val="00AB567E"/>
    <w:rsid w:val="00B638FE"/>
    <w:rsid w:val="00C10487"/>
    <w:rsid w:val="00DE7FB2"/>
    <w:rsid w:val="00E85DC2"/>
    <w:rsid w:val="00F826D4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raqamyat</cp:lastModifiedBy>
  <cp:revision>3</cp:revision>
  <dcterms:created xsi:type="dcterms:W3CDTF">2014-10-21T07:18:00Z</dcterms:created>
  <dcterms:modified xsi:type="dcterms:W3CDTF">2014-10-21T07:41:00Z</dcterms:modified>
</cp:coreProperties>
</file>