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F132BB" w:rsidRPr="005D2DDD" w14:paraId="708CBDE5" w14:textId="77777777" w:rsidTr="00737D14">
        <w:trPr>
          <w:trHeight w:val="506"/>
        </w:trPr>
        <w:tc>
          <w:tcPr>
            <w:tcW w:w="1366" w:type="pct"/>
            <w:vAlign w:val="center"/>
          </w:tcPr>
          <w:p w14:paraId="2AA8E0DE" w14:textId="1C1B646F" w:rsidR="00F132BB" w:rsidRPr="005D2DDD" w:rsidRDefault="00F132BB" w:rsidP="00F132BB">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1B4DD28B" w:rsidR="00F132BB" w:rsidRPr="00062CE8" w:rsidRDefault="00F132BB" w:rsidP="00F132BB">
            <w:pPr>
              <w:rPr>
                <w:rFonts w:asciiTheme="majorBidi" w:hAnsiTheme="majorBidi" w:cstheme="majorBidi"/>
                <w:b/>
                <w:bCs/>
                <w:sz w:val="28"/>
                <w:szCs w:val="28"/>
              </w:rPr>
            </w:pPr>
            <w:r w:rsidRPr="1D0E7517">
              <w:rPr>
                <w:b/>
                <w:bCs/>
                <w:sz w:val="30"/>
                <w:szCs w:val="30"/>
              </w:rPr>
              <w:t>History of Literary Criticism II</w:t>
            </w:r>
          </w:p>
        </w:tc>
      </w:tr>
      <w:tr w:rsidR="00F132BB" w:rsidRPr="005D2DDD" w14:paraId="6FD322C7" w14:textId="77777777" w:rsidTr="00737D14">
        <w:trPr>
          <w:trHeight w:val="506"/>
        </w:trPr>
        <w:tc>
          <w:tcPr>
            <w:tcW w:w="1366" w:type="pct"/>
            <w:shd w:val="clear" w:color="auto" w:fill="DBE5F1" w:themeFill="accent1" w:themeFillTint="33"/>
            <w:vAlign w:val="center"/>
          </w:tcPr>
          <w:p w14:paraId="1D32CB45" w14:textId="61E8AF7E" w:rsidR="00F132BB" w:rsidRPr="005D2DDD" w:rsidRDefault="00F132BB" w:rsidP="00F132BB">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02CA6C6B" w:rsidR="00F132BB" w:rsidRPr="00062CE8" w:rsidRDefault="00F132BB" w:rsidP="00F132BB">
            <w:pPr>
              <w:rPr>
                <w:rFonts w:asciiTheme="majorBidi" w:hAnsiTheme="majorBidi" w:cstheme="majorBidi"/>
                <w:b/>
                <w:bCs/>
                <w:sz w:val="28"/>
                <w:szCs w:val="28"/>
              </w:rPr>
            </w:pPr>
            <w:r>
              <w:rPr>
                <w:rFonts w:asciiTheme="majorBidi" w:hAnsiTheme="majorBidi" w:cstheme="majorBidi"/>
                <w:b/>
                <w:bCs/>
                <w:sz w:val="30"/>
                <w:szCs w:val="30"/>
              </w:rPr>
              <w:t xml:space="preserve"> ENG 461</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6A025700" w:rsidR="00062CE8" w:rsidRPr="00062CE8" w:rsidRDefault="00062CE8" w:rsidP="00062CE8">
            <w:pPr>
              <w:rPr>
                <w:rFonts w:asciiTheme="majorBidi" w:hAnsiTheme="majorBidi" w:cstheme="majorBidi"/>
                <w:b/>
                <w:bCs/>
                <w:sz w:val="28"/>
                <w:szCs w:val="28"/>
              </w:rPr>
            </w:pPr>
            <w:r w:rsidRPr="00062CE8">
              <w:rPr>
                <w:b/>
                <w:bCs/>
                <w:sz w:val="28"/>
                <w:szCs w:val="28"/>
              </w:rPr>
              <w:t>B.A. in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37EB1916" w:rsidR="00062CE8" w:rsidRPr="00062CE8" w:rsidRDefault="00062CE8" w:rsidP="00062CE8">
            <w:pPr>
              <w:rPr>
                <w:rFonts w:asciiTheme="majorBidi" w:hAnsiTheme="majorBidi" w:cstheme="majorBidi"/>
                <w:b/>
                <w:bCs/>
                <w:sz w:val="28"/>
                <w:szCs w:val="28"/>
              </w:rPr>
            </w:pPr>
            <w:r w:rsidRPr="00062CE8">
              <w:rPr>
                <w:b/>
                <w:bCs/>
                <w:sz w:val="28"/>
                <w:szCs w:val="28"/>
              </w:rPr>
              <w:t>College of 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9D1246">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9D1246">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9D1246">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9D1246">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9D1246">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9D1246">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9D1246">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9D1246">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9D1246">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9D1246">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9D1246">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9D1246">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9D1246">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9D1246">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9D1246">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52AE7323" w:rsidR="00591D51" w:rsidRPr="003302F2" w:rsidRDefault="00F132BB" w:rsidP="00F07193">
            <w:pPr>
              <w:rPr>
                <w:rFonts w:asciiTheme="majorBidi" w:hAnsiTheme="majorBidi" w:cstheme="majorBidi"/>
                <w:b/>
                <w:bCs/>
                <w:rtl/>
                <w:lang w:bidi="ar-EG"/>
              </w:rPr>
            </w:pPr>
            <w:r>
              <w:rPr>
                <w:rFonts w:asciiTheme="majorBidi" w:hAnsiTheme="majorBidi" w:cstheme="majorBidi"/>
                <w:b/>
                <w:bCs/>
                <w:lang w:bidi="ar-EG"/>
              </w:rPr>
              <w:t>2</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4C41ED5A" w:rsidR="00CC4A74" w:rsidRPr="00015115" w:rsidRDefault="00F132BB" w:rsidP="00CC4A74">
            <w:pPr>
              <w:rPr>
                <w:rFonts w:asciiTheme="majorBidi" w:hAnsiTheme="majorBidi" w:cstheme="majorBidi"/>
                <w:rtl/>
                <w:lang w:bidi="ar-EG"/>
              </w:rPr>
            </w:pPr>
            <w:r w:rsidRPr="00F132BB">
              <w:rPr>
                <w:rFonts w:asciiTheme="majorBidi" w:hAnsiTheme="majorBidi" w:cstheme="majorBidi"/>
                <w:lang w:bidi="ar-EG"/>
              </w:rPr>
              <w:t>Level 8 ( 4th. Year )</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0C48679F" w:rsidR="00E63B5F" w:rsidRPr="00062CE8" w:rsidRDefault="00F132BB" w:rsidP="00F07193">
            <w:pPr>
              <w:rPr>
                <w:rFonts w:asciiTheme="majorBidi" w:hAnsiTheme="majorBidi" w:cstheme="majorBidi"/>
                <w:b/>
                <w:bCs/>
                <w:rtl/>
                <w:lang w:bidi="ar-EG"/>
              </w:rPr>
            </w:pPr>
            <w:r>
              <w:rPr>
                <w:rFonts w:asciiTheme="majorBidi" w:hAnsiTheme="majorBidi" w:cstheme="majorBidi"/>
                <w:b/>
                <w:bCs/>
                <w:lang w:bidi="ar-EG"/>
              </w:rPr>
              <w:t>History of Literary Criticism I (Old Plan)</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79BC12AD" w:rsidR="00CC4A74" w:rsidRPr="005D2DDD" w:rsidRDefault="008B0790" w:rsidP="00CC4A74">
            <w:pPr>
              <w:bidi/>
              <w:jc w:val="center"/>
              <w:rPr>
                <w:rFonts w:asciiTheme="majorBidi" w:hAnsiTheme="majorBidi" w:cstheme="majorBidi"/>
                <w:lang w:bidi="ar-EG"/>
              </w:rPr>
            </w:pPr>
            <w:r>
              <w:t>2</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6B44BE37" w:rsidR="0072359E" w:rsidRPr="000274EF" w:rsidRDefault="008B0790" w:rsidP="0072359E">
            <w:pPr>
              <w:rPr>
                <w:rFonts w:asciiTheme="majorBidi" w:hAnsiTheme="majorBidi" w:cstheme="majorBidi"/>
                <w:rtl/>
                <w:lang w:bidi="ar-EG"/>
              </w:rPr>
            </w:pPr>
            <w:r>
              <w:t>2</w:t>
            </w:r>
            <w:r w:rsidR="00062CE8">
              <w:t xml:space="preserve">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30691367" w:rsidR="0072359E" w:rsidRPr="000274EF" w:rsidRDefault="0072359E" w:rsidP="0072359E">
            <w:pPr>
              <w:rPr>
                <w:rFonts w:asciiTheme="majorBidi" w:hAnsiTheme="majorBidi" w:cstheme="majorBidi"/>
                <w:rtl/>
                <w:lang w:bidi="ar-EG"/>
              </w:rPr>
            </w:pP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72359E" w:rsidRPr="000274EF" w:rsidRDefault="00062CE8" w:rsidP="0072359E">
            <w:pPr>
              <w:rPr>
                <w:rFonts w:asciiTheme="majorBidi" w:hAnsiTheme="majorBidi" w:cstheme="majorBidi"/>
                <w:rtl/>
                <w:lang w:bidi="ar-EG"/>
              </w:rPr>
            </w:pPr>
            <w:r>
              <w:t>Office Hours = 1X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3289A70B" w:rsidR="0072359E" w:rsidRPr="000274EF" w:rsidRDefault="008B0790" w:rsidP="00062CE8">
            <w:pPr>
              <w:jc w:val="cente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44D2A302" w14:textId="6BF141C1" w:rsidR="00AA1554" w:rsidRPr="00743E1A" w:rsidRDefault="00F132BB" w:rsidP="00062CE8">
            <w:pPr>
              <w:jc w:val="both"/>
              <w:rPr>
                <w:sz w:val="20"/>
                <w:szCs w:val="20"/>
              </w:rPr>
            </w:pPr>
            <w:r>
              <w:t>This course is a sequel to Eng. 361(old course) and will examine the basic principles of objective literary criticism and critically evaluate different literary texts employing various focal points of the major schools of literary criticism.</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4"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4"/>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432117AE" w14:textId="77777777" w:rsidR="00F132BB" w:rsidRDefault="00F132BB" w:rsidP="00F132BB">
            <w:r>
              <w:t>1-Studying the second wave in the history of literary criticism.</w:t>
            </w:r>
          </w:p>
          <w:p w14:paraId="679656F5" w14:textId="77777777" w:rsidR="00F132BB" w:rsidRDefault="00F132BB" w:rsidP="00F132BB">
            <w:r>
              <w:t>2-Identifying various approaches and theories of literary criticism.</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5"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5"/>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F132B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F132BB" w:rsidRPr="00B4292A" w:rsidRDefault="00F132BB" w:rsidP="00F132B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37DA0479" w14:textId="77777777" w:rsidR="00F132BB" w:rsidRPr="00B4292A" w:rsidRDefault="00F132BB" w:rsidP="00F132BB">
            <w:pPr>
              <w:jc w:val="lowKashida"/>
              <w:rPr>
                <w:rFonts w:asciiTheme="majorBidi" w:hAnsiTheme="majorBidi" w:cstheme="majorBidi"/>
              </w:rPr>
            </w:pPr>
            <w:r>
              <w:t>Learn main approaches in the history of literary theory.</w:t>
            </w:r>
          </w:p>
          <w:p w14:paraId="0327DA93" w14:textId="64F2209D" w:rsidR="00F132BB" w:rsidRPr="00B4292A" w:rsidRDefault="00F132BB" w:rsidP="00F132B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F132BB" w:rsidRPr="00B4292A" w:rsidRDefault="00F132BB" w:rsidP="00F132BB">
            <w:pPr>
              <w:jc w:val="center"/>
              <w:rPr>
                <w:rFonts w:asciiTheme="majorBidi" w:hAnsiTheme="majorBidi" w:cstheme="majorBidi"/>
              </w:rPr>
            </w:pPr>
            <w:r>
              <w:rPr>
                <w:rFonts w:asciiTheme="majorBidi" w:hAnsiTheme="majorBidi" w:cstheme="majorBidi"/>
              </w:rPr>
              <w:t>K1</w:t>
            </w:r>
          </w:p>
        </w:tc>
      </w:tr>
      <w:tr w:rsidR="00F132B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F132BB" w:rsidRPr="00B4292A" w:rsidRDefault="00F132BB" w:rsidP="00F132BB">
            <w:pPr>
              <w:rPr>
                <w:rFonts w:asciiTheme="majorBidi" w:hAnsiTheme="majorBidi" w:cstheme="majorBidi"/>
              </w:rPr>
            </w:pPr>
            <w:r w:rsidRPr="00B4292A">
              <w:rPr>
                <w:rFonts w:asciiTheme="majorBidi" w:hAnsiTheme="majorBidi" w:cstheme="majorBidi"/>
              </w:rPr>
              <w:lastRenderedPageBreak/>
              <w:t>1.2</w:t>
            </w:r>
          </w:p>
        </w:tc>
        <w:tc>
          <w:tcPr>
            <w:tcW w:w="7143" w:type="dxa"/>
            <w:tcBorders>
              <w:top w:val="dashSmallGap" w:sz="4" w:space="0" w:color="auto"/>
              <w:left w:val="single" w:sz="8" w:space="0" w:color="auto"/>
              <w:bottom w:val="dashSmallGap" w:sz="4" w:space="0" w:color="auto"/>
            </w:tcBorders>
          </w:tcPr>
          <w:p w14:paraId="56F87780" w14:textId="77777777" w:rsidR="00F132BB" w:rsidRPr="00B4292A" w:rsidRDefault="00F132BB" w:rsidP="00F132BB">
            <w:pPr>
              <w:jc w:val="lowKashida"/>
              <w:rPr>
                <w:rFonts w:asciiTheme="majorBidi" w:hAnsiTheme="majorBidi" w:cstheme="majorBidi"/>
              </w:rPr>
            </w:pPr>
            <w:r w:rsidRPr="1D0E7517">
              <w:rPr>
                <w:rFonts w:ascii="Cambria" w:eastAsia="Cambria" w:hAnsi="Cambria" w:cs="Cambria"/>
              </w:rPr>
              <w:t xml:space="preserve">Comprehend different </w:t>
            </w:r>
            <w:r>
              <w:t>theories in literary criticism and identify various important figures in the history of literary theory.</w:t>
            </w:r>
          </w:p>
          <w:p w14:paraId="0BA41CA8" w14:textId="41EA5CD7" w:rsidR="00F132BB" w:rsidRPr="00B4292A" w:rsidRDefault="00F132BB" w:rsidP="00F132B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17A44FEE" w:rsidR="00F132BB" w:rsidRPr="00B4292A" w:rsidRDefault="00F132BB" w:rsidP="00F132BB">
            <w:pPr>
              <w:jc w:val="center"/>
              <w:rPr>
                <w:rFonts w:asciiTheme="majorBidi" w:hAnsiTheme="majorBidi" w:cstheme="majorBidi"/>
              </w:rPr>
            </w:pPr>
            <w:r>
              <w:rPr>
                <w:rFonts w:asciiTheme="majorBidi" w:hAnsiTheme="majorBidi" w:cstheme="majorBidi"/>
              </w:rPr>
              <w:t>K</w:t>
            </w:r>
            <w:r w:rsidR="009B2154">
              <w:rPr>
                <w:rFonts w:asciiTheme="majorBidi" w:hAnsiTheme="majorBidi" w:cstheme="majorBidi"/>
              </w:rPr>
              <w:t>1</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9B66DD"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9B66DD" w:rsidRPr="00B4292A" w:rsidRDefault="009B66DD" w:rsidP="009B66DD">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1FCDBD0A" w14:textId="77777777" w:rsidR="009B66DD" w:rsidRPr="00B4292A" w:rsidRDefault="009B66DD" w:rsidP="009B66DD">
            <w:pPr>
              <w:jc w:val="both"/>
              <w:rPr>
                <w:rFonts w:asciiTheme="majorBidi" w:hAnsiTheme="majorBidi" w:cstheme="majorBidi"/>
              </w:rPr>
            </w:pPr>
            <w:r w:rsidRPr="1D0E7517">
              <w:rPr>
                <w:rFonts w:ascii="Cambria" w:eastAsia="Cambria" w:hAnsi="Cambria" w:cs="Cambria"/>
              </w:rPr>
              <w:t xml:space="preserve">Build their critical thinking skills </w:t>
            </w:r>
            <w:r w:rsidRPr="1D0E7517">
              <w:t xml:space="preserve">by </w:t>
            </w:r>
            <w:r w:rsidRPr="1D0E7517">
              <w:rPr>
                <w:rFonts w:ascii="Cambria" w:eastAsia="Cambria" w:hAnsi="Cambria" w:cs="Cambria"/>
              </w:rPr>
              <w:t xml:space="preserve">practicing how to compare various </w:t>
            </w:r>
            <w:r>
              <w:t>theories and approaches in literary criticism</w:t>
            </w:r>
          </w:p>
          <w:p w14:paraId="5756B269" w14:textId="7C56BBB5" w:rsidR="009B66DD" w:rsidRPr="00B4292A" w:rsidRDefault="009B66DD" w:rsidP="009B66DD">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1739A0AF" w14:textId="5B3B0884" w:rsidR="009B66DD" w:rsidRPr="00B4292A" w:rsidRDefault="009B66DD" w:rsidP="009B66DD">
            <w:pPr>
              <w:jc w:val="center"/>
              <w:rPr>
                <w:rFonts w:asciiTheme="majorBidi" w:hAnsiTheme="majorBidi" w:cstheme="majorBidi"/>
              </w:rPr>
            </w:pPr>
            <w:r>
              <w:rPr>
                <w:rFonts w:asciiTheme="majorBidi" w:hAnsiTheme="majorBidi" w:cstheme="majorBidi"/>
              </w:rPr>
              <w:t>S2</w:t>
            </w:r>
          </w:p>
        </w:tc>
      </w:tr>
      <w:tr w:rsidR="009B66DD"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9B66DD" w:rsidRPr="00B4292A" w:rsidRDefault="009B66DD" w:rsidP="009B66DD">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32D9E075" w14:textId="77777777" w:rsidR="009B66DD" w:rsidRDefault="009B66DD" w:rsidP="009B66DD">
            <w:pPr>
              <w:jc w:val="lowKashida"/>
              <w:rPr>
                <w:rFonts w:asciiTheme="majorBidi" w:hAnsiTheme="majorBidi" w:cstheme="majorBidi"/>
              </w:rPr>
            </w:pPr>
            <w:r w:rsidRPr="1D0E7517">
              <w:t xml:space="preserve">Develop their communication skills by </w:t>
            </w:r>
            <w:r w:rsidRPr="1D0E7517">
              <w:rPr>
                <w:rFonts w:ascii="Cambria" w:eastAsia="Cambria" w:hAnsi="Cambria" w:cs="Cambria"/>
              </w:rPr>
              <w:t xml:space="preserve">practicing how to present their literary analysis in a </w:t>
            </w:r>
            <w:r w:rsidRPr="1D0E7517">
              <w:t>brief and coherent fashion.</w:t>
            </w:r>
          </w:p>
          <w:p w14:paraId="58D70C97" w14:textId="625C2B5D" w:rsidR="009B66DD" w:rsidRPr="00B4292A" w:rsidRDefault="009B66DD" w:rsidP="009B66DD">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7DB3F0D4" w:rsidR="009B66DD" w:rsidRPr="00B4292A" w:rsidRDefault="009B66DD" w:rsidP="009B66DD">
            <w:pPr>
              <w:jc w:val="center"/>
              <w:rPr>
                <w:rFonts w:asciiTheme="majorBidi" w:hAnsiTheme="majorBidi" w:cstheme="majorBidi"/>
              </w:rPr>
            </w:pPr>
            <w:r w:rsidRPr="1D0E7517">
              <w:rPr>
                <w:rFonts w:asciiTheme="majorBidi" w:hAnsiTheme="majorBidi" w:cstheme="majorBidi"/>
              </w:rPr>
              <w:t xml:space="preserve">S </w:t>
            </w:r>
            <w:r>
              <w:rPr>
                <w:rFonts w:asciiTheme="majorBidi" w:hAnsiTheme="majorBidi" w:cstheme="majorBidi"/>
              </w:rPr>
              <w:t>3</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27C1109C" w:rsidR="006A74AB" w:rsidRPr="00B4292A" w:rsidRDefault="006A74AB" w:rsidP="006A74AB">
            <w:pPr>
              <w:rPr>
                <w:rFonts w:asciiTheme="majorBidi" w:hAnsiTheme="majorBidi" w:cstheme="majorBidi"/>
              </w:rPr>
            </w:pPr>
            <w:r w:rsidRPr="00B4292A">
              <w:rPr>
                <w:rFonts w:asciiTheme="majorBidi" w:hAnsiTheme="majorBidi" w:cstheme="majorBidi"/>
              </w:rPr>
              <w:t>3.</w:t>
            </w:r>
            <w:r w:rsidR="009B66DD">
              <w:rPr>
                <w:rFonts w:asciiTheme="majorBidi" w:hAnsiTheme="majorBidi" w:cstheme="majorBidi"/>
              </w:rPr>
              <w:t>1</w:t>
            </w:r>
          </w:p>
        </w:tc>
        <w:tc>
          <w:tcPr>
            <w:tcW w:w="7143" w:type="dxa"/>
            <w:tcBorders>
              <w:top w:val="dashSmallGap" w:sz="4" w:space="0" w:color="auto"/>
              <w:left w:val="single" w:sz="8" w:space="0" w:color="auto"/>
              <w:bottom w:val="single" w:sz="12" w:space="0" w:color="auto"/>
            </w:tcBorders>
          </w:tcPr>
          <w:p w14:paraId="32CA6569" w14:textId="09A92FE0" w:rsidR="006A74AB" w:rsidRPr="009B66DD" w:rsidRDefault="009B66DD" w:rsidP="006A74AB">
            <w:pPr>
              <w:jc w:val="lowKashida"/>
            </w:pPr>
            <w:r w:rsidRPr="1D0E7517">
              <w:rPr>
                <w:color w:val="000000" w:themeColor="text1"/>
              </w:rPr>
              <w:t xml:space="preserve">Appraise their work concerning </w:t>
            </w:r>
            <w:r>
              <w:t xml:space="preserve">main approaches </w:t>
            </w:r>
            <w:r w:rsidRPr="1D0E7517">
              <w:rPr>
                <w:color w:val="000000" w:themeColor="text1"/>
              </w:rPr>
              <w:t>as well as the</w:t>
            </w:r>
            <w:r>
              <w:t xml:space="preserve"> literary figures in the history of literary theory </w:t>
            </w:r>
            <w:r w:rsidRPr="1D0E7517">
              <w:rPr>
                <w:color w:val="000000" w:themeColor="text1"/>
              </w:rPr>
              <w:t>against the work of a classmate or a group.</w:t>
            </w:r>
          </w:p>
        </w:tc>
        <w:tc>
          <w:tcPr>
            <w:tcW w:w="1578" w:type="dxa"/>
            <w:tcBorders>
              <w:top w:val="dashSmallGap" w:sz="4" w:space="0" w:color="auto"/>
              <w:left w:val="single" w:sz="8" w:space="0" w:color="auto"/>
              <w:bottom w:val="single" w:sz="12" w:space="0" w:color="auto"/>
              <w:right w:val="single" w:sz="12" w:space="0" w:color="auto"/>
            </w:tcBorders>
          </w:tcPr>
          <w:p w14:paraId="58CF9277" w14:textId="669A6381" w:rsidR="006A74AB" w:rsidRPr="00B4292A" w:rsidRDefault="00D026DB" w:rsidP="00D026DB">
            <w:pPr>
              <w:jc w:val="center"/>
              <w:rPr>
                <w:rFonts w:asciiTheme="majorBidi" w:hAnsiTheme="majorBidi" w:cstheme="majorBidi"/>
              </w:rPr>
            </w:pPr>
            <w:r>
              <w:rPr>
                <w:rFonts w:asciiTheme="majorBidi" w:hAnsiTheme="majorBidi" w:cstheme="majorBidi"/>
              </w:rPr>
              <w:t>V</w:t>
            </w:r>
            <w:r w:rsidR="009B66DD">
              <w:rPr>
                <w:rFonts w:asciiTheme="majorBidi" w:hAnsiTheme="majorBidi" w:cstheme="majorBidi"/>
              </w:rPr>
              <w:t>1</w:t>
            </w: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06AFDC40" w:rsidR="00426FCB" w:rsidRPr="00B4292A" w:rsidRDefault="00426FCB" w:rsidP="00426FCB">
            <w:pPr>
              <w:rPr>
                <w:rFonts w:asciiTheme="majorBidi" w:hAnsiTheme="majorBidi" w:cstheme="majorBidi"/>
              </w:rPr>
            </w:pPr>
            <w:r w:rsidRPr="00B4292A">
              <w:rPr>
                <w:rFonts w:asciiTheme="majorBidi" w:hAnsiTheme="majorBidi" w:cstheme="majorBidi"/>
              </w:rPr>
              <w:t>3.</w:t>
            </w:r>
            <w:r w:rsidR="009B66DD">
              <w:rPr>
                <w:rFonts w:asciiTheme="majorBidi" w:hAnsiTheme="majorBidi" w:cstheme="majorBidi"/>
              </w:rPr>
              <w:t>2</w:t>
            </w:r>
          </w:p>
        </w:tc>
        <w:tc>
          <w:tcPr>
            <w:tcW w:w="7143" w:type="dxa"/>
            <w:tcBorders>
              <w:top w:val="dashSmallGap" w:sz="4" w:space="0" w:color="auto"/>
              <w:left w:val="single" w:sz="8" w:space="0" w:color="auto"/>
              <w:bottom w:val="single" w:sz="12" w:space="0" w:color="auto"/>
            </w:tcBorders>
          </w:tcPr>
          <w:p w14:paraId="4E03209F" w14:textId="77777777" w:rsidR="009B66DD" w:rsidRPr="00B4292A" w:rsidRDefault="009B66DD" w:rsidP="009B66DD">
            <w:pPr>
              <w:jc w:val="lowKashida"/>
              <w:rPr>
                <w:rFonts w:asciiTheme="majorBidi" w:hAnsiTheme="majorBidi" w:cstheme="majorBidi"/>
              </w:rPr>
            </w:pPr>
            <w:r w:rsidRPr="1D0E7517">
              <w:t>Act both responsibly and effectively exhibiting interpersonal skills in peer/group activities.</w:t>
            </w:r>
          </w:p>
          <w:p w14:paraId="093EEC7D" w14:textId="77777777" w:rsidR="009B66DD" w:rsidRDefault="009B66DD" w:rsidP="00426FCB">
            <w:pPr>
              <w:rPr>
                <w:rFonts w:asciiTheme="majorBidi" w:hAnsiTheme="majorBidi" w:cstheme="majorBidi"/>
              </w:rPr>
            </w:pPr>
          </w:p>
          <w:p w14:paraId="6A62FE5C" w14:textId="6E8CEF25" w:rsidR="00426FCB" w:rsidRPr="00B4292A" w:rsidRDefault="00426FCB" w:rsidP="00426FCB">
            <w:pPr>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62BA6FCE" w:rsidR="00426FCB" w:rsidRPr="00B4292A" w:rsidRDefault="00426FCB" w:rsidP="00426FCB">
            <w:pPr>
              <w:jc w:val="center"/>
              <w:rPr>
                <w:rFonts w:asciiTheme="majorBidi" w:hAnsiTheme="majorBidi" w:cstheme="majorBidi"/>
              </w:rPr>
            </w:pPr>
            <w:r>
              <w:rPr>
                <w:rFonts w:asciiTheme="majorBidi" w:hAnsiTheme="majorBidi" w:cstheme="majorBidi"/>
              </w:rPr>
              <w:t>V</w:t>
            </w:r>
            <w:r w:rsidR="00B3713E">
              <w:rPr>
                <w:rFonts w:asciiTheme="majorBidi" w:hAnsiTheme="majorBidi" w:cstheme="majorBidi"/>
              </w:rPr>
              <w:t>1</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1ED60A84" w:rsidR="00426FCB" w:rsidRPr="00B4292A" w:rsidRDefault="00B3713E" w:rsidP="00426FCB">
            <w:pPr>
              <w:rPr>
                <w:rFonts w:asciiTheme="majorBidi" w:hAnsiTheme="majorBidi" w:cstheme="majorBidi"/>
              </w:rPr>
            </w:pPr>
            <w:r>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2F59C9F7" w14:textId="2FBF4DF0" w:rsidR="00426FCB" w:rsidRPr="00B4292A" w:rsidRDefault="00B3713E" w:rsidP="00426FCB">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 xml:space="preserve">omplete </w:t>
            </w:r>
            <w:r>
              <w:rPr>
                <w:rFonts w:asciiTheme="majorBidi" w:hAnsiTheme="majorBidi" w:cstheme="majorBidi"/>
              </w:rPr>
              <w:t xml:space="preserve">original </w:t>
            </w:r>
            <w:r w:rsidRPr="00841714">
              <w:rPr>
                <w:rFonts w:asciiTheme="majorBidi" w:hAnsiTheme="majorBidi" w:cstheme="majorBidi"/>
              </w:rPr>
              <w:t>assignments</w:t>
            </w:r>
            <w:r>
              <w:rPr>
                <w:rFonts w:asciiTheme="majorBidi" w:hAnsiTheme="majorBidi" w:cstheme="majorBidi"/>
              </w:rPr>
              <w:t>/projects</w:t>
            </w:r>
            <w:r w:rsidRPr="00841714">
              <w:rPr>
                <w:rFonts w:asciiTheme="majorBidi" w:hAnsiTheme="majorBidi" w:cstheme="majorBidi"/>
              </w:rPr>
              <w:t xml:space="preserve"> </w:t>
            </w:r>
            <w:r>
              <w:rPr>
                <w:rFonts w:asciiTheme="majorBidi" w:hAnsiTheme="majorBidi" w:cstheme="majorBidi"/>
              </w:rPr>
              <w:t>strictly meeting the course deadlines.</w:t>
            </w:r>
          </w:p>
        </w:tc>
        <w:tc>
          <w:tcPr>
            <w:tcW w:w="1578" w:type="dxa"/>
            <w:tcBorders>
              <w:top w:val="dashSmallGap" w:sz="4" w:space="0" w:color="auto"/>
              <w:left w:val="single" w:sz="8" w:space="0" w:color="auto"/>
              <w:bottom w:val="single" w:sz="12" w:space="0" w:color="auto"/>
              <w:right w:val="single" w:sz="12" w:space="0" w:color="auto"/>
            </w:tcBorders>
          </w:tcPr>
          <w:p w14:paraId="50483457" w14:textId="2FB319F6" w:rsidR="00426FCB" w:rsidRPr="00B4292A" w:rsidRDefault="00B3713E" w:rsidP="00426FCB">
            <w:pPr>
              <w:jc w:val="center"/>
              <w:rPr>
                <w:rFonts w:asciiTheme="majorBidi" w:hAnsiTheme="majorBidi" w:cstheme="majorBidi"/>
              </w:rPr>
            </w:pPr>
            <w:r>
              <w:rPr>
                <w:rFonts w:asciiTheme="majorBidi" w:hAnsiTheme="majorBidi" w:cstheme="majorBidi"/>
              </w:rPr>
              <w:t>V2</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8B0790"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8B0790" w:rsidRPr="00426FCB" w:rsidRDefault="008B0790" w:rsidP="008B0790">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vAlign w:val="center"/>
          </w:tcPr>
          <w:p w14:paraId="263F88EC" w14:textId="659A2458" w:rsidR="008B0790" w:rsidRPr="00426FCB" w:rsidRDefault="008B0790" w:rsidP="008B0790">
            <w:pPr>
              <w:jc w:val="lowKashida"/>
              <w:rPr>
                <w:rFonts w:asciiTheme="majorBidi" w:hAnsiTheme="majorBidi" w:cstheme="majorBidi"/>
                <w:lang w:bidi="ar-EG"/>
              </w:rPr>
            </w:pPr>
            <w:r w:rsidRPr="1D0E7517">
              <w:rPr>
                <w:rFonts w:asciiTheme="majorBidi" w:hAnsiTheme="majorBidi" w:cstheme="majorBidi"/>
              </w:rPr>
              <w:t xml:space="preserve">A general introduction to the course &amp; its integration with the course of literary criticism I  </w:t>
            </w:r>
          </w:p>
        </w:tc>
        <w:tc>
          <w:tcPr>
            <w:tcW w:w="1343" w:type="dxa"/>
            <w:tcBorders>
              <w:top w:val="single" w:sz="8" w:space="0" w:color="auto"/>
              <w:left w:val="single" w:sz="8" w:space="0" w:color="auto"/>
              <w:right w:val="single" w:sz="12" w:space="0" w:color="auto"/>
            </w:tcBorders>
            <w:vAlign w:val="center"/>
          </w:tcPr>
          <w:p w14:paraId="6E7491A2" w14:textId="2FDA2336" w:rsidR="008B0790" w:rsidRPr="00DE07AD" w:rsidRDefault="008B0790" w:rsidP="008B0790">
            <w:pPr>
              <w:bidi/>
              <w:jc w:val="center"/>
              <w:rPr>
                <w:rFonts w:asciiTheme="majorBidi" w:hAnsiTheme="majorBidi" w:cstheme="majorBidi"/>
              </w:rPr>
            </w:pPr>
            <w:r>
              <w:rPr>
                <w:rFonts w:asciiTheme="majorBidi" w:hAnsiTheme="majorBidi" w:cstheme="majorBidi"/>
              </w:rPr>
              <w:t>2</w:t>
            </w:r>
          </w:p>
        </w:tc>
      </w:tr>
      <w:tr w:rsidR="008B0790"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8B0790" w:rsidRPr="00426FCB" w:rsidRDefault="008B0790" w:rsidP="008B0790">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vAlign w:val="center"/>
          </w:tcPr>
          <w:p w14:paraId="1FD5EBC2" w14:textId="441D8B7F" w:rsidR="008B0790" w:rsidRPr="00426FCB" w:rsidRDefault="008B0790" w:rsidP="008B0790">
            <w:pPr>
              <w:jc w:val="lowKashida"/>
              <w:rPr>
                <w:rFonts w:asciiTheme="majorBidi" w:hAnsiTheme="majorBidi" w:cstheme="majorBidi"/>
              </w:rPr>
            </w:pPr>
            <w:r>
              <w:rPr>
                <w:rFonts w:asciiTheme="majorBidi" w:hAnsiTheme="majorBidi" w:cstheme="majorBidi"/>
              </w:rPr>
              <w:t>Introducing new schools of criticism</w:t>
            </w:r>
          </w:p>
        </w:tc>
        <w:tc>
          <w:tcPr>
            <w:tcW w:w="1343" w:type="dxa"/>
            <w:tcBorders>
              <w:left w:val="single" w:sz="8" w:space="0" w:color="auto"/>
              <w:right w:val="single" w:sz="12" w:space="0" w:color="auto"/>
            </w:tcBorders>
            <w:vAlign w:val="center"/>
          </w:tcPr>
          <w:p w14:paraId="6CC24039" w14:textId="48E15F12" w:rsidR="008B0790" w:rsidRPr="00DE07AD" w:rsidRDefault="008B0790" w:rsidP="008B0790">
            <w:pPr>
              <w:bidi/>
              <w:jc w:val="center"/>
              <w:rPr>
                <w:rFonts w:asciiTheme="majorBidi" w:hAnsiTheme="majorBidi" w:cstheme="majorBidi"/>
              </w:rPr>
            </w:pPr>
            <w:r>
              <w:rPr>
                <w:rFonts w:asciiTheme="majorBidi" w:hAnsiTheme="majorBidi" w:cstheme="majorBidi"/>
              </w:rPr>
              <w:t>2</w:t>
            </w:r>
          </w:p>
        </w:tc>
      </w:tr>
      <w:tr w:rsidR="008B0790"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8B0790" w:rsidRPr="00426FCB" w:rsidRDefault="008B0790" w:rsidP="008B0790">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vAlign w:val="center"/>
          </w:tcPr>
          <w:p w14:paraId="387A5DFD" w14:textId="2E046AC4" w:rsidR="008B0790" w:rsidRPr="00426FCB" w:rsidRDefault="008B0790" w:rsidP="008B0790">
            <w:pPr>
              <w:jc w:val="lowKashida"/>
              <w:rPr>
                <w:rFonts w:asciiTheme="majorBidi" w:hAnsiTheme="majorBidi" w:cstheme="majorBidi"/>
                <w:lang w:bidi="ar-EG"/>
              </w:rPr>
            </w:pPr>
            <w:r>
              <w:rPr>
                <w:rFonts w:asciiTheme="majorBidi" w:hAnsiTheme="majorBidi" w:cstheme="majorBidi"/>
                <w:lang w:bidi="ar-EG"/>
              </w:rPr>
              <w:t>Romantic Criticism: William Wordsworth</w:t>
            </w:r>
          </w:p>
        </w:tc>
        <w:tc>
          <w:tcPr>
            <w:tcW w:w="1343" w:type="dxa"/>
            <w:tcBorders>
              <w:left w:val="single" w:sz="8" w:space="0" w:color="auto"/>
              <w:right w:val="single" w:sz="12" w:space="0" w:color="auto"/>
            </w:tcBorders>
            <w:vAlign w:val="center"/>
          </w:tcPr>
          <w:p w14:paraId="497493DE" w14:textId="3DFB72C1" w:rsidR="008B0790" w:rsidRPr="00DE07AD" w:rsidRDefault="008B0790" w:rsidP="008B0790">
            <w:pPr>
              <w:bidi/>
              <w:jc w:val="center"/>
              <w:rPr>
                <w:rFonts w:asciiTheme="majorBidi" w:hAnsiTheme="majorBidi" w:cstheme="majorBidi"/>
              </w:rPr>
            </w:pPr>
            <w:r>
              <w:rPr>
                <w:rFonts w:asciiTheme="majorBidi" w:hAnsiTheme="majorBidi" w:cstheme="majorBidi"/>
              </w:rPr>
              <w:t>4</w:t>
            </w:r>
          </w:p>
        </w:tc>
      </w:tr>
      <w:tr w:rsidR="008B0790"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8B0790" w:rsidRPr="00426FCB" w:rsidRDefault="008B0790" w:rsidP="008B0790">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vAlign w:val="center"/>
          </w:tcPr>
          <w:p w14:paraId="0EFBBE9E" w14:textId="34726AC0" w:rsidR="008B0790" w:rsidRPr="00426FCB" w:rsidRDefault="008B0790" w:rsidP="008B0790">
            <w:pPr>
              <w:jc w:val="lowKashida"/>
              <w:rPr>
                <w:rFonts w:asciiTheme="majorBidi" w:hAnsiTheme="majorBidi" w:cstheme="majorBidi"/>
              </w:rPr>
            </w:pPr>
            <w:r>
              <w:rPr>
                <w:rFonts w:asciiTheme="majorBidi" w:hAnsiTheme="majorBidi" w:cstheme="majorBidi"/>
              </w:rPr>
              <w:t>Victorian age: Matthew Arnold</w:t>
            </w:r>
          </w:p>
        </w:tc>
        <w:tc>
          <w:tcPr>
            <w:tcW w:w="1343" w:type="dxa"/>
            <w:tcBorders>
              <w:left w:val="single" w:sz="8" w:space="0" w:color="auto"/>
              <w:right w:val="single" w:sz="12" w:space="0" w:color="auto"/>
            </w:tcBorders>
            <w:vAlign w:val="center"/>
          </w:tcPr>
          <w:p w14:paraId="6ACC6380" w14:textId="04EB1B14" w:rsidR="008B0790" w:rsidRPr="00DE07AD" w:rsidRDefault="008B0790" w:rsidP="008B0790">
            <w:pPr>
              <w:bidi/>
              <w:jc w:val="center"/>
              <w:rPr>
                <w:rFonts w:asciiTheme="majorBidi" w:hAnsiTheme="majorBidi" w:cstheme="majorBidi"/>
              </w:rPr>
            </w:pPr>
            <w:r>
              <w:rPr>
                <w:rFonts w:asciiTheme="majorBidi" w:hAnsiTheme="majorBidi" w:cstheme="majorBidi"/>
              </w:rPr>
              <w:t>4</w:t>
            </w:r>
          </w:p>
        </w:tc>
      </w:tr>
      <w:tr w:rsidR="008B0790"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8B0790" w:rsidRPr="00426FCB" w:rsidRDefault="008B0790" w:rsidP="008B0790">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vAlign w:val="center"/>
          </w:tcPr>
          <w:p w14:paraId="52C304B8" w14:textId="62B9F21D" w:rsidR="008B0790" w:rsidRPr="00426FCB" w:rsidRDefault="008B0790" w:rsidP="008B0790">
            <w:pPr>
              <w:jc w:val="lowKashida"/>
              <w:rPr>
                <w:rFonts w:asciiTheme="majorBidi" w:hAnsiTheme="majorBidi" w:cstheme="majorBidi"/>
                <w:lang w:bidi="ar-EG"/>
              </w:rPr>
            </w:pPr>
            <w:r w:rsidRPr="1D0E7517">
              <w:rPr>
                <w:rFonts w:asciiTheme="majorBidi" w:hAnsiTheme="majorBidi" w:cstheme="majorBidi"/>
              </w:rPr>
              <w:t xml:space="preserve">Midterm 1 </w:t>
            </w:r>
          </w:p>
        </w:tc>
        <w:tc>
          <w:tcPr>
            <w:tcW w:w="1343" w:type="dxa"/>
            <w:tcBorders>
              <w:left w:val="single" w:sz="8" w:space="0" w:color="auto"/>
              <w:right w:val="single" w:sz="12" w:space="0" w:color="auto"/>
            </w:tcBorders>
            <w:vAlign w:val="center"/>
          </w:tcPr>
          <w:p w14:paraId="1E98F9DC" w14:textId="5AE10FE6" w:rsidR="008B0790" w:rsidRPr="00DE07AD" w:rsidRDefault="008B0790" w:rsidP="008B0790">
            <w:pPr>
              <w:bidi/>
              <w:jc w:val="center"/>
              <w:rPr>
                <w:rFonts w:asciiTheme="majorBidi" w:hAnsiTheme="majorBidi" w:cstheme="majorBidi"/>
              </w:rPr>
            </w:pPr>
            <w:r>
              <w:rPr>
                <w:rFonts w:asciiTheme="majorBidi" w:hAnsiTheme="majorBidi" w:cstheme="majorBidi"/>
              </w:rPr>
              <w:t>2</w:t>
            </w:r>
          </w:p>
        </w:tc>
      </w:tr>
      <w:tr w:rsidR="008B0790"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264284F" w:rsidR="008B0790" w:rsidRPr="00426FCB" w:rsidRDefault="008B0790" w:rsidP="008B0790">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17189B3A" w14:textId="5838977E" w:rsidR="008B0790" w:rsidRPr="00426FCB" w:rsidRDefault="008B0790" w:rsidP="008B0790">
            <w:pPr>
              <w:jc w:val="lowKashida"/>
              <w:rPr>
                <w:rFonts w:asciiTheme="majorBidi" w:hAnsiTheme="majorBidi" w:cstheme="majorBidi"/>
              </w:rPr>
            </w:pPr>
            <w:r w:rsidRPr="1D0E7517">
              <w:rPr>
                <w:color w:val="000000" w:themeColor="text1"/>
              </w:rPr>
              <w:t>T.S Eliot</w:t>
            </w:r>
          </w:p>
        </w:tc>
        <w:tc>
          <w:tcPr>
            <w:tcW w:w="1343" w:type="dxa"/>
            <w:tcBorders>
              <w:left w:val="single" w:sz="8" w:space="0" w:color="auto"/>
              <w:bottom w:val="single" w:sz="8" w:space="0" w:color="auto"/>
              <w:right w:val="single" w:sz="12" w:space="0" w:color="auto"/>
            </w:tcBorders>
            <w:vAlign w:val="center"/>
          </w:tcPr>
          <w:p w14:paraId="2607B26D" w14:textId="3661D99F" w:rsidR="008B0790" w:rsidRPr="00DE07AD" w:rsidRDefault="008B0790" w:rsidP="008B0790">
            <w:pPr>
              <w:bidi/>
              <w:jc w:val="center"/>
              <w:rPr>
                <w:rFonts w:asciiTheme="majorBidi" w:hAnsiTheme="majorBidi" w:cstheme="majorBidi"/>
              </w:rPr>
            </w:pPr>
            <w:r w:rsidRPr="1D0E7517">
              <w:rPr>
                <w:rFonts w:asciiTheme="majorBidi" w:hAnsiTheme="majorBidi" w:cstheme="majorBidi"/>
              </w:rPr>
              <w:t>4</w:t>
            </w:r>
          </w:p>
        </w:tc>
      </w:tr>
      <w:tr w:rsidR="008B0790" w:rsidRPr="005D2DDD" w14:paraId="46FE91F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1C1D2F0" w14:textId="0373C3F2" w:rsidR="008B0790" w:rsidRPr="00426FCB" w:rsidRDefault="008B0790" w:rsidP="008B0790">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03C5EEBF" w14:textId="6308B7AB" w:rsidR="008B0790" w:rsidRPr="00426FCB" w:rsidRDefault="008B0790" w:rsidP="008B0790">
            <w:pPr>
              <w:jc w:val="lowKashida"/>
              <w:rPr>
                <w:rFonts w:asciiTheme="majorBidi" w:hAnsiTheme="majorBidi" w:cstheme="majorBidi"/>
                <w:lang w:val="en-GB"/>
              </w:rPr>
            </w:pPr>
            <w:r w:rsidRPr="1D0E7517">
              <w:rPr>
                <w:rFonts w:asciiTheme="majorBidi" w:hAnsiTheme="majorBidi" w:cstheme="majorBidi"/>
              </w:rPr>
              <w:t xml:space="preserve"> Formalism (Neo Criticism)</w:t>
            </w:r>
          </w:p>
        </w:tc>
        <w:tc>
          <w:tcPr>
            <w:tcW w:w="1343" w:type="dxa"/>
            <w:tcBorders>
              <w:left w:val="single" w:sz="8" w:space="0" w:color="auto"/>
              <w:bottom w:val="single" w:sz="8" w:space="0" w:color="auto"/>
              <w:right w:val="single" w:sz="12" w:space="0" w:color="auto"/>
            </w:tcBorders>
            <w:vAlign w:val="center"/>
          </w:tcPr>
          <w:p w14:paraId="5B64D9A6" w14:textId="3EB1B0B0" w:rsidR="008B0790" w:rsidRPr="00DE07AD" w:rsidRDefault="008B0790" w:rsidP="008B0790">
            <w:pPr>
              <w:bidi/>
              <w:jc w:val="center"/>
              <w:rPr>
                <w:rFonts w:asciiTheme="majorBidi" w:hAnsiTheme="majorBidi" w:cstheme="majorBidi"/>
              </w:rPr>
            </w:pPr>
            <w:r>
              <w:rPr>
                <w:rFonts w:asciiTheme="majorBidi" w:hAnsiTheme="majorBidi" w:cstheme="majorBidi"/>
              </w:rPr>
              <w:t>4</w:t>
            </w:r>
          </w:p>
        </w:tc>
      </w:tr>
      <w:tr w:rsidR="008B0790" w:rsidRPr="005D2DDD" w14:paraId="4BECC590" w14:textId="77777777" w:rsidTr="008B0790">
        <w:trPr>
          <w:trHeight w:val="196"/>
          <w:jc w:val="center"/>
        </w:trPr>
        <w:tc>
          <w:tcPr>
            <w:tcW w:w="524" w:type="dxa"/>
            <w:tcBorders>
              <w:left w:val="single" w:sz="12" w:space="0" w:color="auto"/>
              <w:bottom w:val="single" w:sz="4" w:space="0" w:color="auto"/>
              <w:right w:val="single" w:sz="8" w:space="0" w:color="auto"/>
            </w:tcBorders>
            <w:vAlign w:val="center"/>
          </w:tcPr>
          <w:p w14:paraId="383DEAE6" w14:textId="6CFA0683" w:rsidR="008B0790" w:rsidRPr="00426FCB" w:rsidRDefault="008B0790" w:rsidP="008B0790">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4" w:space="0" w:color="auto"/>
              <w:right w:val="single" w:sz="8" w:space="0" w:color="auto"/>
            </w:tcBorders>
            <w:vAlign w:val="center"/>
          </w:tcPr>
          <w:p w14:paraId="3A695112" w14:textId="69450554" w:rsidR="008B0790" w:rsidRPr="00426FCB" w:rsidRDefault="008B0790" w:rsidP="008B0790">
            <w:pPr>
              <w:jc w:val="lowKashida"/>
              <w:rPr>
                <w:rFonts w:asciiTheme="majorBidi" w:hAnsiTheme="majorBidi" w:cstheme="majorBidi"/>
                <w:lang w:val="en-GB"/>
              </w:rPr>
            </w:pPr>
            <w:r w:rsidRPr="1D0E7517">
              <w:rPr>
                <w:color w:val="000000" w:themeColor="text1"/>
              </w:rPr>
              <w:t>Reader Response</w:t>
            </w:r>
          </w:p>
        </w:tc>
        <w:tc>
          <w:tcPr>
            <w:tcW w:w="1343" w:type="dxa"/>
            <w:tcBorders>
              <w:left w:val="single" w:sz="8" w:space="0" w:color="auto"/>
              <w:bottom w:val="single" w:sz="4" w:space="0" w:color="auto"/>
              <w:right w:val="single" w:sz="12" w:space="0" w:color="auto"/>
            </w:tcBorders>
            <w:vAlign w:val="center"/>
          </w:tcPr>
          <w:p w14:paraId="7557FF5F" w14:textId="22353F60" w:rsidR="008B0790" w:rsidRPr="00DE07AD" w:rsidRDefault="008B0790" w:rsidP="008B0790">
            <w:pPr>
              <w:bidi/>
              <w:jc w:val="center"/>
              <w:rPr>
                <w:rFonts w:asciiTheme="majorBidi" w:hAnsiTheme="majorBidi" w:cstheme="majorBidi"/>
              </w:rPr>
            </w:pPr>
            <w:r w:rsidRPr="1D0E7517">
              <w:rPr>
                <w:rFonts w:asciiTheme="majorBidi" w:hAnsiTheme="majorBidi" w:cstheme="majorBidi"/>
              </w:rPr>
              <w:t>4</w:t>
            </w:r>
          </w:p>
        </w:tc>
      </w:tr>
      <w:tr w:rsidR="008B0790" w:rsidRPr="005D2DDD" w14:paraId="048B43C6" w14:textId="77777777" w:rsidTr="008B0790">
        <w:trPr>
          <w:trHeight w:val="350"/>
          <w:jc w:val="center"/>
        </w:trPr>
        <w:tc>
          <w:tcPr>
            <w:tcW w:w="524" w:type="dxa"/>
            <w:tcBorders>
              <w:left w:val="single" w:sz="12" w:space="0" w:color="auto"/>
              <w:bottom w:val="single" w:sz="4" w:space="0" w:color="auto"/>
              <w:right w:val="single" w:sz="8" w:space="0" w:color="auto"/>
            </w:tcBorders>
            <w:vAlign w:val="center"/>
          </w:tcPr>
          <w:p w14:paraId="716F67E6" w14:textId="2ACDE40B" w:rsidR="008B0790" w:rsidRPr="00426FCB" w:rsidRDefault="008B0790" w:rsidP="008B0790">
            <w:pPr>
              <w:bidi/>
              <w:jc w:val="center"/>
              <w:rPr>
                <w:rFonts w:asciiTheme="majorBidi" w:hAnsiTheme="majorBidi" w:cstheme="majorBidi"/>
              </w:rPr>
            </w:pPr>
            <w:r>
              <w:rPr>
                <w:rFonts w:asciiTheme="majorBidi" w:hAnsiTheme="majorBidi" w:cstheme="majorBidi" w:hint="cs"/>
                <w:rtl/>
              </w:rPr>
              <w:t>9</w:t>
            </w:r>
          </w:p>
        </w:tc>
        <w:tc>
          <w:tcPr>
            <w:tcW w:w="7458" w:type="dxa"/>
            <w:tcBorders>
              <w:left w:val="single" w:sz="8" w:space="0" w:color="auto"/>
              <w:bottom w:val="single" w:sz="4" w:space="0" w:color="auto"/>
              <w:right w:val="single" w:sz="8" w:space="0" w:color="auto"/>
            </w:tcBorders>
            <w:vAlign w:val="center"/>
          </w:tcPr>
          <w:p w14:paraId="59F1C83B" w14:textId="763F7A46" w:rsidR="008B0790" w:rsidRPr="1D0E7517" w:rsidRDefault="008B0790" w:rsidP="008B0790">
            <w:pPr>
              <w:jc w:val="lowKashida"/>
              <w:rPr>
                <w:color w:val="000000" w:themeColor="text1"/>
              </w:rPr>
            </w:pPr>
            <w:r w:rsidRPr="1D0E7517">
              <w:rPr>
                <w:color w:val="000000" w:themeColor="text1"/>
              </w:rPr>
              <w:t>Midterm 2</w:t>
            </w:r>
          </w:p>
        </w:tc>
        <w:tc>
          <w:tcPr>
            <w:tcW w:w="1343" w:type="dxa"/>
            <w:tcBorders>
              <w:left w:val="single" w:sz="8" w:space="0" w:color="auto"/>
              <w:bottom w:val="single" w:sz="4" w:space="0" w:color="auto"/>
              <w:right w:val="single" w:sz="12" w:space="0" w:color="auto"/>
            </w:tcBorders>
            <w:vAlign w:val="center"/>
          </w:tcPr>
          <w:p w14:paraId="6DB3BB80" w14:textId="77777777" w:rsidR="008B0790" w:rsidRDefault="008B0790" w:rsidP="008B0790">
            <w:pPr>
              <w:bidi/>
              <w:rPr>
                <w:rFonts w:asciiTheme="majorBidi" w:hAnsiTheme="majorBidi" w:cstheme="majorBidi"/>
              </w:rPr>
            </w:pPr>
          </w:p>
          <w:p w14:paraId="2B9B6C02" w14:textId="036C955D" w:rsidR="008B0790" w:rsidRPr="1D0E7517" w:rsidRDefault="008B0790" w:rsidP="008B0790">
            <w:pPr>
              <w:bidi/>
              <w:jc w:val="center"/>
              <w:rPr>
                <w:rFonts w:asciiTheme="majorBidi" w:hAnsiTheme="majorBidi" w:cstheme="majorBidi"/>
              </w:rPr>
            </w:pPr>
            <w:r>
              <w:rPr>
                <w:rFonts w:asciiTheme="majorBidi" w:hAnsiTheme="majorBidi" w:cstheme="majorBidi" w:hint="cs"/>
                <w:rtl/>
              </w:rPr>
              <w:t>2</w:t>
            </w:r>
          </w:p>
        </w:tc>
      </w:tr>
      <w:tr w:rsidR="008B0790" w:rsidRPr="005D2DDD" w14:paraId="1A351A6A" w14:textId="77777777" w:rsidTr="003B2E79">
        <w:trPr>
          <w:trHeight w:val="239"/>
          <w:jc w:val="center"/>
        </w:trPr>
        <w:tc>
          <w:tcPr>
            <w:tcW w:w="524" w:type="dxa"/>
            <w:tcBorders>
              <w:left w:val="single" w:sz="12" w:space="0" w:color="auto"/>
              <w:bottom w:val="single" w:sz="8" w:space="0" w:color="auto"/>
              <w:right w:val="single" w:sz="8" w:space="0" w:color="auto"/>
            </w:tcBorders>
            <w:vAlign w:val="center"/>
          </w:tcPr>
          <w:p w14:paraId="5EB61A7A" w14:textId="79EC9066" w:rsidR="008B0790" w:rsidRPr="00426FCB" w:rsidRDefault="008B0790" w:rsidP="008B0790">
            <w:pPr>
              <w:bidi/>
              <w:jc w:val="center"/>
              <w:rPr>
                <w:rFonts w:asciiTheme="majorBidi" w:hAnsiTheme="majorBidi" w:cstheme="majorBidi"/>
              </w:rPr>
            </w:pPr>
            <w:r>
              <w:rPr>
                <w:rFonts w:asciiTheme="majorBidi" w:hAnsiTheme="majorBidi" w:cstheme="majorBidi" w:hint="cs"/>
                <w:rtl/>
              </w:rPr>
              <w:t>10</w:t>
            </w:r>
          </w:p>
        </w:tc>
        <w:tc>
          <w:tcPr>
            <w:tcW w:w="7458" w:type="dxa"/>
            <w:tcBorders>
              <w:left w:val="single" w:sz="8" w:space="0" w:color="auto"/>
              <w:bottom w:val="single" w:sz="8" w:space="0" w:color="auto"/>
              <w:right w:val="single" w:sz="8" w:space="0" w:color="auto"/>
            </w:tcBorders>
            <w:vAlign w:val="center"/>
          </w:tcPr>
          <w:p w14:paraId="0B229968" w14:textId="7C42D40D" w:rsidR="008B0790" w:rsidRPr="1D0E7517" w:rsidRDefault="008B0790" w:rsidP="008B0790">
            <w:pPr>
              <w:jc w:val="lowKashida"/>
              <w:rPr>
                <w:color w:val="000000" w:themeColor="text1"/>
              </w:rPr>
            </w:pPr>
            <w:r w:rsidRPr="1D0E7517">
              <w:rPr>
                <w:color w:val="000000" w:themeColor="text1"/>
              </w:rPr>
              <w:t>Revision for final exam</w:t>
            </w:r>
          </w:p>
        </w:tc>
        <w:tc>
          <w:tcPr>
            <w:tcW w:w="1343" w:type="dxa"/>
            <w:tcBorders>
              <w:left w:val="single" w:sz="8" w:space="0" w:color="auto"/>
              <w:bottom w:val="single" w:sz="8" w:space="0" w:color="auto"/>
              <w:right w:val="single" w:sz="12" w:space="0" w:color="auto"/>
            </w:tcBorders>
            <w:vAlign w:val="center"/>
          </w:tcPr>
          <w:p w14:paraId="4963F183" w14:textId="77AAD172" w:rsidR="008B0790" w:rsidRDefault="008B0790" w:rsidP="008B0790">
            <w:pPr>
              <w:bidi/>
              <w:jc w:val="center"/>
              <w:rPr>
                <w:rFonts w:asciiTheme="majorBidi" w:hAnsiTheme="majorBidi" w:cstheme="majorBidi"/>
              </w:rPr>
            </w:pPr>
            <w:r>
              <w:rPr>
                <w:rFonts w:asciiTheme="majorBidi" w:hAnsiTheme="majorBidi" w:cstheme="majorBidi" w:hint="cs"/>
                <w:rtl/>
              </w:rPr>
              <w:t>2</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418D4C6A" w:rsidR="003B2E79" w:rsidRPr="005D2DDD" w:rsidRDefault="008B0790" w:rsidP="003B2E79">
            <w:pPr>
              <w:bidi/>
              <w:jc w:val="center"/>
              <w:rPr>
                <w:rFonts w:asciiTheme="majorBidi" w:hAnsiTheme="majorBidi" w:cstheme="majorBidi"/>
              </w:rPr>
            </w:pPr>
            <w:r>
              <w:rPr>
                <w:rFonts w:asciiTheme="majorBidi" w:hAnsiTheme="majorBidi" w:cstheme="majorBidi"/>
              </w:rPr>
              <w:t>30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7" w:name="_Toc951379"/>
      <w:r w:rsidRPr="00E973FE">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8"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8"/>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8B0790" w:rsidRPr="005D2DDD" w14:paraId="5C4FE555" w14:textId="77777777" w:rsidTr="00C13F46">
        <w:tc>
          <w:tcPr>
            <w:tcW w:w="432" w:type="pct"/>
            <w:tcBorders>
              <w:top w:val="single" w:sz="4" w:space="0" w:color="auto"/>
              <w:bottom w:val="dashSmallGap" w:sz="4" w:space="0" w:color="auto"/>
            </w:tcBorders>
            <w:vAlign w:val="center"/>
          </w:tcPr>
          <w:p w14:paraId="7D53B03B" w14:textId="77777777" w:rsidR="008B0790" w:rsidRPr="00C76B1F" w:rsidRDefault="008B0790" w:rsidP="008B0790">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15940801" w14:textId="77777777" w:rsidR="008B0790" w:rsidRPr="00DE07AD" w:rsidRDefault="008B0790" w:rsidP="008B0790">
            <w:pPr>
              <w:jc w:val="lowKashida"/>
              <w:rPr>
                <w:rFonts w:asciiTheme="majorBidi" w:hAnsiTheme="majorBidi" w:cstheme="majorBidi"/>
              </w:rPr>
            </w:pPr>
            <w:r>
              <w:t>Learn main approaches in the history of literary theory.</w:t>
            </w:r>
          </w:p>
          <w:p w14:paraId="0E9CD414" w14:textId="6B03CF2D" w:rsidR="008B0790" w:rsidRPr="00C76B1F" w:rsidRDefault="008B0790" w:rsidP="008B0790">
            <w:pPr>
              <w:jc w:val="lowKashida"/>
              <w:rPr>
                <w:rFonts w:asciiTheme="majorBidi" w:hAnsiTheme="majorBidi" w:cstheme="majorBidi"/>
              </w:rPr>
            </w:pPr>
            <w:r w:rsidRPr="1D0E7517">
              <w:rPr>
                <w:color w:val="000000" w:themeColor="text1"/>
              </w:rPr>
              <w:t xml:space="preserve"> </w:t>
            </w:r>
          </w:p>
        </w:tc>
        <w:tc>
          <w:tcPr>
            <w:tcW w:w="1233" w:type="pct"/>
            <w:tcBorders>
              <w:top w:val="single" w:sz="4" w:space="0" w:color="auto"/>
              <w:bottom w:val="dashSmallGap" w:sz="4" w:space="0" w:color="auto"/>
            </w:tcBorders>
            <w:vAlign w:val="center"/>
          </w:tcPr>
          <w:p w14:paraId="0C2FCFC3" w14:textId="77777777" w:rsidR="008B0790" w:rsidRPr="00DE07AD" w:rsidRDefault="008B0790" w:rsidP="008B0790">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21421A39" w14:textId="77777777" w:rsidR="008B0790" w:rsidRPr="00DE07AD" w:rsidRDefault="008B0790" w:rsidP="008B0790">
            <w:pPr>
              <w:jc w:val="both"/>
            </w:pPr>
            <w:r w:rsidRPr="1D0E7517">
              <w:rPr>
                <w:rFonts w:ascii="Cambria" w:eastAsia="Cambria" w:hAnsi="Cambria" w:cs="Cambria"/>
                <w:color w:val="000000" w:themeColor="text1"/>
              </w:rPr>
              <w:t>•Class discussions and exercises</w:t>
            </w:r>
          </w:p>
          <w:p w14:paraId="7FF4C0E3" w14:textId="77777777" w:rsidR="008B0790" w:rsidRPr="00DE07AD" w:rsidRDefault="008B0790" w:rsidP="008B0790">
            <w:pPr>
              <w:jc w:val="both"/>
            </w:pPr>
            <w:r w:rsidRPr="1D0E7517">
              <w:rPr>
                <w:rFonts w:ascii="Cambria" w:eastAsia="Cambria" w:hAnsi="Cambria" w:cs="Cambria"/>
                <w:color w:val="000000" w:themeColor="text1"/>
              </w:rPr>
              <w:lastRenderedPageBreak/>
              <w:t>•          Presentations</w:t>
            </w:r>
          </w:p>
          <w:p w14:paraId="6B98CFE7" w14:textId="77777777" w:rsidR="008B0790" w:rsidRPr="00DE07AD" w:rsidRDefault="008B0790" w:rsidP="008B0790">
            <w:pPr>
              <w:jc w:val="both"/>
            </w:pPr>
            <w:r w:rsidRPr="1D0E7517">
              <w:rPr>
                <w:rFonts w:ascii="Cambria" w:eastAsia="Cambria" w:hAnsi="Cambria" w:cs="Cambria"/>
                <w:color w:val="000000" w:themeColor="text1"/>
              </w:rPr>
              <w:t>•          Reading and library assignments</w:t>
            </w:r>
          </w:p>
          <w:p w14:paraId="606CD278" w14:textId="77777777" w:rsidR="008B0790" w:rsidRPr="00DE07AD" w:rsidRDefault="008B0790" w:rsidP="008B0790">
            <w:pPr>
              <w:jc w:val="both"/>
            </w:pPr>
            <w:r w:rsidRPr="1D0E7517">
              <w:rPr>
                <w:rFonts w:ascii="Cambria" w:eastAsia="Cambria" w:hAnsi="Cambria" w:cs="Cambria"/>
              </w:rPr>
              <w:t>•Group work</w:t>
            </w:r>
          </w:p>
          <w:p w14:paraId="3180B47F" w14:textId="6B3772E6" w:rsidR="008B0790" w:rsidRPr="00DE07AD" w:rsidRDefault="008B0790" w:rsidP="008B0790">
            <w:pPr>
              <w:jc w:val="lowKashida"/>
              <w:rPr>
                <w:rFonts w:asciiTheme="majorBidi" w:hAnsiTheme="majorBidi" w:cstheme="majorBidi"/>
              </w:rPr>
            </w:pPr>
          </w:p>
        </w:tc>
        <w:tc>
          <w:tcPr>
            <w:tcW w:w="1312" w:type="pct"/>
            <w:tcBorders>
              <w:top w:val="single" w:sz="4" w:space="0" w:color="auto"/>
              <w:bottom w:val="dashSmallGap" w:sz="4" w:space="0" w:color="auto"/>
            </w:tcBorders>
          </w:tcPr>
          <w:p w14:paraId="43BFF31E" w14:textId="77777777" w:rsidR="008B0790" w:rsidRPr="00DE07AD" w:rsidRDefault="008B0790" w:rsidP="008B0790">
            <w:pPr>
              <w:jc w:val="both"/>
            </w:pPr>
            <w:r w:rsidRPr="1D0E7517">
              <w:rPr>
                <w:rFonts w:ascii="Cambria" w:eastAsia="Cambria" w:hAnsi="Cambria" w:cs="Cambria"/>
                <w:color w:val="000000" w:themeColor="text1"/>
              </w:rPr>
              <w:lastRenderedPageBreak/>
              <w:t>•Quizzes</w:t>
            </w:r>
          </w:p>
          <w:p w14:paraId="35DE96BF" w14:textId="77777777" w:rsidR="008B0790" w:rsidRPr="00DE07AD" w:rsidRDefault="008B0790" w:rsidP="008B0790">
            <w:pPr>
              <w:jc w:val="both"/>
            </w:pPr>
            <w:r w:rsidRPr="1D0E7517">
              <w:rPr>
                <w:rFonts w:ascii="Cambria" w:eastAsia="Cambria" w:hAnsi="Cambria" w:cs="Cambria"/>
                <w:color w:val="000000" w:themeColor="text1"/>
              </w:rPr>
              <w:t>•Assignments</w:t>
            </w:r>
          </w:p>
          <w:p w14:paraId="3749F6DA" w14:textId="77777777" w:rsidR="008B0790" w:rsidRPr="00DE07AD" w:rsidRDefault="008B0790" w:rsidP="008B0790">
            <w:pPr>
              <w:jc w:val="both"/>
            </w:pPr>
            <w:r w:rsidRPr="1D0E7517">
              <w:rPr>
                <w:rFonts w:ascii="Cambria" w:eastAsia="Cambria" w:hAnsi="Cambria" w:cs="Cambria"/>
                <w:color w:val="000000" w:themeColor="text1"/>
              </w:rPr>
              <w:t>•Presentations</w:t>
            </w:r>
          </w:p>
          <w:p w14:paraId="2B8FDE64" w14:textId="77777777" w:rsidR="008B0790" w:rsidRPr="00DE07AD" w:rsidRDefault="008B0790" w:rsidP="008B0790">
            <w:pPr>
              <w:jc w:val="both"/>
            </w:pPr>
            <w:r w:rsidRPr="1D0E7517">
              <w:rPr>
                <w:rFonts w:ascii="Cambria" w:eastAsia="Cambria" w:hAnsi="Cambria" w:cs="Cambria"/>
                <w:color w:val="000000" w:themeColor="text1"/>
              </w:rPr>
              <w:lastRenderedPageBreak/>
              <w:t>•Peer Evaluation</w:t>
            </w:r>
          </w:p>
          <w:p w14:paraId="495369F6" w14:textId="77777777" w:rsidR="008B0790" w:rsidRPr="00DE07AD" w:rsidRDefault="008B0790" w:rsidP="008B0790">
            <w:pPr>
              <w:jc w:val="both"/>
            </w:pPr>
            <w:r w:rsidRPr="1D0E7517">
              <w:rPr>
                <w:rFonts w:ascii="Cambria" w:eastAsia="Cambria" w:hAnsi="Cambria" w:cs="Cambria"/>
                <w:color w:val="000000" w:themeColor="text1"/>
              </w:rPr>
              <w:t>•Mid Exams</w:t>
            </w:r>
          </w:p>
          <w:p w14:paraId="31992C94" w14:textId="2014CEB9" w:rsidR="008B0790" w:rsidRPr="00DE07AD" w:rsidRDefault="008B0790" w:rsidP="008B0790">
            <w:pPr>
              <w:jc w:val="lowKashida"/>
              <w:rPr>
                <w:rFonts w:asciiTheme="majorBidi" w:hAnsiTheme="majorBidi" w:cstheme="majorBidi"/>
              </w:rPr>
            </w:pPr>
            <w:r w:rsidRPr="1D0E7517">
              <w:rPr>
                <w:rFonts w:ascii="Cambria" w:eastAsia="Cambria" w:hAnsi="Cambria" w:cs="Cambria"/>
                <w:color w:val="000000" w:themeColor="text1"/>
              </w:rPr>
              <w:t>•Final Exam</w:t>
            </w:r>
          </w:p>
        </w:tc>
      </w:tr>
      <w:tr w:rsidR="008B0790" w:rsidRPr="005D2DDD" w14:paraId="2534B885" w14:textId="77777777" w:rsidTr="00C13F46">
        <w:tc>
          <w:tcPr>
            <w:tcW w:w="432" w:type="pct"/>
            <w:tcBorders>
              <w:top w:val="dashSmallGap" w:sz="4" w:space="0" w:color="auto"/>
              <w:bottom w:val="dashSmallGap" w:sz="4" w:space="0" w:color="auto"/>
            </w:tcBorders>
            <w:vAlign w:val="center"/>
          </w:tcPr>
          <w:p w14:paraId="001DD73B" w14:textId="77777777" w:rsidR="008B0790" w:rsidRPr="00C76B1F" w:rsidRDefault="008B0790" w:rsidP="008B0790">
            <w:pPr>
              <w:jc w:val="center"/>
              <w:rPr>
                <w:rFonts w:asciiTheme="majorBidi" w:hAnsiTheme="majorBidi" w:cstheme="majorBidi"/>
              </w:rPr>
            </w:pPr>
            <w:r w:rsidRPr="00C76B1F">
              <w:rPr>
                <w:rFonts w:asciiTheme="majorBidi" w:hAnsiTheme="majorBidi" w:cstheme="majorBidi"/>
              </w:rPr>
              <w:lastRenderedPageBreak/>
              <w:t>1.2</w:t>
            </w:r>
          </w:p>
        </w:tc>
        <w:tc>
          <w:tcPr>
            <w:tcW w:w="2023" w:type="pct"/>
            <w:tcBorders>
              <w:top w:val="dashSmallGap" w:sz="4" w:space="0" w:color="auto"/>
              <w:bottom w:val="dashSmallGap" w:sz="4" w:space="0" w:color="auto"/>
            </w:tcBorders>
          </w:tcPr>
          <w:p w14:paraId="594B4634" w14:textId="77777777" w:rsidR="008B0790" w:rsidRPr="00DE07AD" w:rsidRDefault="008B0790" w:rsidP="008B0790">
            <w:pPr>
              <w:jc w:val="lowKashida"/>
              <w:rPr>
                <w:rFonts w:ascii="Cambria" w:eastAsia="Cambria" w:hAnsi="Cambria" w:cs="Cambria"/>
              </w:rPr>
            </w:pPr>
          </w:p>
          <w:p w14:paraId="37D11F2B" w14:textId="77777777" w:rsidR="008B0790" w:rsidRPr="00DE07AD" w:rsidRDefault="008B0790" w:rsidP="008B0790">
            <w:pPr>
              <w:jc w:val="lowKashida"/>
              <w:rPr>
                <w:rFonts w:asciiTheme="majorBidi" w:hAnsiTheme="majorBidi" w:cstheme="majorBidi"/>
              </w:rPr>
            </w:pPr>
            <w:r w:rsidRPr="1D0E7517">
              <w:rPr>
                <w:rFonts w:ascii="Cambria" w:eastAsia="Cambria" w:hAnsi="Cambria" w:cs="Cambria"/>
              </w:rPr>
              <w:t xml:space="preserve">Comprehend different </w:t>
            </w:r>
            <w:r>
              <w:t>theories in literary criticism and identify various important figures in the history of literary theory.</w:t>
            </w:r>
          </w:p>
          <w:p w14:paraId="6CA58C23" w14:textId="77777777" w:rsidR="008B0790" w:rsidRPr="00DE07AD" w:rsidRDefault="008B0790" w:rsidP="008B0790">
            <w:pPr>
              <w:jc w:val="lowKashida"/>
            </w:pPr>
          </w:p>
          <w:p w14:paraId="13D6B4C0" w14:textId="3A040FB0" w:rsidR="008B0790" w:rsidRPr="00C76B1F" w:rsidRDefault="008B0790" w:rsidP="008B0790">
            <w:pPr>
              <w:jc w:val="lowKashida"/>
              <w:rPr>
                <w:rFonts w:asciiTheme="majorBidi" w:hAnsiTheme="majorBidi" w:cstheme="majorBidi"/>
              </w:rPr>
            </w:pPr>
          </w:p>
        </w:tc>
        <w:tc>
          <w:tcPr>
            <w:tcW w:w="1233" w:type="pct"/>
            <w:tcBorders>
              <w:top w:val="dashSmallGap" w:sz="4" w:space="0" w:color="auto"/>
              <w:bottom w:val="dashSmallGap" w:sz="4" w:space="0" w:color="auto"/>
            </w:tcBorders>
            <w:vAlign w:val="center"/>
          </w:tcPr>
          <w:p w14:paraId="25FDFA8D" w14:textId="77777777" w:rsidR="008B0790" w:rsidRPr="00DE07AD" w:rsidRDefault="008B0790" w:rsidP="008B0790">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1B81B2FD" w14:textId="77777777" w:rsidR="008B0790" w:rsidRPr="00DE07AD" w:rsidRDefault="008B0790" w:rsidP="008B0790">
            <w:pPr>
              <w:jc w:val="both"/>
            </w:pPr>
            <w:r w:rsidRPr="1D0E7517">
              <w:rPr>
                <w:rFonts w:ascii="Cambria" w:eastAsia="Cambria" w:hAnsi="Cambria" w:cs="Cambria"/>
                <w:color w:val="000000" w:themeColor="text1"/>
              </w:rPr>
              <w:t>•Class discussions and exercises</w:t>
            </w:r>
          </w:p>
          <w:p w14:paraId="59BC5D7D" w14:textId="77777777" w:rsidR="008B0790" w:rsidRPr="00DE07AD" w:rsidRDefault="008B0790" w:rsidP="008B0790">
            <w:pPr>
              <w:jc w:val="both"/>
            </w:pPr>
            <w:r w:rsidRPr="1D0E7517">
              <w:rPr>
                <w:rFonts w:ascii="Cambria" w:eastAsia="Cambria" w:hAnsi="Cambria" w:cs="Cambria"/>
                <w:color w:val="000000" w:themeColor="text1"/>
              </w:rPr>
              <w:t>•          Presentations</w:t>
            </w:r>
          </w:p>
          <w:p w14:paraId="2A5B6C7D" w14:textId="77777777" w:rsidR="008B0790" w:rsidRPr="00DE07AD" w:rsidRDefault="008B0790" w:rsidP="008B0790">
            <w:pPr>
              <w:jc w:val="both"/>
            </w:pPr>
            <w:r w:rsidRPr="1D0E7517">
              <w:rPr>
                <w:rFonts w:ascii="Cambria" w:eastAsia="Cambria" w:hAnsi="Cambria" w:cs="Cambria"/>
                <w:color w:val="000000" w:themeColor="text1"/>
              </w:rPr>
              <w:t>•          Reading and library assignments</w:t>
            </w:r>
          </w:p>
          <w:p w14:paraId="105DB65A" w14:textId="77777777" w:rsidR="008B0790" w:rsidRPr="00DE07AD" w:rsidRDefault="008B0790" w:rsidP="008B0790">
            <w:pPr>
              <w:jc w:val="both"/>
            </w:pPr>
            <w:r w:rsidRPr="1D0E7517">
              <w:rPr>
                <w:rFonts w:ascii="Cambria" w:eastAsia="Cambria" w:hAnsi="Cambria" w:cs="Cambria"/>
              </w:rPr>
              <w:t>•Group work</w:t>
            </w:r>
          </w:p>
          <w:p w14:paraId="2EE0D3B6" w14:textId="6972A7EA" w:rsidR="008B0790" w:rsidRPr="00DE07AD" w:rsidRDefault="008B0790" w:rsidP="008B0790">
            <w:pPr>
              <w:jc w:val="lowKashida"/>
              <w:rPr>
                <w:rFonts w:asciiTheme="majorBidi" w:hAnsiTheme="majorBidi" w:cstheme="majorBidi"/>
              </w:rPr>
            </w:pPr>
          </w:p>
        </w:tc>
        <w:tc>
          <w:tcPr>
            <w:tcW w:w="1312" w:type="pct"/>
            <w:tcBorders>
              <w:top w:val="dashSmallGap" w:sz="4" w:space="0" w:color="auto"/>
              <w:bottom w:val="dashSmallGap" w:sz="4" w:space="0" w:color="auto"/>
            </w:tcBorders>
          </w:tcPr>
          <w:p w14:paraId="21BFA074" w14:textId="77777777" w:rsidR="008B0790" w:rsidRPr="00DE07AD" w:rsidRDefault="008B0790" w:rsidP="008B0790">
            <w:pPr>
              <w:jc w:val="both"/>
            </w:pPr>
            <w:r w:rsidRPr="1D0E7517">
              <w:rPr>
                <w:rFonts w:ascii="Cambria" w:eastAsia="Cambria" w:hAnsi="Cambria" w:cs="Cambria"/>
                <w:color w:val="000000" w:themeColor="text1"/>
              </w:rPr>
              <w:t>•Quizzes</w:t>
            </w:r>
          </w:p>
          <w:p w14:paraId="4F7B4700" w14:textId="77777777" w:rsidR="008B0790" w:rsidRPr="00DE07AD" w:rsidRDefault="008B0790" w:rsidP="008B0790">
            <w:pPr>
              <w:jc w:val="both"/>
            </w:pPr>
            <w:r w:rsidRPr="1D0E7517">
              <w:rPr>
                <w:rFonts w:ascii="Cambria" w:eastAsia="Cambria" w:hAnsi="Cambria" w:cs="Cambria"/>
                <w:color w:val="000000" w:themeColor="text1"/>
              </w:rPr>
              <w:t>•Assignments</w:t>
            </w:r>
          </w:p>
          <w:p w14:paraId="475FA211" w14:textId="77777777" w:rsidR="008B0790" w:rsidRPr="00DE07AD" w:rsidRDefault="008B0790" w:rsidP="008B0790">
            <w:pPr>
              <w:jc w:val="both"/>
            </w:pPr>
            <w:r w:rsidRPr="1D0E7517">
              <w:rPr>
                <w:rFonts w:ascii="Cambria" w:eastAsia="Cambria" w:hAnsi="Cambria" w:cs="Cambria"/>
                <w:color w:val="000000" w:themeColor="text1"/>
              </w:rPr>
              <w:t>•Presentations</w:t>
            </w:r>
          </w:p>
          <w:p w14:paraId="3AD94290" w14:textId="77777777" w:rsidR="008B0790" w:rsidRPr="00DE07AD" w:rsidRDefault="008B0790" w:rsidP="008B0790">
            <w:pPr>
              <w:jc w:val="both"/>
            </w:pPr>
            <w:r w:rsidRPr="1D0E7517">
              <w:rPr>
                <w:rFonts w:ascii="Cambria" w:eastAsia="Cambria" w:hAnsi="Cambria" w:cs="Cambria"/>
                <w:color w:val="000000" w:themeColor="text1"/>
              </w:rPr>
              <w:t>•Peer Evaluation</w:t>
            </w:r>
          </w:p>
          <w:p w14:paraId="3BDB66BA" w14:textId="77777777" w:rsidR="008B0790" w:rsidRPr="00DE07AD" w:rsidRDefault="008B0790" w:rsidP="008B0790">
            <w:pPr>
              <w:jc w:val="both"/>
            </w:pPr>
            <w:r w:rsidRPr="1D0E7517">
              <w:rPr>
                <w:rFonts w:ascii="Cambria" w:eastAsia="Cambria" w:hAnsi="Cambria" w:cs="Cambria"/>
                <w:color w:val="000000" w:themeColor="text1"/>
              </w:rPr>
              <w:t>•Mid Exams</w:t>
            </w:r>
          </w:p>
          <w:p w14:paraId="0226CA8A" w14:textId="6B00D44B" w:rsidR="008B0790" w:rsidRPr="00DE07AD" w:rsidRDefault="008B0790" w:rsidP="008B0790">
            <w:pPr>
              <w:jc w:val="lowKashida"/>
              <w:rPr>
                <w:rFonts w:asciiTheme="majorBidi" w:hAnsiTheme="majorBidi" w:cstheme="majorBidi"/>
              </w:rPr>
            </w:pPr>
            <w:r w:rsidRPr="1D0E7517">
              <w:rPr>
                <w:rFonts w:ascii="Cambria" w:eastAsia="Cambria" w:hAnsi="Cambria" w:cs="Cambria"/>
                <w:color w:val="000000" w:themeColor="text1"/>
              </w:rPr>
              <w:t>•Final Exam</w:t>
            </w: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8B0790" w:rsidRPr="005D2DDD" w14:paraId="4CC88D3C" w14:textId="77777777" w:rsidTr="00187060">
        <w:tc>
          <w:tcPr>
            <w:tcW w:w="432" w:type="pct"/>
            <w:tcBorders>
              <w:top w:val="dashSmallGap" w:sz="4" w:space="0" w:color="auto"/>
              <w:bottom w:val="dashSmallGap" w:sz="4" w:space="0" w:color="auto"/>
            </w:tcBorders>
            <w:vAlign w:val="center"/>
          </w:tcPr>
          <w:p w14:paraId="2AD6521B" w14:textId="4A001B65" w:rsidR="008B0790" w:rsidRPr="00C76B1F" w:rsidRDefault="008B0790" w:rsidP="008B0790">
            <w:pPr>
              <w:jc w:val="center"/>
              <w:rPr>
                <w:rFonts w:asciiTheme="majorBidi" w:hAnsiTheme="majorBidi" w:cstheme="majorBidi"/>
              </w:rPr>
            </w:pPr>
            <w:r w:rsidRPr="00C76B1F">
              <w:rPr>
                <w:rFonts w:asciiTheme="majorBidi" w:hAnsiTheme="majorBidi" w:cstheme="majorBidi"/>
              </w:rPr>
              <w:t>2.</w:t>
            </w:r>
            <w:r w:rsidR="00120CCC">
              <w:rPr>
                <w:rFonts w:asciiTheme="majorBidi" w:hAnsiTheme="majorBidi" w:cstheme="majorBidi"/>
              </w:rPr>
              <w:t>1</w:t>
            </w:r>
          </w:p>
        </w:tc>
        <w:tc>
          <w:tcPr>
            <w:tcW w:w="2023" w:type="pct"/>
            <w:tcBorders>
              <w:top w:val="dashSmallGap" w:sz="4" w:space="0" w:color="auto"/>
              <w:bottom w:val="dashSmallGap" w:sz="4" w:space="0" w:color="auto"/>
            </w:tcBorders>
          </w:tcPr>
          <w:p w14:paraId="086A1A81" w14:textId="77777777" w:rsidR="008B0790" w:rsidRPr="00DE07AD" w:rsidRDefault="008B0790" w:rsidP="008B0790">
            <w:pPr>
              <w:jc w:val="lowKashida"/>
            </w:pPr>
          </w:p>
          <w:p w14:paraId="69878CB2" w14:textId="77777777" w:rsidR="008B0790" w:rsidRPr="00DE07AD" w:rsidRDefault="008B0790" w:rsidP="008B0790">
            <w:pPr>
              <w:jc w:val="lowKashida"/>
            </w:pPr>
          </w:p>
          <w:tbl>
            <w:tblPr>
              <w:tblW w:w="0" w:type="auto"/>
              <w:tblLook w:val="04A0" w:firstRow="1" w:lastRow="0" w:firstColumn="1" w:lastColumn="0" w:noHBand="0" w:noVBand="1"/>
            </w:tblPr>
            <w:tblGrid>
              <w:gridCol w:w="3677"/>
            </w:tblGrid>
            <w:tr w:rsidR="008B0790" w14:paraId="4F2458FA" w14:textId="77777777" w:rsidTr="00C969DA">
              <w:tc>
                <w:tcPr>
                  <w:tcW w:w="3757" w:type="dxa"/>
                </w:tcPr>
                <w:p w14:paraId="102D6D99" w14:textId="77777777" w:rsidR="008B0790" w:rsidRDefault="008B0790" w:rsidP="008B0790">
                  <w:pPr>
                    <w:jc w:val="both"/>
                    <w:rPr>
                      <w:rFonts w:asciiTheme="majorBidi" w:hAnsiTheme="majorBidi" w:cstheme="majorBidi"/>
                    </w:rPr>
                  </w:pPr>
                  <w:r w:rsidRPr="1D0E7517">
                    <w:rPr>
                      <w:rFonts w:ascii="Cambria" w:eastAsia="Cambria" w:hAnsi="Cambria" w:cs="Cambria"/>
                    </w:rPr>
                    <w:t xml:space="preserve">Build their critical thinking skills </w:t>
                  </w:r>
                  <w:r w:rsidRPr="1D0E7517">
                    <w:t xml:space="preserve">by </w:t>
                  </w:r>
                  <w:r w:rsidRPr="1D0E7517">
                    <w:rPr>
                      <w:rFonts w:ascii="Cambria" w:eastAsia="Cambria" w:hAnsi="Cambria" w:cs="Cambria"/>
                    </w:rPr>
                    <w:t xml:space="preserve">practicing how to compare various </w:t>
                  </w:r>
                  <w:r>
                    <w:t>theories and approaches in literary criticism</w:t>
                  </w:r>
                </w:p>
                <w:p w14:paraId="39D22D65" w14:textId="77777777" w:rsidR="008B0790" w:rsidRDefault="008B0790" w:rsidP="008B0790">
                  <w:pPr>
                    <w:jc w:val="both"/>
                  </w:pPr>
                </w:p>
              </w:tc>
            </w:tr>
          </w:tbl>
          <w:p w14:paraId="7B18B0EB" w14:textId="6A98F133" w:rsidR="008B0790" w:rsidRPr="00C76B1F" w:rsidRDefault="008B0790" w:rsidP="008B0790">
            <w:pPr>
              <w:jc w:val="lowKashida"/>
              <w:rPr>
                <w:rFonts w:asciiTheme="majorBidi" w:hAnsiTheme="majorBidi" w:cstheme="majorBidi"/>
              </w:rPr>
            </w:pPr>
          </w:p>
        </w:tc>
        <w:tc>
          <w:tcPr>
            <w:tcW w:w="1233" w:type="pct"/>
            <w:tcBorders>
              <w:top w:val="dashSmallGap" w:sz="4" w:space="0" w:color="auto"/>
              <w:bottom w:val="dashSmallGap" w:sz="4" w:space="0" w:color="auto"/>
            </w:tcBorders>
            <w:vAlign w:val="center"/>
          </w:tcPr>
          <w:p w14:paraId="15A023A1" w14:textId="77777777" w:rsidR="008B0790" w:rsidRPr="00DE07AD" w:rsidRDefault="008B0790" w:rsidP="008B0790">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3B839096" w14:textId="77777777" w:rsidR="008B0790" w:rsidRPr="00DE07AD" w:rsidRDefault="008B0790" w:rsidP="008B0790">
            <w:pPr>
              <w:jc w:val="both"/>
            </w:pPr>
            <w:r w:rsidRPr="1D0E7517">
              <w:rPr>
                <w:rFonts w:ascii="Cambria" w:eastAsia="Cambria" w:hAnsi="Cambria" w:cs="Cambria"/>
                <w:color w:val="000000" w:themeColor="text1"/>
              </w:rPr>
              <w:t>•Class discussions and exercises</w:t>
            </w:r>
          </w:p>
          <w:p w14:paraId="414E8DB4" w14:textId="77777777" w:rsidR="008B0790" w:rsidRPr="00DE07AD" w:rsidRDefault="008B0790" w:rsidP="008B0790">
            <w:pPr>
              <w:jc w:val="both"/>
            </w:pPr>
            <w:r w:rsidRPr="1D0E7517">
              <w:rPr>
                <w:rFonts w:ascii="Cambria" w:eastAsia="Cambria" w:hAnsi="Cambria" w:cs="Cambria"/>
                <w:color w:val="000000" w:themeColor="text1"/>
              </w:rPr>
              <w:t>•          Presentations</w:t>
            </w:r>
          </w:p>
          <w:p w14:paraId="7D9F099B" w14:textId="77777777" w:rsidR="008B0790" w:rsidRPr="00DE07AD" w:rsidRDefault="008B0790" w:rsidP="008B0790">
            <w:pPr>
              <w:jc w:val="both"/>
            </w:pPr>
            <w:r w:rsidRPr="1D0E7517">
              <w:rPr>
                <w:rFonts w:ascii="Cambria" w:eastAsia="Cambria" w:hAnsi="Cambria" w:cs="Cambria"/>
                <w:color w:val="000000" w:themeColor="text1"/>
              </w:rPr>
              <w:t>•          Reading and library assignments</w:t>
            </w:r>
          </w:p>
          <w:p w14:paraId="594069A1" w14:textId="77777777" w:rsidR="008B0790" w:rsidRPr="00DE07AD" w:rsidRDefault="008B0790" w:rsidP="008B0790">
            <w:pPr>
              <w:jc w:val="both"/>
            </w:pPr>
            <w:r w:rsidRPr="1D0E7517">
              <w:rPr>
                <w:rFonts w:ascii="Cambria" w:eastAsia="Cambria" w:hAnsi="Cambria" w:cs="Cambria"/>
              </w:rPr>
              <w:t>•Group work</w:t>
            </w:r>
          </w:p>
          <w:p w14:paraId="7D4822C6" w14:textId="40764E21" w:rsidR="008B0790" w:rsidRPr="00DE07AD" w:rsidRDefault="008B0790" w:rsidP="008B0790">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710B7986" w14:textId="77777777" w:rsidR="008B0790" w:rsidRPr="00DE07AD" w:rsidRDefault="008B0790" w:rsidP="008B0790">
            <w:pPr>
              <w:jc w:val="both"/>
            </w:pPr>
            <w:r w:rsidRPr="1D0E7517">
              <w:rPr>
                <w:rFonts w:ascii="Cambria" w:eastAsia="Cambria" w:hAnsi="Cambria" w:cs="Cambria"/>
                <w:color w:val="000000" w:themeColor="text1"/>
              </w:rPr>
              <w:t>•Quizzes</w:t>
            </w:r>
          </w:p>
          <w:p w14:paraId="6041FFD7" w14:textId="77777777" w:rsidR="008B0790" w:rsidRPr="00DE07AD" w:rsidRDefault="008B0790" w:rsidP="008B0790">
            <w:pPr>
              <w:jc w:val="both"/>
            </w:pPr>
            <w:r w:rsidRPr="1D0E7517">
              <w:rPr>
                <w:rFonts w:ascii="Cambria" w:eastAsia="Cambria" w:hAnsi="Cambria" w:cs="Cambria"/>
                <w:color w:val="000000" w:themeColor="text1"/>
              </w:rPr>
              <w:t>•Assignments</w:t>
            </w:r>
          </w:p>
          <w:p w14:paraId="5F00C62D" w14:textId="77777777" w:rsidR="008B0790" w:rsidRPr="00DE07AD" w:rsidRDefault="008B0790" w:rsidP="008B0790">
            <w:pPr>
              <w:jc w:val="both"/>
            </w:pPr>
            <w:r w:rsidRPr="1D0E7517">
              <w:rPr>
                <w:rFonts w:ascii="Cambria" w:eastAsia="Cambria" w:hAnsi="Cambria" w:cs="Cambria"/>
                <w:color w:val="000000" w:themeColor="text1"/>
              </w:rPr>
              <w:t>•Presentations</w:t>
            </w:r>
          </w:p>
          <w:p w14:paraId="3BBF9BD7" w14:textId="77777777" w:rsidR="008B0790" w:rsidRPr="00DE07AD" w:rsidRDefault="008B0790" w:rsidP="008B0790">
            <w:pPr>
              <w:jc w:val="both"/>
            </w:pPr>
            <w:r w:rsidRPr="1D0E7517">
              <w:rPr>
                <w:rFonts w:ascii="Cambria" w:eastAsia="Cambria" w:hAnsi="Cambria" w:cs="Cambria"/>
                <w:color w:val="000000" w:themeColor="text1"/>
              </w:rPr>
              <w:t>•Peer Evaluation</w:t>
            </w:r>
          </w:p>
          <w:p w14:paraId="40CA6BBC" w14:textId="77777777" w:rsidR="008B0790" w:rsidRPr="00DE07AD" w:rsidRDefault="008B0790" w:rsidP="008B0790">
            <w:pPr>
              <w:jc w:val="both"/>
            </w:pPr>
            <w:r w:rsidRPr="1D0E7517">
              <w:rPr>
                <w:rFonts w:ascii="Cambria" w:eastAsia="Cambria" w:hAnsi="Cambria" w:cs="Cambria"/>
                <w:color w:val="000000" w:themeColor="text1"/>
              </w:rPr>
              <w:t>•Mid Exams</w:t>
            </w:r>
          </w:p>
          <w:p w14:paraId="536B0C6D" w14:textId="3093E2F7" w:rsidR="008B0790" w:rsidRPr="00DE07AD" w:rsidRDefault="008B0790" w:rsidP="008B0790">
            <w:pPr>
              <w:jc w:val="lowKashida"/>
              <w:rPr>
                <w:rFonts w:asciiTheme="majorBidi" w:hAnsiTheme="majorBidi" w:cstheme="majorBidi"/>
              </w:rPr>
            </w:pPr>
            <w:r w:rsidRPr="1D0E7517">
              <w:rPr>
                <w:rFonts w:ascii="Cambria" w:eastAsia="Cambria" w:hAnsi="Cambria" w:cs="Cambria"/>
                <w:color w:val="000000" w:themeColor="text1"/>
              </w:rPr>
              <w:t>•Final Exam</w:t>
            </w:r>
          </w:p>
        </w:tc>
      </w:tr>
      <w:tr w:rsidR="008B0790" w:rsidRPr="005D2DDD" w14:paraId="39219186" w14:textId="77777777" w:rsidTr="00187060">
        <w:tc>
          <w:tcPr>
            <w:tcW w:w="432" w:type="pct"/>
            <w:tcBorders>
              <w:top w:val="dashSmallGap" w:sz="4" w:space="0" w:color="auto"/>
              <w:bottom w:val="single" w:sz="8" w:space="0" w:color="auto"/>
            </w:tcBorders>
            <w:vAlign w:val="center"/>
          </w:tcPr>
          <w:p w14:paraId="44DF1641" w14:textId="6F0E2E32" w:rsidR="008B0790" w:rsidRPr="00C76B1F" w:rsidRDefault="008B0790" w:rsidP="008B0790">
            <w:pPr>
              <w:jc w:val="center"/>
              <w:rPr>
                <w:rFonts w:asciiTheme="majorBidi" w:hAnsiTheme="majorBidi" w:cstheme="majorBidi"/>
              </w:rPr>
            </w:pPr>
            <w:r>
              <w:rPr>
                <w:rFonts w:asciiTheme="majorBidi" w:hAnsiTheme="majorBidi" w:cstheme="majorBidi"/>
              </w:rPr>
              <w:t>2.</w:t>
            </w:r>
            <w:r w:rsidR="00120CCC">
              <w:rPr>
                <w:rFonts w:asciiTheme="majorBidi" w:hAnsiTheme="majorBidi" w:cstheme="majorBidi"/>
              </w:rPr>
              <w:t>2</w:t>
            </w:r>
          </w:p>
        </w:tc>
        <w:tc>
          <w:tcPr>
            <w:tcW w:w="2023" w:type="pct"/>
            <w:tcBorders>
              <w:top w:val="dashSmallGap" w:sz="4" w:space="0" w:color="auto"/>
              <w:bottom w:val="single" w:sz="8" w:space="0" w:color="auto"/>
            </w:tcBorders>
          </w:tcPr>
          <w:p w14:paraId="50414D86" w14:textId="77777777" w:rsidR="008B0790" w:rsidRPr="00DE07AD" w:rsidRDefault="008B0790" w:rsidP="008B0790">
            <w:pPr>
              <w:jc w:val="lowKashida"/>
              <w:rPr>
                <w:rFonts w:asciiTheme="majorBidi" w:hAnsiTheme="majorBidi" w:cstheme="majorBidi"/>
              </w:rPr>
            </w:pPr>
          </w:p>
          <w:p w14:paraId="7447F767" w14:textId="77777777" w:rsidR="008B0790" w:rsidRPr="00DE07AD" w:rsidRDefault="008B0790" w:rsidP="008B0790">
            <w:pPr>
              <w:jc w:val="lowKashida"/>
              <w:rPr>
                <w:rFonts w:asciiTheme="majorBidi" w:hAnsiTheme="majorBidi" w:cstheme="majorBidi"/>
              </w:rPr>
            </w:pPr>
            <w:r w:rsidRPr="1D0E7517">
              <w:t xml:space="preserve">Develop their communication skills by </w:t>
            </w:r>
            <w:r w:rsidRPr="1D0E7517">
              <w:rPr>
                <w:rFonts w:ascii="Cambria" w:eastAsia="Cambria" w:hAnsi="Cambria" w:cs="Cambria"/>
              </w:rPr>
              <w:t xml:space="preserve">practicing how to present their literary analysis in a </w:t>
            </w:r>
            <w:r w:rsidRPr="1D0E7517">
              <w:t>brief and coherent fashion.</w:t>
            </w:r>
          </w:p>
          <w:p w14:paraId="3D65A530" w14:textId="3476E523" w:rsidR="008B0790" w:rsidRPr="00C76B1F" w:rsidRDefault="008B0790" w:rsidP="008B079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FC13645" w14:textId="77777777" w:rsidR="008B0790" w:rsidRPr="00DE07AD" w:rsidRDefault="008B0790" w:rsidP="008B0790">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124BD3EE" w14:textId="77777777" w:rsidR="008B0790" w:rsidRPr="00DE07AD" w:rsidRDefault="008B0790" w:rsidP="008B0790">
            <w:pPr>
              <w:jc w:val="both"/>
            </w:pPr>
            <w:r w:rsidRPr="1D0E7517">
              <w:rPr>
                <w:rFonts w:ascii="Cambria" w:eastAsia="Cambria" w:hAnsi="Cambria" w:cs="Cambria"/>
                <w:color w:val="000000" w:themeColor="text1"/>
              </w:rPr>
              <w:t>•Class discussions and exercises</w:t>
            </w:r>
          </w:p>
          <w:p w14:paraId="020E034B" w14:textId="77777777" w:rsidR="008B0790" w:rsidRPr="00DE07AD" w:rsidRDefault="008B0790" w:rsidP="008B0790">
            <w:pPr>
              <w:jc w:val="both"/>
            </w:pPr>
            <w:r w:rsidRPr="1D0E7517">
              <w:rPr>
                <w:rFonts w:ascii="Cambria" w:eastAsia="Cambria" w:hAnsi="Cambria" w:cs="Cambria"/>
                <w:color w:val="000000" w:themeColor="text1"/>
              </w:rPr>
              <w:t>•          Presentations</w:t>
            </w:r>
          </w:p>
          <w:p w14:paraId="6EA0FFB4" w14:textId="77777777" w:rsidR="008B0790" w:rsidRPr="00DE07AD" w:rsidRDefault="008B0790" w:rsidP="008B0790">
            <w:pPr>
              <w:jc w:val="both"/>
            </w:pPr>
            <w:r w:rsidRPr="1D0E7517">
              <w:rPr>
                <w:rFonts w:ascii="Cambria" w:eastAsia="Cambria" w:hAnsi="Cambria" w:cs="Cambria"/>
                <w:color w:val="000000" w:themeColor="text1"/>
              </w:rPr>
              <w:t>•          Reading and library assignments</w:t>
            </w:r>
          </w:p>
          <w:p w14:paraId="317E83B8" w14:textId="77777777" w:rsidR="008B0790" w:rsidRPr="00DE07AD" w:rsidRDefault="008B0790" w:rsidP="008B0790">
            <w:pPr>
              <w:jc w:val="both"/>
            </w:pPr>
            <w:r w:rsidRPr="1D0E7517">
              <w:rPr>
                <w:rFonts w:ascii="Cambria" w:eastAsia="Cambria" w:hAnsi="Cambria" w:cs="Cambria"/>
              </w:rPr>
              <w:t>•Group work</w:t>
            </w:r>
          </w:p>
          <w:p w14:paraId="7F7EF9A7" w14:textId="07EB0F93" w:rsidR="008B0790" w:rsidRPr="00DE07AD" w:rsidRDefault="008B0790" w:rsidP="008B079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7962DCD0" w14:textId="77777777" w:rsidR="008B0790" w:rsidRDefault="008B0790" w:rsidP="008B0790">
            <w:pPr>
              <w:jc w:val="lowKashida"/>
              <w:rPr>
                <w:rFonts w:asciiTheme="majorBidi" w:hAnsiTheme="majorBidi" w:cstheme="majorBidi"/>
              </w:rPr>
            </w:pPr>
            <w:r>
              <w:rPr>
                <w:rFonts w:asciiTheme="majorBidi" w:hAnsiTheme="majorBidi" w:cstheme="majorBidi"/>
              </w:rPr>
              <w:t xml:space="preserve">-Assignments </w:t>
            </w:r>
          </w:p>
          <w:p w14:paraId="453C65FE" w14:textId="60BE03AF" w:rsidR="008B0790" w:rsidRPr="00DE07AD" w:rsidRDefault="008B0790" w:rsidP="008B0790">
            <w:pPr>
              <w:jc w:val="lowKashida"/>
              <w:rPr>
                <w:rFonts w:asciiTheme="majorBidi" w:hAnsiTheme="majorBidi" w:cstheme="majorBidi"/>
              </w:rPr>
            </w:pPr>
            <w:r>
              <w:rPr>
                <w:rFonts w:asciiTheme="majorBidi" w:hAnsiTheme="majorBidi" w:cstheme="majorBidi"/>
              </w:rPr>
              <w:t>-Class Participation.</w:t>
            </w: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B3713E"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B3713E" w:rsidRPr="00C76B1F" w:rsidRDefault="00B3713E" w:rsidP="00B3713E">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4B481C15" w14:textId="77777777" w:rsidR="00B3713E" w:rsidRPr="00B4292A" w:rsidRDefault="00B3713E" w:rsidP="00B3713E">
            <w:pPr>
              <w:jc w:val="lowKashida"/>
              <w:rPr>
                <w:rFonts w:asciiTheme="majorBidi" w:hAnsiTheme="majorBidi" w:cstheme="majorBidi"/>
              </w:rPr>
            </w:pPr>
            <w:r w:rsidRPr="1D0E7517">
              <w:t>Act both responsibly and effectively exhibiting interpersonal skills in peer/group activities.</w:t>
            </w:r>
          </w:p>
          <w:p w14:paraId="06F666D5" w14:textId="6532071F" w:rsidR="00B3713E" w:rsidRPr="00C76B1F" w:rsidRDefault="00B3713E" w:rsidP="00B3713E">
            <w:pPr>
              <w:jc w:val="lowKashida"/>
              <w:rPr>
                <w:rFonts w:asciiTheme="majorBidi" w:hAnsiTheme="majorBidi" w:cstheme="majorBidi"/>
              </w:rPr>
            </w:pPr>
          </w:p>
        </w:tc>
        <w:tc>
          <w:tcPr>
            <w:tcW w:w="1233" w:type="pct"/>
            <w:tcBorders>
              <w:top w:val="single" w:sz="4" w:space="0" w:color="auto"/>
              <w:bottom w:val="dashSmallGap" w:sz="4" w:space="0" w:color="auto"/>
            </w:tcBorders>
            <w:vAlign w:val="center"/>
          </w:tcPr>
          <w:p w14:paraId="28A466C5"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460757C0" w14:textId="77777777" w:rsidR="00B3713E" w:rsidRPr="00DE07AD" w:rsidRDefault="00B3713E" w:rsidP="00B3713E">
            <w:pPr>
              <w:jc w:val="both"/>
            </w:pPr>
            <w:r w:rsidRPr="1D0E7517">
              <w:rPr>
                <w:rFonts w:ascii="Cambria" w:eastAsia="Cambria" w:hAnsi="Cambria" w:cs="Cambria"/>
                <w:color w:val="000000" w:themeColor="text1"/>
              </w:rPr>
              <w:t>•          Presentations</w:t>
            </w:r>
          </w:p>
          <w:p w14:paraId="22BE45D5"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7889B120" w14:textId="77777777" w:rsidR="00B3713E" w:rsidRPr="00DE07AD" w:rsidRDefault="00B3713E" w:rsidP="00B3713E">
            <w:pPr>
              <w:jc w:val="both"/>
            </w:pPr>
            <w:r w:rsidRPr="1D0E7517">
              <w:rPr>
                <w:rFonts w:ascii="Cambria" w:eastAsia="Cambria" w:hAnsi="Cambria" w:cs="Cambria"/>
              </w:rPr>
              <w:t>•Group work</w:t>
            </w:r>
          </w:p>
          <w:p w14:paraId="35D3AA4F" w14:textId="7E191C69" w:rsidR="00B3713E" w:rsidRPr="00DE07AD" w:rsidRDefault="00B3713E" w:rsidP="00B3713E">
            <w:pPr>
              <w:jc w:val="lowKashida"/>
              <w:rPr>
                <w:rFonts w:asciiTheme="majorBidi" w:hAnsiTheme="majorBidi" w:cstheme="majorBidi"/>
              </w:rPr>
            </w:pPr>
          </w:p>
        </w:tc>
        <w:tc>
          <w:tcPr>
            <w:tcW w:w="1312" w:type="pct"/>
            <w:tcBorders>
              <w:top w:val="single" w:sz="4" w:space="0" w:color="auto"/>
              <w:bottom w:val="dashSmallGap" w:sz="4" w:space="0" w:color="auto"/>
            </w:tcBorders>
            <w:vAlign w:val="center"/>
          </w:tcPr>
          <w:p w14:paraId="2FD5F632" w14:textId="77777777" w:rsidR="00B3713E" w:rsidRPr="00DE07AD" w:rsidRDefault="00B3713E" w:rsidP="00B3713E">
            <w:pPr>
              <w:jc w:val="both"/>
            </w:pPr>
            <w:r w:rsidRPr="1D0E7517">
              <w:rPr>
                <w:rFonts w:ascii="Cambria" w:eastAsia="Cambria" w:hAnsi="Cambria" w:cs="Cambria"/>
                <w:color w:val="000000" w:themeColor="text1"/>
              </w:rPr>
              <w:t>•Assignments</w:t>
            </w:r>
          </w:p>
          <w:p w14:paraId="3E52B4CE" w14:textId="77777777" w:rsidR="00B3713E" w:rsidRPr="00DE07AD" w:rsidRDefault="00B3713E" w:rsidP="00B3713E">
            <w:pPr>
              <w:jc w:val="both"/>
            </w:pPr>
            <w:r w:rsidRPr="1D0E7517">
              <w:rPr>
                <w:rFonts w:ascii="Cambria" w:eastAsia="Cambria" w:hAnsi="Cambria" w:cs="Cambria"/>
                <w:color w:val="000000" w:themeColor="text1"/>
              </w:rPr>
              <w:t>•Presentations</w:t>
            </w:r>
          </w:p>
          <w:p w14:paraId="05EF181C" w14:textId="77777777" w:rsidR="00B3713E" w:rsidRPr="00DE07AD" w:rsidRDefault="00B3713E" w:rsidP="00B3713E">
            <w:pPr>
              <w:jc w:val="both"/>
            </w:pPr>
            <w:r w:rsidRPr="1D0E7517">
              <w:rPr>
                <w:rFonts w:ascii="Cambria" w:eastAsia="Cambria" w:hAnsi="Cambria" w:cs="Cambria"/>
                <w:color w:val="000000" w:themeColor="text1"/>
              </w:rPr>
              <w:t>•Peer Evaluation</w:t>
            </w:r>
          </w:p>
          <w:p w14:paraId="407C9269" w14:textId="64CC386E" w:rsidR="00B3713E" w:rsidRPr="00DE07AD" w:rsidRDefault="00B3713E" w:rsidP="00B3713E">
            <w:pPr>
              <w:jc w:val="both"/>
              <w:rPr>
                <w:rFonts w:asciiTheme="majorBidi" w:hAnsiTheme="majorBidi" w:cstheme="majorBidi"/>
              </w:rPr>
            </w:pPr>
          </w:p>
          <w:p w14:paraId="143963A1" w14:textId="40CFDF2D" w:rsidR="00B3713E" w:rsidRPr="00DE07AD" w:rsidRDefault="00B3713E" w:rsidP="00B3713E">
            <w:pPr>
              <w:jc w:val="lowKashida"/>
              <w:rPr>
                <w:rFonts w:asciiTheme="majorBidi" w:hAnsiTheme="majorBidi" w:cstheme="majorBidi"/>
              </w:rPr>
            </w:pPr>
          </w:p>
        </w:tc>
      </w:tr>
      <w:tr w:rsidR="00B3713E"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B3713E" w:rsidRPr="00C76B1F" w:rsidRDefault="00B3713E" w:rsidP="00B3713E">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0D6D11DB" w:rsidR="00B3713E" w:rsidRPr="00C76B1F" w:rsidRDefault="00B3713E" w:rsidP="00B3713E">
            <w:pPr>
              <w:jc w:val="lowKashida"/>
              <w:rPr>
                <w:rFonts w:asciiTheme="majorBidi" w:hAnsiTheme="majorBidi" w:cstheme="majorBidi"/>
              </w:rPr>
            </w:pPr>
            <w:r w:rsidRPr="1D0E7517">
              <w:rPr>
                <w:color w:val="000000" w:themeColor="text1"/>
              </w:rPr>
              <w:t xml:space="preserve">Appraise their work concerning </w:t>
            </w:r>
            <w:r>
              <w:t xml:space="preserve">main approaches </w:t>
            </w:r>
            <w:r w:rsidRPr="1D0E7517">
              <w:rPr>
                <w:color w:val="000000" w:themeColor="text1"/>
              </w:rPr>
              <w:t>as well as the</w:t>
            </w:r>
            <w:r>
              <w:t xml:space="preserve"> literary figures in the history of literary theory </w:t>
            </w:r>
            <w:r w:rsidRPr="1D0E7517">
              <w:rPr>
                <w:color w:val="000000" w:themeColor="text1"/>
              </w:rPr>
              <w:t>against the work of a classmate or a group.</w:t>
            </w:r>
          </w:p>
        </w:tc>
        <w:tc>
          <w:tcPr>
            <w:tcW w:w="1233" w:type="pct"/>
            <w:tcBorders>
              <w:top w:val="dashSmallGap" w:sz="4" w:space="0" w:color="auto"/>
              <w:bottom w:val="dashSmallGap" w:sz="4" w:space="0" w:color="auto"/>
            </w:tcBorders>
            <w:vAlign w:val="center"/>
          </w:tcPr>
          <w:p w14:paraId="06E47836"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05E46D5D" w14:textId="77777777" w:rsidR="00B3713E" w:rsidRPr="00DE07AD" w:rsidRDefault="00B3713E" w:rsidP="00B3713E">
            <w:pPr>
              <w:jc w:val="both"/>
            </w:pPr>
            <w:r w:rsidRPr="1D0E7517">
              <w:rPr>
                <w:rFonts w:ascii="Cambria" w:eastAsia="Cambria" w:hAnsi="Cambria" w:cs="Cambria"/>
                <w:color w:val="000000" w:themeColor="text1"/>
              </w:rPr>
              <w:t>•          Presentations</w:t>
            </w:r>
          </w:p>
          <w:p w14:paraId="27442FAD"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7DE5BDBC" w14:textId="77777777" w:rsidR="00B3713E" w:rsidRPr="00DE07AD" w:rsidRDefault="00B3713E" w:rsidP="00B3713E">
            <w:pPr>
              <w:jc w:val="both"/>
            </w:pPr>
            <w:r w:rsidRPr="1D0E7517">
              <w:rPr>
                <w:rFonts w:ascii="Cambria" w:eastAsia="Cambria" w:hAnsi="Cambria" w:cs="Cambria"/>
              </w:rPr>
              <w:t>•Group work</w:t>
            </w:r>
          </w:p>
          <w:p w14:paraId="1F8EACAD" w14:textId="37A7D69C" w:rsidR="00B3713E" w:rsidRPr="00DE07AD" w:rsidRDefault="00B3713E" w:rsidP="00B3713E">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0EBB1EEC" w14:textId="77777777" w:rsidR="00B3713E" w:rsidRPr="00DE07AD" w:rsidRDefault="00B3713E" w:rsidP="00B3713E">
            <w:pPr>
              <w:jc w:val="both"/>
            </w:pPr>
            <w:r w:rsidRPr="1D0E7517">
              <w:rPr>
                <w:rFonts w:ascii="Cambria" w:eastAsia="Cambria" w:hAnsi="Cambria" w:cs="Cambria"/>
                <w:color w:val="000000" w:themeColor="text1"/>
              </w:rPr>
              <w:t>•Assignments</w:t>
            </w:r>
          </w:p>
          <w:p w14:paraId="3B9E005A" w14:textId="77777777" w:rsidR="00B3713E" w:rsidRPr="00DE07AD" w:rsidRDefault="00B3713E" w:rsidP="00B3713E">
            <w:pPr>
              <w:jc w:val="both"/>
            </w:pPr>
            <w:r w:rsidRPr="1D0E7517">
              <w:rPr>
                <w:rFonts w:ascii="Cambria" w:eastAsia="Cambria" w:hAnsi="Cambria" w:cs="Cambria"/>
                <w:color w:val="000000" w:themeColor="text1"/>
              </w:rPr>
              <w:t>•Presentations</w:t>
            </w:r>
          </w:p>
          <w:p w14:paraId="37805483" w14:textId="77777777" w:rsidR="00B3713E" w:rsidRPr="00DE07AD" w:rsidRDefault="00B3713E" w:rsidP="00B3713E">
            <w:pPr>
              <w:jc w:val="both"/>
            </w:pPr>
            <w:r w:rsidRPr="1D0E7517">
              <w:rPr>
                <w:rFonts w:ascii="Cambria" w:eastAsia="Cambria" w:hAnsi="Cambria" w:cs="Cambria"/>
                <w:color w:val="000000" w:themeColor="text1"/>
              </w:rPr>
              <w:t>•Peer Evaluation</w:t>
            </w:r>
          </w:p>
          <w:p w14:paraId="5136FAEF" w14:textId="77777777" w:rsidR="00B3713E" w:rsidRPr="00DE07AD" w:rsidRDefault="00B3713E" w:rsidP="00B3713E">
            <w:pPr>
              <w:jc w:val="both"/>
              <w:rPr>
                <w:rFonts w:asciiTheme="majorBidi" w:hAnsiTheme="majorBidi" w:cstheme="majorBidi"/>
              </w:rPr>
            </w:pPr>
          </w:p>
          <w:p w14:paraId="3F832850" w14:textId="71ACD6D8" w:rsidR="00B3713E" w:rsidRPr="00DE07AD" w:rsidRDefault="00B3713E" w:rsidP="00B3713E">
            <w:pPr>
              <w:jc w:val="lowKashida"/>
              <w:rPr>
                <w:rFonts w:asciiTheme="majorBidi" w:hAnsiTheme="majorBidi" w:cstheme="majorBidi"/>
              </w:rPr>
            </w:pPr>
          </w:p>
        </w:tc>
      </w:tr>
      <w:tr w:rsidR="00B3713E" w:rsidRPr="005D2DDD" w14:paraId="2EBB5511" w14:textId="77777777" w:rsidTr="00CF769B">
        <w:tc>
          <w:tcPr>
            <w:tcW w:w="432" w:type="pct"/>
            <w:tcBorders>
              <w:top w:val="dashSmallGap" w:sz="4" w:space="0" w:color="auto"/>
              <w:bottom w:val="dashSmallGap" w:sz="4" w:space="0" w:color="auto"/>
            </w:tcBorders>
            <w:vAlign w:val="center"/>
          </w:tcPr>
          <w:p w14:paraId="2C9E3F8D" w14:textId="33A3E604" w:rsidR="00B3713E" w:rsidRPr="00C76B1F" w:rsidRDefault="00B3713E" w:rsidP="00B3713E">
            <w:pPr>
              <w:jc w:val="center"/>
              <w:rPr>
                <w:rFonts w:asciiTheme="majorBidi" w:hAnsiTheme="majorBidi" w:cstheme="majorBidi"/>
              </w:rPr>
            </w:pPr>
            <w:r>
              <w:rPr>
                <w:rFonts w:asciiTheme="majorBidi" w:hAnsiTheme="majorBidi" w:cstheme="majorBidi"/>
              </w:rPr>
              <w:lastRenderedPageBreak/>
              <w:t>3.3</w:t>
            </w:r>
          </w:p>
        </w:tc>
        <w:tc>
          <w:tcPr>
            <w:tcW w:w="2023" w:type="pct"/>
            <w:tcBorders>
              <w:top w:val="dashSmallGap" w:sz="4" w:space="0" w:color="auto"/>
              <w:bottom w:val="dashSmallGap" w:sz="4" w:space="0" w:color="auto"/>
            </w:tcBorders>
          </w:tcPr>
          <w:p w14:paraId="4DF8C1AA" w14:textId="7EF702C4" w:rsidR="00B3713E" w:rsidRPr="00C76B1F" w:rsidRDefault="00B3713E" w:rsidP="00B3713E">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w:t>
            </w:r>
            <w:r>
              <w:rPr>
                <w:rFonts w:asciiTheme="majorBidi" w:hAnsiTheme="majorBidi" w:cstheme="majorBidi"/>
              </w:rPr>
              <w:t xml:space="preserve"> original </w:t>
            </w:r>
            <w:r w:rsidRPr="00841714">
              <w:rPr>
                <w:rFonts w:asciiTheme="majorBidi" w:hAnsiTheme="majorBidi" w:cstheme="majorBidi"/>
              </w:rPr>
              <w:t>assignments</w:t>
            </w:r>
            <w:r>
              <w:rPr>
                <w:rFonts w:asciiTheme="majorBidi" w:hAnsiTheme="majorBidi" w:cstheme="majorBidi"/>
              </w:rPr>
              <w:t>/projects</w:t>
            </w:r>
            <w:r w:rsidRPr="00841714">
              <w:rPr>
                <w:rFonts w:asciiTheme="majorBidi" w:hAnsiTheme="majorBidi" w:cstheme="majorBidi"/>
              </w:rPr>
              <w:t xml:space="preserve"> </w:t>
            </w:r>
            <w:r>
              <w:rPr>
                <w:rFonts w:asciiTheme="majorBidi" w:hAnsiTheme="majorBidi" w:cstheme="majorBidi"/>
              </w:rPr>
              <w:t>strictly meeting the course deadlines.</w:t>
            </w:r>
          </w:p>
        </w:tc>
        <w:tc>
          <w:tcPr>
            <w:tcW w:w="1233" w:type="pct"/>
            <w:tcBorders>
              <w:top w:val="dashSmallGap" w:sz="4" w:space="0" w:color="auto"/>
              <w:bottom w:val="dashSmallGap" w:sz="4" w:space="0" w:color="auto"/>
            </w:tcBorders>
            <w:vAlign w:val="center"/>
          </w:tcPr>
          <w:p w14:paraId="4D0450DF"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399F4BC9" w14:textId="77777777" w:rsidR="00B3713E" w:rsidRPr="00DE07AD" w:rsidRDefault="00B3713E" w:rsidP="00B3713E">
            <w:pPr>
              <w:jc w:val="both"/>
            </w:pPr>
            <w:r w:rsidRPr="1D0E7517">
              <w:rPr>
                <w:rFonts w:ascii="Cambria" w:eastAsia="Cambria" w:hAnsi="Cambria" w:cs="Cambria"/>
                <w:color w:val="000000" w:themeColor="text1"/>
              </w:rPr>
              <w:t>•          Presentations</w:t>
            </w:r>
          </w:p>
          <w:p w14:paraId="2F2B3084"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26F11145" w14:textId="77777777" w:rsidR="00B3713E" w:rsidRPr="00DE07AD" w:rsidRDefault="00B3713E" w:rsidP="00B3713E">
            <w:pPr>
              <w:jc w:val="both"/>
            </w:pPr>
            <w:r w:rsidRPr="1D0E7517">
              <w:rPr>
                <w:rFonts w:ascii="Cambria" w:eastAsia="Cambria" w:hAnsi="Cambria" w:cs="Cambria"/>
              </w:rPr>
              <w:t>•Group work</w:t>
            </w:r>
          </w:p>
          <w:p w14:paraId="5B2A6E7F" w14:textId="03A78775" w:rsidR="00B3713E" w:rsidRPr="00DE07AD" w:rsidRDefault="00B3713E" w:rsidP="00B3713E">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1CC67F07" w14:textId="77777777" w:rsidR="00B3713E" w:rsidRPr="00DE07AD" w:rsidRDefault="00B3713E" w:rsidP="00B3713E">
            <w:pPr>
              <w:jc w:val="both"/>
            </w:pPr>
            <w:r w:rsidRPr="1D0E7517">
              <w:rPr>
                <w:rFonts w:ascii="Cambria" w:eastAsia="Cambria" w:hAnsi="Cambria" w:cs="Cambria"/>
                <w:color w:val="000000" w:themeColor="text1"/>
              </w:rPr>
              <w:t>•Assignments</w:t>
            </w:r>
          </w:p>
          <w:p w14:paraId="0603FB26" w14:textId="77777777" w:rsidR="00B3713E" w:rsidRPr="00DE07AD" w:rsidRDefault="00B3713E" w:rsidP="00B3713E">
            <w:pPr>
              <w:jc w:val="both"/>
            </w:pPr>
            <w:r w:rsidRPr="1D0E7517">
              <w:rPr>
                <w:rFonts w:ascii="Cambria" w:eastAsia="Cambria" w:hAnsi="Cambria" w:cs="Cambria"/>
                <w:color w:val="000000" w:themeColor="text1"/>
              </w:rPr>
              <w:t>•Presentations</w:t>
            </w:r>
          </w:p>
          <w:p w14:paraId="61C69ED8" w14:textId="77777777" w:rsidR="00B3713E" w:rsidRPr="00DE07AD" w:rsidRDefault="00B3713E" w:rsidP="00B3713E">
            <w:pPr>
              <w:jc w:val="both"/>
            </w:pPr>
            <w:r w:rsidRPr="1D0E7517">
              <w:rPr>
                <w:rFonts w:ascii="Cambria" w:eastAsia="Cambria" w:hAnsi="Cambria" w:cs="Cambria"/>
                <w:color w:val="000000" w:themeColor="text1"/>
              </w:rPr>
              <w:t>•Peer Evaluation</w:t>
            </w:r>
          </w:p>
          <w:p w14:paraId="1BC8AD98" w14:textId="77777777" w:rsidR="00B3713E" w:rsidRPr="00DE07AD" w:rsidRDefault="00B3713E" w:rsidP="00B3713E">
            <w:pPr>
              <w:jc w:val="both"/>
              <w:rPr>
                <w:rFonts w:asciiTheme="majorBidi" w:hAnsiTheme="majorBidi" w:cstheme="majorBidi"/>
              </w:rPr>
            </w:pPr>
          </w:p>
          <w:p w14:paraId="05DDF2E1" w14:textId="09304B54" w:rsidR="00B3713E" w:rsidRPr="00DE07AD" w:rsidRDefault="00B3713E" w:rsidP="00B3713E">
            <w:pPr>
              <w:jc w:val="lowKashida"/>
              <w:rPr>
                <w:rFonts w:asciiTheme="majorBidi" w:hAnsiTheme="majorBidi" w:cstheme="majorBidi"/>
              </w:rPr>
            </w:pPr>
          </w:p>
        </w:tc>
      </w:tr>
    </w:tbl>
    <w:p w14:paraId="64862AC4" w14:textId="77777777" w:rsidR="008B0790" w:rsidRDefault="008B0790" w:rsidP="008B5913">
      <w:pPr>
        <w:pStyle w:val="Heading2"/>
        <w:jc w:val="left"/>
        <w:rPr>
          <w:rFonts w:asciiTheme="majorBidi" w:hAnsiTheme="majorBidi" w:cstheme="majorBidi"/>
          <w:sz w:val="26"/>
          <w:szCs w:val="26"/>
        </w:rPr>
      </w:pPr>
      <w:bookmarkStart w:id="9" w:name="_Toc951381"/>
    </w:p>
    <w:p w14:paraId="26B38947" w14:textId="7D634620"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9"/>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B0790"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8B0790" w:rsidRPr="00D45EEE" w:rsidRDefault="008B0790" w:rsidP="008B0790">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3C4E4109" w:rsidR="008B0790" w:rsidRPr="001F6B23" w:rsidRDefault="008B0790" w:rsidP="008B0790">
            <w:pPr>
              <w:jc w:val="lowKashida"/>
            </w:pPr>
            <w:r w:rsidRPr="1D0E7517">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2867BD49" w:rsidR="008B0790" w:rsidRDefault="008B0790" w:rsidP="008B0790">
            <w:pPr>
              <w:jc w:val="lowKashida"/>
              <w:rPr>
                <w:rFonts w:asciiTheme="majorBidi" w:hAnsiTheme="majorBidi" w:cstheme="majorBidi"/>
              </w:rPr>
            </w:pPr>
            <w:r w:rsidRPr="1D0E7517">
              <w:t xml:space="preserve">Ongoing </w:t>
            </w:r>
          </w:p>
        </w:tc>
        <w:tc>
          <w:tcPr>
            <w:tcW w:w="2110" w:type="dxa"/>
            <w:tcBorders>
              <w:top w:val="single" w:sz="8" w:space="0" w:color="auto"/>
              <w:left w:val="single" w:sz="8" w:space="0" w:color="auto"/>
              <w:bottom w:val="dashSmallGap" w:sz="4" w:space="0" w:color="auto"/>
            </w:tcBorders>
          </w:tcPr>
          <w:p w14:paraId="1694EBF6" w14:textId="4CBD4D58" w:rsidR="008B0790" w:rsidRDefault="008B0790" w:rsidP="008B0790">
            <w:pPr>
              <w:jc w:val="center"/>
              <w:rPr>
                <w:rFonts w:asciiTheme="majorBidi" w:hAnsiTheme="majorBidi" w:cstheme="majorBidi"/>
              </w:rPr>
            </w:pPr>
            <w:r w:rsidRPr="1D0E7517">
              <w:t>5%</w:t>
            </w:r>
          </w:p>
        </w:tc>
      </w:tr>
      <w:tr w:rsidR="008B0790"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8B0790" w:rsidRPr="009D1E6C" w:rsidRDefault="008B0790" w:rsidP="008B0790">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485D1AC2" w:rsidR="008B0790" w:rsidRPr="00DE07AD" w:rsidRDefault="008B0790" w:rsidP="008B0790">
            <w:pPr>
              <w:jc w:val="lowKashida"/>
              <w:rPr>
                <w:rFonts w:asciiTheme="majorBidi" w:hAnsiTheme="majorBidi" w:cstheme="majorBidi"/>
              </w:rPr>
            </w:pPr>
            <w:r w:rsidRPr="1D0E7517">
              <w:t>Quizzes /</w:t>
            </w:r>
            <w:r w:rsidRPr="1D0E7517">
              <w:rPr>
                <w:color w:val="000000" w:themeColor="text1"/>
              </w:rPr>
              <w:t xml:space="preserve"> Assignments</w:t>
            </w:r>
          </w:p>
        </w:tc>
        <w:tc>
          <w:tcPr>
            <w:tcW w:w="1393" w:type="dxa"/>
            <w:tcBorders>
              <w:top w:val="single" w:sz="8" w:space="0" w:color="auto"/>
              <w:left w:val="single" w:sz="8" w:space="0" w:color="auto"/>
              <w:bottom w:val="dashSmallGap" w:sz="4" w:space="0" w:color="auto"/>
              <w:right w:val="single" w:sz="8" w:space="0" w:color="auto"/>
            </w:tcBorders>
          </w:tcPr>
          <w:p w14:paraId="0B33890A" w14:textId="23769451" w:rsidR="008B0790" w:rsidRPr="00DE07AD" w:rsidRDefault="008B0790" w:rsidP="008B0790">
            <w:pPr>
              <w:jc w:val="lowKashida"/>
              <w:rPr>
                <w:rFonts w:asciiTheme="majorBidi" w:hAnsiTheme="majorBidi" w:cstheme="majorBidi"/>
              </w:rPr>
            </w:pPr>
            <w:r w:rsidRPr="1D0E7517">
              <w:rPr>
                <w:color w:val="000000" w:themeColor="text1"/>
              </w:rPr>
              <w:t>Ongoing</w:t>
            </w:r>
          </w:p>
        </w:tc>
        <w:tc>
          <w:tcPr>
            <w:tcW w:w="2110" w:type="dxa"/>
            <w:tcBorders>
              <w:top w:val="single" w:sz="8" w:space="0" w:color="auto"/>
              <w:left w:val="single" w:sz="8" w:space="0" w:color="auto"/>
              <w:bottom w:val="dashSmallGap" w:sz="4" w:space="0" w:color="auto"/>
            </w:tcBorders>
          </w:tcPr>
          <w:p w14:paraId="531D06A5" w14:textId="77B843A4" w:rsidR="008B0790" w:rsidRPr="00DE07AD" w:rsidRDefault="008B0790" w:rsidP="008B0790">
            <w:pPr>
              <w:jc w:val="center"/>
              <w:rPr>
                <w:rFonts w:asciiTheme="majorBidi" w:hAnsiTheme="majorBidi" w:cstheme="majorBidi"/>
              </w:rPr>
            </w:pPr>
            <w:r w:rsidRPr="1D0E7517">
              <w:t>15%</w:t>
            </w:r>
          </w:p>
        </w:tc>
      </w:tr>
      <w:tr w:rsidR="008B0790"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8B0790" w:rsidRPr="009D1E6C" w:rsidRDefault="008B0790" w:rsidP="008B0790">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17CB3E" w:rsidR="008B0790" w:rsidRPr="00DE07AD" w:rsidRDefault="008B0790" w:rsidP="008B0790">
            <w:pPr>
              <w:jc w:val="lowKashida"/>
              <w:rPr>
                <w:rFonts w:asciiTheme="majorBidi" w:hAnsiTheme="majorBidi" w:cstheme="majorBidi"/>
                <w:lang w:bidi="ar-EG"/>
              </w:rPr>
            </w:pPr>
            <w:r w:rsidRPr="1D0E7517">
              <w:t>Midterm 1</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35D10EB" w:rsidR="008B0790" w:rsidRPr="00DE07AD" w:rsidRDefault="008B0790" w:rsidP="008B0790">
            <w:pPr>
              <w:jc w:val="lowKashida"/>
              <w:rPr>
                <w:rFonts w:asciiTheme="majorBidi" w:hAnsiTheme="majorBidi" w:cstheme="majorBidi"/>
              </w:rPr>
            </w:pPr>
            <w:r w:rsidRPr="1D0E7517">
              <w:t xml:space="preserve"> 7/8</w:t>
            </w:r>
          </w:p>
        </w:tc>
        <w:tc>
          <w:tcPr>
            <w:tcW w:w="2110" w:type="dxa"/>
            <w:tcBorders>
              <w:top w:val="dashSmallGap" w:sz="4" w:space="0" w:color="auto"/>
              <w:left w:val="single" w:sz="8" w:space="0" w:color="auto"/>
              <w:bottom w:val="dashSmallGap" w:sz="4" w:space="0" w:color="auto"/>
            </w:tcBorders>
          </w:tcPr>
          <w:p w14:paraId="31E8EAC7" w14:textId="73DF09B9" w:rsidR="008B0790" w:rsidRPr="00DE07AD" w:rsidRDefault="008B0790" w:rsidP="008B0790">
            <w:pPr>
              <w:jc w:val="center"/>
              <w:rPr>
                <w:rFonts w:asciiTheme="majorBidi" w:hAnsiTheme="majorBidi" w:cstheme="majorBidi"/>
              </w:rPr>
            </w:pPr>
            <w:r w:rsidRPr="1D0E7517">
              <w:t>15%</w:t>
            </w:r>
          </w:p>
        </w:tc>
      </w:tr>
      <w:tr w:rsidR="008B0790"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8B0790" w:rsidRPr="009D1E6C" w:rsidRDefault="008B0790" w:rsidP="008B0790">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5BCDFA2C" w:rsidR="008B0790" w:rsidRPr="00DE07AD" w:rsidRDefault="008B0790" w:rsidP="008B0790">
            <w:pPr>
              <w:jc w:val="lowKashida"/>
              <w:rPr>
                <w:rFonts w:asciiTheme="majorBidi" w:hAnsiTheme="majorBidi" w:cstheme="majorBidi"/>
              </w:rPr>
            </w:pPr>
            <w:r w:rsidRPr="1D0E7517">
              <w:t>Midterm 2</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01CE987" w:rsidR="008B0790" w:rsidRPr="00DE07AD" w:rsidRDefault="008B0790" w:rsidP="008B0790">
            <w:pPr>
              <w:jc w:val="lowKashida"/>
              <w:rPr>
                <w:rFonts w:asciiTheme="majorBidi" w:hAnsiTheme="majorBidi" w:cstheme="majorBidi"/>
              </w:rPr>
            </w:pPr>
            <w:r w:rsidRPr="1D0E7517">
              <w:t>14</w:t>
            </w:r>
          </w:p>
        </w:tc>
        <w:tc>
          <w:tcPr>
            <w:tcW w:w="2110" w:type="dxa"/>
            <w:tcBorders>
              <w:top w:val="dashSmallGap" w:sz="4" w:space="0" w:color="auto"/>
              <w:left w:val="single" w:sz="8" w:space="0" w:color="auto"/>
              <w:bottom w:val="dashSmallGap" w:sz="4" w:space="0" w:color="auto"/>
            </w:tcBorders>
          </w:tcPr>
          <w:p w14:paraId="7C911582" w14:textId="1E121347" w:rsidR="008B0790" w:rsidRPr="00DE07AD" w:rsidRDefault="008B0790" w:rsidP="008B0790">
            <w:pPr>
              <w:jc w:val="center"/>
              <w:rPr>
                <w:rFonts w:asciiTheme="majorBidi" w:hAnsiTheme="majorBidi" w:cstheme="majorBidi"/>
              </w:rPr>
            </w:pPr>
            <w:r w:rsidRPr="1D0E7517">
              <w:t>15%</w:t>
            </w:r>
          </w:p>
        </w:tc>
      </w:tr>
      <w:tr w:rsidR="008B0790" w:rsidRPr="005D2DDD" w14:paraId="44147A70"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3BC48FC7" w:rsidR="008B0790" w:rsidRPr="009D1E6C" w:rsidRDefault="008B0790" w:rsidP="008B0790">
            <w:pPr>
              <w:bidi/>
              <w:jc w:val="center"/>
              <w:rPr>
                <w:rFonts w:asciiTheme="majorBidi" w:hAnsiTheme="majorBidi" w:cstheme="majorBidi"/>
                <w:b/>
                <w:bCs/>
                <w:rtl/>
                <w:lang w:bidi="ar-EG"/>
              </w:rPr>
            </w:pPr>
            <w:r>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367A5426" w:rsidR="008B0790" w:rsidRPr="00DE07AD" w:rsidRDefault="008B0790" w:rsidP="008B0790">
            <w:pPr>
              <w:jc w:val="lowKashida"/>
              <w:rPr>
                <w:rFonts w:asciiTheme="majorBidi" w:hAnsiTheme="majorBidi" w:cstheme="majorBidi"/>
              </w:rPr>
            </w:pPr>
            <w:r w:rsidRPr="1D0E7517">
              <w:t>Final exam</w:t>
            </w:r>
          </w:p>
        </w:tc>
        <w:tc>
          <w:tcPr>
            <w:tcW w:w="1393" w:type="dxa"/>
            <w:tcBorders>
              <w:top w:val="dashSmallGap" w:sz="4" w:space="0" w:color="auto"/>
              <w:left w:val="single" w:sz="8" w:space="0" w:color="auto"/>
              <w:bottom w:val="dashSmallGap" w:sz="4" w:space="0" w:color="auto"/>
              <w:right w:val="single" w:sz="8" w:space="0" w:color="auto"/>
            </w:tcBorders>
          </w:tcPr>
          <w:p w14:paraId="4F48CF2C" w14:textId="0DFB08FA" w:rsidR="008B0790" w:rsidRPr="00DE07AD" w:rsidRDefault="008B0790" w:rsidP="008B0790">
            <w:pPr>
              <w:jc w:val="lowKashida"/>
              <w:rPr>
                <w:rFonts w:asciiTheme="majorBidi" w:hAnsiTheme="majorBidi" w:cstheme="majorBidi"/>
              </w:rPr>
            </w:pPr>
            <w:r w:rsidRPr="1D0E7517">
              <w:t xml:space="preserve"> 16</w:t>
            </w:r>
          </w:p>
        </w:tc>
        <w:tc>
          <w:tcPr>
            <w:tcW w:w="2110" w:type="dxa"/>
            <w:tcBorders>
              <w:top w:val="dashSmallGap" w:sz="4" w:space="0" w:color="auto"/>
              <w:left w:val="single" w:sz="8" w:space="0" w:color="auto"/>
              <w:bottom w:val="dashSmallGap" w:sz="4" w:space="0" w:color="auto"/>
            </w:tcBorders>
          </w:tcPr>
          <w:p w14:paraId="37409803" w14:textId="72942A1F" w:rsidR="008B0790" w:rsidRPr="00DE07AD" w:rsidRDefault="008B0790" w:rsidP="002A7BCC">
            <w:pPr>
              <w:jc w:val="center"/>
              <w:rPr>
                <w:rFonts w:asciiTheme="majorBidi" w:hAnsiTheme="majorBidi" w:cstheme="majorBidi"/>
              </w:rPr>
            </w:pPr>
            <w:r w:rsidRPr="1D0E7517">
              <w:t>50%</w:t>
            </w:r>
          </w:p>
        </w:tc>
      </w:tr>
      <w:tr w:rsidR="00001466" w:rsidRPr="005D2DDD" w14:paraId="25D13671"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09DF5A17" w:rsidR="00001466" w:rsidRPr="009D1E6C" w:rsidRDefault="008B0790" w:rsidP="00001466">
            <w:pPr>
              <w:bidi/>
              <w:jc w:val="center"/>
              <w:rPr>
                <w:rFonts w:asciiTheme="majorBidi" w:hAnsiTheme="majorBidi" w:cstheme="majorBidi"/>
                <w:b/>
                <w:bCs/>
                <w:rtl/>
                <w:lang w:bidi="ar-EG"/>
              </w:rPr>
            </w:pPr>
            <w:r>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430D520B" w:rsidR="00001466" w:rsidRPr="009D1E6C" w:rsidRDefault="002A7BCC" w:rsidP="00001466">
            <w:pPr>
              <w:bidi/>
              <w:jc w:val="center"/>
              <w:rPr>
                <w:rFonts w:asciiTheme="majorBidi" w:hAnsiTheme="majorBidi" w:cstheme="majorBidi"/>
                <w:b/>
                <w:bCs/>
                <w:rtl/>
                <w:lang w:bidi="ar-EG"/>
              </w:rPr>
            </w:pPr>
            <w:r>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0" w:name="_Toc951382"/>
      <w:r w:rsidRPr="00E973FE">
        <w:t>E</w:t>
      </w:r>
      <w:r w:rsidR="004E7612" w:rsidRPr="00E973FE">
        <w:t>. Student Academic Counseling and Support</w:t>
      </w:r>
      <w:bookmarkEnd w:id="10"/>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D65DD2">
            <w:pPr>
              <w:pStyle w:val="ListParagraph"/>
              <w:numPr>
                <w:ilvl w:val="0"/>
                <w:numId w:val="161"/>
              </w:numPr>
              <w:spacing w:line="276" w:lineRule="auto"/>
              <w:rPr>
                <w:rFonts w:asciiTheme="majorBidi" w:hAnsiTheme="majorBidi" w:cstheme="majorBidi"/>
              </w:rPr>
            </w:pPr>
            <w:r>
              <w:t>Students are encouraged to consult with the course instructor during office hours.</w:t>
            </w:r>
          </w:p>
          <w:p w14:paraId="09B52F13" w14:textId="2E55E0EE" w:rsidR="00D65DD2" w:rsidRPr="002A7BCC" w:rsidRDefault="00D65DD2" w:rsidP="00D65DD2">
            <w:pPr>
              <w:pStyle w:val="ListParagraph"/>
              <w:numPr>
                <w:ilvl w:val="0"/>
                <w:numId w:val="161"/>
              </w:numPr>
              <w:spacing w:line="276" w:lineRule="auto"/>
              <w:rPr>
                <w:rFonts w:asciiTheme="majorBidi" w:hAnsiTheme="majorBidi" w:cstheme="majorBidi"/>
              </w:rPr>
            </w:pPr>
            <w:r>
              <w:t>Students are encouraged to exchange emails</w:t>
            </w:r>
            <w:r w:rsidR="002A7BCC">
              <w:t xml:space="preserve">/ </w:t>
            </w:r>
            <w:r w:rsidR="002A7BCC" w:rsidRPr="002A7BCC">
              <w:rPr>
                <w:rFonts w:asciiTheme="majorBidi" w:hAnsiTheme="majorBidi" w:cstheme="majorBidi"/>
              </w:rPr>
              <w:t>WhatsApp</w:t>
            </w:r>
            <w:r w:rsidR="002A7BCC">
              <w:rPr>
                <w:rFonts w:asciiTheme="majorBidi" w:hAnsiTheme="majorBidi" w:cstheme="majorBidi"/>
              </w:rPr>
              <w:t xml:space="preserve"> communication</w:t>
            </w:r>
            <w:r>
              <w:t xml:space="preserve"> with the course instructor outside office hour.</w:t>
            </w:r>
          </w:p>
          <w:p w14:paraId="2FA2C954" w14:textId="142D9844" w:rsidR="002A7BCC" w:rsidRPr="002A7BCC" w:rsidRDefault="002A7BCC" w:rsidP="002A7BCC">
            <w:pPr>
              <w:pStyle w:val="ListParagraph"/>
              <w:spacing w:line="276" w:lineRule="auto"/>
              <w:rPr>
                <w:rFonts w:asciiTheme="majorBidi" w:hAnsiTheme="majorBidi" w:cstheme="majorBidi"/>
                <w:b/>
                <w:bCs/>
              </w:rPr>
            </w:pPr>
            <w:r w:rsidRPr="002A7BCC">
              <w:rPr>
                <w:rFonts w:asciiTheme="majorBidi" w:hAnsiTheme="majorBidi" w:cstheme="majorBidi"/>
                <w:b/>
                <w:bCs/>
              </w:rPr>
              <w:t>Email: m.rasheed@mu.edu.sa  ,    abida.bibi84@gmail.com</w:t>
            </w:r>
          </w:p>
          <w:p w14:paraId="4B4F6620" w14:textId="4EE04BBC" w:rsidR="002A7BCC" w:rsidRPr="002A7BCC" w:rsidRDefault="00D65DD2" w:rsidP="002A7BCC">
            <w:pPr>
              <w:pStyle w:val="ListParagraph"/>
              <w:numPr>
                <w:ilvl w:val="0"/>
                <w:numId w:val="161"/>
              </w:numPr>
              <w:spacing w:line="276" w:lineRule="auto"/>
              <w:rPr>
                <w:rFonts w:asciiTheme="majorBidi" w:hAnsiTheme="majorBidi" w:cstheme="majorBidi"/>
              </w:rPr>
            </w:pPr>
            <w:r w:rsidRPr="00D65DD2">
              <w:rPr>
                <w:rFonts w:asciiTheme="majorBidi" w:hAnsiTheme="majorBidi" w:cstheme="majorBidi"/>
              </w:rPr>
              <w:t>Academic advisors are available during office hours</w:t>
            </w:r>
            <w:r w:rsidR="002A7BCC">
              <w:rPr>
                <w:rFonts w:asciiTheme="majorBidi" w:hAnsiTheme="majorBidi" w:cstheme="majorBidi"/>
              </w:rPr>
              <w:t xml:space="preserve">. </w:t>
            </w:r>
            <w:r w:rsidR="002A7BCC" w:rsidRPr="002A7BCC">
              <w:rPr>
                <w:rFonts w:asciiTheme="majorBidi" w:hAnsiTheme="majorBidi" w:cstheme="majorBidi"/>
              </w:rPr>
              <w:t>2 hours per week at the campus.</w:t>
            </w:r>
            <w:r w:rsidRPr="00D65DD2">
              <w:rPr>
                <w:rFonts w:asciiTheme="majorBidi" w:hAnsiTheme="majorBidi" w:cstheme="majorBidi"/>
              </w:rPr>
              <w:t xml:space="preserve"> Each staff member is assigned a number of students to whom they offer academic, </w:t>
            </w:r>
            <w:r w:rsidR="002A7BCC" w:rsidRPr="00D65DD2">
              <w:rPr>
                <w:rFonts w:asciiTheme="majorBidi" w:hAnsiTheme="majorBidi" w:cstheme="majorBidi"/>
              </w:rPr>
              <w:t>psychological,</w:t>
            </w:r>
            <w:r w:rsidRPr="00D65DD2">
              <w:rPr>
                <w:rFonts w:asciiTheme="majorBidi" w:hAnsiTheme="majorBidi" w:cstheme="majorBidi"/>
              </w:rPr>
              <w:t xml:space="preserve"> and social help when needed.</w:t>
            </w:r>
          </w:p>
          <w:p w14:paraId="602208CA" w14:textId="256534A9" w:rsidR="005922AF" w:rsidRPr="00D65DD2" w:rsidRDefault="00D65DD2" w:rsidP="00D65DD2">
            <w:pPr>
              <w:pStyle w:val="ListParagraph"/>
              <w:numPr>
                <w:ilvl w:val="0"/>
                <w:numId w:val="16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1" w:name="_Toc951383"/>
      <w:r w:rsidRPr="00E973FE">
        <w:t>F</w:t>
      </w:r>
      <w:r w:rsidR="004F498B" w:rsidRPr="00E973FE">
        <w:t>.</w:t>
      </w:r>
      <w:r w:rsidR="004E7612" w:rsidRPr="00E973FE">
        <w:t xml:space="preserve"> Learning Resources</w:t>
      </w:r>
      <w:r w:rsidR="00B85E99" w:rsidRPr="00E973FE">
        <w:t xml:space="preserve"> and Facilities</w:t>
      </w:r>
      <w:bookmarkEnd w:id="11"/>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2" w:name="_Toc951384"/>
      <w:r w:rsidRPr="00C4342E">
        <w:rPr>
          <w:rFonts w:asciiTheme="majorBidi" w:hAnsiTheme="majorBidi" w:cstheme="majorBidi"/>
          <w:sz w:val="26"/>
          <w:szCs w:val="26"/>
        </w:rPr>
        <w:t>1.Learning Resources</w:t>
      </w:r>
      <w:bookmarkEnd w:id="12"/>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1298482" w14:textId="77777777" w:rsidR="00836790" w:rsidRPr="00836790" w:rsidRDefault="00836790" w:rsidP="00836790">
            <w:pPr>
              <w:rPr>
                <w:rFonts w:asciiTheme="majorBidi" w:hAnsiTheme="majorBidi" w:cstheme="majorBidi"/>
              </w:rPr>
            </w:pPr>
            <w:r w:rsidRPr="00836790">
              <w:rPr>
                <w:rFonts w:asciiTheme="majorBidi" w:hAnsiTheme="majorBidi" w:cstheme="majorBidi"/>
              </w:rPr>
              <w:t>A History of Literary Criticism From Plato to the Present</w:t>
            </w:r>
          </w:p>
          <w:p w14:paraId="70CD53DA" w14:textId="77777777" w:rsidR="00836790" w:rsidRPr="00836790" w:rsidRDefault="00836790" w:rsidP="00836790">
            <w:pPr>
              <w:rPr>
                <w:rFonts w:asciiTheme="majorBidi" w:hAnsiTheme="majorBidi" w:cstheme="majorBidi"/>
              </w:rPr>
            </w:pPr>
            <w:r w:rsidRPr="00836790">
              <w:rPr>
                <w:rFonts w:asciiTheme="majorBidi" w:hAnsiTheme="majorBidi" w:cstheme="majorBidi"/>
              </w:rPr>
              <w:t>by M.A.R Habib, Blackwell publishing 2011</w:t>
            </w:r>
          </w:p>
          <w:p w14:paraId="1016D03A" w14:textId="77777777" w:rsidR="00836790" w:rsidRPr="00836790" w:rsidRDefault="00836790" w:rsidP="00836790">
            <w:pPr>
              <w:rPr>
                <w:rFonts w:asciiTheme="majorBidi" w:hAnsiTheme="majorBidi" w:cstheme="majorBidi"/>
              </w:rPr>
            </w:pPr>
          </w:p>
          <w:p w14:paraId="563F08A0" w14:textId="77777777" w:rsidR="00836790" w:rsidRPr="00836790" w:rsidRDefault="00836790" w:rsidP="00836790">
            <w:pPr>
              <w:rPr>
                <w:rFonts w:asciiTheme="majorBidi" w:hAnsiTheme="majorBidi" w:cstheme="majorBidi"/>
              </w:rPr>
            </w:pPr>
            <w:r w:rsidRPr="00836790">
              <w:rPr>
                <w:rFonts w:asciiTheme="majorBidi" w:hAnsiTheme="majorBidi" w:cstheme="majorBidi"/>
              </w:rPr>
              <w:t>An Introduction to Literary and Cultural Theory</w:t>
            </w:r>
          </w:p>
          <w:p w14:paraId="3F08F39D" w14:textId="4B3ACDDF" w:rsidR="001B5102" w:rsidRPr="005D2DDD" w:rsidRDefault="00836790" w:rsidP="00836790">
            <w:pPr>
              <w:jc w:val="lowKashida"/>
              <w:rPr>
                <w:rFonts w:asciiTheme="majorBidi" w:hAnsiTheme="majorBidi" w:cstheme="majorBidi"/>
              </w:rPr>
            </w:pPr>
            <w:r w:rsidRPr="00836790">
              <w:rPr>
                <w:rFonts w:asciiTheme="majorBidi" w:hAnsiTheme="majorBidi" w:cstheme="majorBidi"/>
              </w:rPr>
              <w:t>by Peter Barry, Oxford publishing 2002</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09F8F942" w14:textId="77777777" w:rsidR="00836790" w:rsidRPr="00836790" w:rsidRDefault="00836790" w:rsidP="00836790">
            <w:pPr>
              <w:jc w:val="lowKashida"/>
              <w:rPr>
                <w:rFonts w:asciiTheme="majorBidi" w:hAnsiTheme="majorBidi" w:cstheme="majorBidi"/>
              </w:rPr>
            </w:pPr>
            <w:r w:rsidRPr="00836790">
              <w:rPr>
                <w:rFonts w:asciiTheme="majorBidi" w:hAnsiTheme="majorBidi" w:cstheme="majorBidi"/>
              </w:rPr>
              <w:t>The Norton Anthology of English Literature</w:t>
            </w:r>
          </w:p>
          <w:p w14:paraId="2F7EFF31" w14:textId="77777777" w:rsidR="00836790" w:rsidRPr="00836790" w:rsidRDefault="00836790" w:rsidP="00836790">
            <w:pPr>
              <w:jc w:val="lowKashida"/>
              <w:rPr>
                <w:rFonts w:asciiTheme="majorBidi" w:hAnsiTheme="majorBidi" w:cstheme="majorBidi"/>
              </w:rPr>
            </w:pPr>
            <w:r w:rsidRPr="00836790">
              <w:rPr>
                <w:rFonts w:asciiTheme="majorBidi" w:hAnsiTheme="majorBidi" w:cstheme="majorBidi"/>
              </w:rPr>
              <w:t>Publication date 20 Jul 2018</w:t>
            </w:r>
          </w:p>
          <w:p w14:paraId="2A8B302E" w14:textId="3610C6B4" w:rsidR="001B5102" w:rsidRPr="00E115D6" w:rsidRDefault="00836790" w:rsidP="00836790">
            <w:pPr>
              <w:jc w:val="lowKashida"/>
              <w:rPr>
                <w:rFonts w:asciiTheme="majorBidi" w:hAnsiTheme="majorBidi" w:cstheme="majorBidi"/>
              </w:rPr>
            </w:pPr>
            <w:r w:rsidRPr="00836790">
              <w:rPr>
                <w:rFonts w:asciiTheme="majorBidi" w:hAnsiTheme="majorBidi" w:cstheme="majorBidi"/>
              </w:rPr>
              <w:t>Publisher WW Norton &amp; Co</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55DCBEED" w14:textId="77777777" w:rsidR="00E1458F" w:rsidRPr="006E1E8A" w:rsidRDefault="00E1458F" w:rsidP="00E1458F">
            <w:pPr>
              <w:jc w:val="lowKashida"/>
              <w:rPr>
                <w:color w:val="17365D" w:themeColor="text2" w:themeShade="BF"/>
              </w:rPr>
            </w:pPr>
            <w:r w:rsidRPr="006E1E8A">
              <w:rPr>
                <w:color w:val="17365D" w:themeColor="text2" w:themeShade="BF"/>
              </w:rPr>
              <w:tab/>
              <w:t>www.onlineiterature.com</w:t>
            </w:r>
          </w:p>
          <w:p w14:paraId="109561B1" w14:textId="77777777" w:rsidR="00E1458F" w:rsidRPr="006E1E8A" w:rsidRDefault="00E1458F" w:rsidP="00E1458F">
            <w:pPr>
              <w:jc w:val="lowKashida"/>
              <w:rPr>
                <w:color w:val="17365D" w:themeColor="text2" w:themeShade="BF"/>
              </w:rPr>
            </w:pPr>
            <w:r w:rsidRPr="006E1E8A">
              <w:rPr>
                <w:color w:val="17365D" w:themeColor="text2" w:themeShade="BF"/>
              </w:rPr>
              <w:t>•</w:t>
            </w:r>
            <w:r w:rsidRPr="006E1E8A">
              <w:rPr>
                <w:color w:val="17365D" w:themeColor="text2" w:themeShade="BF"/>
              </w:rPr>
              <w:tab/>
              <w:t>www.sparknotes.com</w:t>
            </w:r>
          </w:p>
          <w:p w14:paraId="4DD183BD" w14:textId="77777777" w:rsidR="00E1458F" w:rsidRPr="006E1E8A" w:rsidRDefault="00E1458F" w:rsidP="00E1458F">
            <w:pPr>
              <w:jc w:val="lowKashida"/>
              <w:rPr>
                <w:color w:val="17365D" w:themeColor="text2" w:themeShade="BF"/>
              </w:rPr>
            </w:pPr>
            <w:r w:rsidRPr="006E1E8A">
              <w:rPr>
                <w:color w:val="17365D" w:themeColor="text2" w:themeShade="BF"/>
              </w:rPr>
              <w:t>•</w:t>
            </w:r>
            <w:r w:rsidRPr="006E1E8A">
              <w:rPr>
                <w:color w:val="17365D" w:themeColor="text2" w:themeShade="BF"/>
              </w:rPr>
              <w:tab/>
              <w:t>www.gradesaver.com/classicnotes</w:t>
            </w:r>
          </w:p>
          <w:p w14:paraId="79B7CB97" w14:textId="77777777" w:rsidR="00E1458F" w:rsidRPr="006E1E8A" w:rsidRDefault="00E1458F" w:rsidP="00E1458F">
            <w:pPr>
              <w:jc w:val="lowKashida"/>
              <w:rPr>
                <w:color w:val="17365D" w:themeColor="text2" w:themeShade="BF"/>
              </w:rPr>
            </w:pPr>
            <w:r w:rsidRPr="006E1E8A">
              <w:rPr>
                <w:color w:val="17365D" w:themeColor="text2" w:themeShade="BF"/>
              </w:rPr>
              <w:t>•</w:t>
            </w:r>
            <w:r w:rsidRPr="006E1E8A">
              <w:rPr>
                <w:color w:val="17365D" w:themeColor="text2" w:themeShade="BF"/>
              </w:rPr>
              <w:tab/>
              <w:t>www.cliffnotes.com</w:t>
            </w:r>
          </w:p>
          <w:p w14:paraId="1B0A4935" w14:textId="77777777" w:rsidR="00E1458F" w:rsidRPr="006E1E8A" w:rsidRDefault="00E1458F" w:rsidP="00E1458F">
            <w:pPr>
              <w:jc w:val="lowKashida"/>
              <w:rPr>
                <w:color w:val="17365D" w:themeColor="text2" w:themeShade="BF"/>
              </w:rPr>
            </w:pPr>
            <w:r w:rsidRPr="006E1E8A">
              <w:rPr>
                <w:color w:val="17365D" w:themeColor="text2" w:themeShade="BF"/>
              </w:rPr>
              <w:lastRenderedPageBreak/>
              <w:t>•</w:t>
            </w:r>
            <w:r w:rsidRPr="006E1E8A">
              <w:rPr>
                <w:color w:val="17365D" w:themeColor="text2" w:themeShade="BF"/>
              </w:rPr>
              <w:tab/>
              <w:t>www.litcharts.com</w:t>
            </w:r>
          </w:p>
          <w:p w14:paraId="74A738B6" w14:textId="77777777" w:rsidR="00E1458F" w:rsidRPr="006E1E8A" w:rsidRDefault="00E1458F" w:rsidP="00E1458F">
            <w:pPr>
              <w:jc w:val="lowKashida"/>
              <w:rPr>
                <w:color w:val="17365D" w:themeColor="text2" w:themeShade="BF"/>
              </w:rPr>
            </w:pPr>
            <w:r w:rsidRPr="006E1E8A">
              <w:rPr>
                <w:color w:val="17365D" w:themeColor="text2" w:themeShade="BF"/>
              </w:rPr>
              <w:t>•</w:t>
            </w:r>
            <w:r w:rsidRPr="006E1E8A">
              <w:rPr>
                <w:color w:val="17365D" w:themeColor="text2" w:themeShade="BF"/>
              </w:rPr>
              <w:tab/>
              <w:t>www.novelguide.com</w:t>
            </w:r>
          </w:p>
          <w:p w14:paraId="11E1EBB5" w14:textId="4E37A2BD" w:rsidR="001B5102" w:rsidRPr="00E115D6" w:rsidRDefault="00E1458F" w:rsidP="00E1458F">
            <w:pPr>
              <w:jc w:val="lowKashida"/>
              <w:rPr>
                <w:rFonts w:asciiTheme="majorBidi" w:hAnsiTheme="majorBidi" w:cstheme="majorBidi"/>
              </w:rPr>
            </w:pPr>
            <w:r w:rsidRPr="006E1E8A">
              <w:rPr>
                <w:color w:val="17365D" w:themeColor="text2" w:themeShade="BF"/>
              </w:rPr>
              <w:t>•</w:t>
            </w:r>
            <w:r w:rsidRPr="006E1E8A">
              <w:rPr>
                <w:color w:val="17365D" w:themeColor="text2" w:themeShade="BF"/>
              </w:rPr>
              <w:tab/>
              <w:t>www.shmoop.com</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42322A14" w:rsidR="001B5102" w:rsidRPr="00015115" w:rsidRDefault="00836790" w:rsidP="001B5102">
            <w:pPr>
              <w:jc w:val="lowKashida"/>
              <w:rPr>
                <w:rFonts w:asciiTheme="majorBidi" w:hAnsiTheme="majorBidi" w:cstheme="majorBidi"/>
                <w:b/>
                <w:bCs/>
              </w:rPr>
            </w:pPr>
            <w:r w:rsidRPr="1D0E7517">
              <w:rPr>
                <w:color w:val="000000" w:themeColor="text1"/>
              </w:rPr>
              <w:t>John Hopkins Guide to Literary Theory and Criticism Online Database</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3"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3"/>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F47255">
            <w:pPr>
              <w:pStyle w:val="ListParagraph"/>
              <w:numPr>
                <w:ilvl w:val="0"/>
                <w:numId w:val="16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F47255">
            <w:pPr>
              <w:pStyle w:val="ListParagraph"/>
              <w:numPr>
                <w:ilvl w:val="0"/>
                <w:numId w:val="163"/>
              </w:numPr>
              <w:rPr>
                <w:rFonts w:asciiTheme="majorBidi" w:hAnsiTheme="majorBidi" w:cstheme="majorBidi"/>
              </w:rPr>
            </w:pPr>
            <w:r>
              <w:t>Library.</w:t>
            </w:r>
          </w:p>
          <w:p w14:paraId="129FEFD8" w14:textId="3D5A790A" w:rsidR="00D65DD2" w:rsidRPr="00D65DD2" w:rsidRDefault="00D65DD2" w:rsidP="00D65DD2">
            <w:pPr>
              <w:pStyle w:val="ListParagraph"/>
              <w:numPr>
                <w:ilvl w:val="0"/>
                <w:numId w:val="163"/>
              </w:numPr>
              <w:rPr>
                <w:rFonts w:asciiTheme="majorBidi" w:hAnsiTheme="majorBidi" w:cstheme="majorBidi"/>
              </w:rPr>
            </w:pPr>
            <w:r w:rsidRPr="00D65DD2">
              <w:rPr>
                <w:rFonts w:asciiTheme="majorBidi" w:hAnsiTheme="majorBidi" w:cstheme="majorBidi"/>
              </w:rPr>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46C0440C" w:rsidR="00F24884" w:rsidRPr="00296746" w:rsidRDefault="00F47255" w:rsidP="00F47255">
            <w:pPr>
              <w:jc w:val="center"/>
              <w:rPr>
                <w:rFonts w:asciiTheme="majorBidi" w:hAnsiTheme="majorBidi" w:cstheme="majorBidi"/>
              </w:rPr>
            </w:pPr>
            <w:r>
              <w:t>Non</w:t>
            </w:r>
            <w:r w:rsidR="00836790">
              <w:t>e</w:t>
            </w:r>
          </w:p>
        </w:tc>
      </w:tr>
    </w:tbl>
    <w:p w14:paraId="0E477BAF" w14:textId="6760A1BE" w:rsidR="001B5102" w:rsidRDefault="001B5102" w:rsidP="001B5102"/>
    <w:p w14:paraId="71E733B8" w14:textId="6A42239B" w:rsidR="00F24884" w:rsidRPr="00C87F43" w:rsidRDefault="00245E1B" w:rsidP="00382343">
      <w:pPr>
        <w:pStyle w:val="Heading1"/>
      </w:pPr>
      <w:bookmarkStart w:id="14" w:name="_Toc523814308"/>
      <w:bookmarkStart w:id="15" w:name="_Toc951386"/>
      <w:bookmarkStart w:id="16" w:name="_Toc521326964"/>
      <w:r w:rsidRPr="00E973FE">
        <w:t>G</w:t>
      </w:r>
      <w:r w:rsidR="008F7911" w:rsidRPr="00E973FE">
        <w:t xml:space="preserve">. Course </w:t>
      </w:r>
      <w:r w:rsidR="00417BF7">
        <w:t>Q</w:t>
      </w:r>
      <w:r w:rsidR="00FE3381" w:rsidRPr="00E973FE">
        <w:t xml:space="preserve">uality </w:t>
      </w:r>
      <w:bookmarkEnd w:id="14"/>
      <w:r w:rsidR="009D6BCB">
        <w:t>Evaluation</w:t>
      </w:r>
      <w:bookmarkEnd w:id="15"/>
      <w:r w:rsidR="008F7911" w:rsidRPr="00E973FE">
        <w:t xml:space="preserve"> </w:t>
      </w:r>
      <w:bookmarkEnd w:id="16"/>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7" w:name="_Hlk523738999"/>
            <w:r w:rsidRPr="007C33B7">
              <w:rPr>
                <w:rFonts w:asciiTheme="majorBidi" w:hAnsiTheme="majorBidi" w:cstheme="majorBidi"/>
                <w:b/>
                <w:bCs/>
                <w:lang w:bidi="ar-EG"/>
              </w:rPr>
              <w:t xml:space="preserve">Evaluators </w:t>
            </w:r>
            <w:bookmarkEnd w:id="17"/>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77777777" w:rsidR="00D65DD2" w:rsidRPr="00656D88" w:rsidRDefault="00D65DD2" w:rsidP="00D65DD2">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14:paraId="155390B8" w14:textId="77777777" w:rsidR="00D65DD2" w:rsidRPr="00656D88" w:rsidRDefault="00D65DD2" w:rsidP="00D65DD2">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14:paraId="41892610" w14:textId="41E3B21E" w:rsidR="00D65DD2" w:rsidRPr="00BC6833" w:rsidRDefault="00D65DD2" w:rsidP="00D65DD2">
            <w:pPr>
              <w:jc w:val="lowKashida"/>
              <w:rPr>
                <w:rFonts w:asciiTheme="majorBidi" w:hAnsiTheme="majorBidi" w:cstheme="majorBidi"/>
                <w:rtl/>
              </w:rPr>
            </w:pPr>
            <w:r w:rsidRPr="00656D88">
              <w:rPr>
                <w:rFonts w:asciiTheme="majorBidi" w:hAnsiTheme="majorBidi" w:cstheme="majorBidi"/>
              </w:rPr>
              <w:t># A "Program evaluation" questionnaire done by the students at the end 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77777777" w:rsidR="00D65DD2" w:rsidRPr="003874FD" w:rsidRDefault="00D65DD2" w:rsidP="00D65DD2">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28B992B2"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8" w:name="_Toc521326972"/>
    </w:p>
    <w:p w14:paraId="4519DBB4" w14:textId="03FA6301" w:rsidR="00A1573B" w:rsidRPr="00A1573B" w:rsidRDefault="006E2124" w:rsidP="00382343">
      <w:pPr>
        <w:pStyle w:val="Heading1"/>
      </w:pPr>
      <w:bookmarkStart w:id="19" w:name="_Toc532159378"/>
      <w:bookmarkStart w:id="20" w:name="_Toc951387"/>
      <w:bookmarkEnd w:id="18"/>
      <w:r>
        <w:t>H</w:t>
      </w:r>
      <w:r w:rsidR="00C27A4F" w:rsidRPr="000F62F5">
        <w:t xml:space="preserve">. </w:t>
      </w:r>
      <w:r w:rsidR="00C27A4F">
        <w:t>Specification A</w:t>
      </w:r>
      <w:r w:rsidR="00C27A4F" w:rsidRPr="005252D5">
        <w:t xml:space="preserve">pproval </w:t>
      </w:r>
      <w:r w:rsidR="00C27A4F">
        <w:t>D</w:t>
      </w:r>
      <w:r w:rsidR="00C27A4F" w:rsidRPr="005252D5">
        <w:t>ata</w:t>
      </w:r>
      <w:bookmarkEnd w:id="19"/>
      <w:bookmarkEnd w:id="20"/>
    </w:p>
    <w:tbl>
      <w:tblPr>
        <w:tblStyle w:val="TableGrid"/>
        <w:tblW w:w="8868"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gridCol w:w="7214"/>
      </w:tblGrid>
      <w:tr w:rsidR="00FB1A27" w:rsidRPr="005D2DDD" w14:paraId="5DF93F7D" w14:textId="77777777" w:rsidTr="00023E57">
        <w:trPr>
          <w:trHeight w:val="340"/>
        </w:trPr>
        <w:tc>
          <w:tcPr>
            <w:tcW w:w="638" w:type="pct"/>
            <w:vAlign w:val="center"/>
          </w:tcPr>
          <w:p w14:paraId="4FDB26D8" w14:textId="59B46904" w:rsidR="00FB1A27" w:rsidRPr="005D2DDD" w:rsidRDefault="00FB1A27" w:rsidP="00FB1A27">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2181" w:type="pct"/>
          </w:tcPr>
          <w:p w14:paraId="725A7BD6" w14:textId="70C99827" w:rsidR="00FB1A27" w:rsidRPr="00E115D6" w:rsidRDefault="00FB1A27" w:rsidP="00FB1A27">
            <w:pPr>
              <w:rPr>
                <w:rFonts w:asciiTheme="majorBidi" w:hAnsiTheme="majorBidi" w:cstheme="majorBidi"/>
                <w:rtl/>
                <w:lang w:bidi="ar-EG"/>
              </w:rPr>
            </w:pPr>
            <w:r w:rsidRPr="00DF49C3">
              <w:t>Department Council.</w:t>
            </w:r>
          </w:p>
        </w:tc>
        <w:tc>
          <w:tcPr>
            <w:tcW w:w="2181" w:type="pct"/>
          </w:tcPr>
          <w:p w14:paraId="6FEFCF86" w14:textId="17389FE3" w:rsidR="00FB1A27" w:rsidRPr="00E115D6" w:rsidRDefault="00FB1A27" w:rsidP="00FB1A27">
            <w:pPr>
              <w:rPr>
                <w:rFonts w:asciiTheme="majorBidi" w:hAnsiTheme="majorBidi" w:cstheme="majorBidi"/>
                <w:rtl/>
                <w:lang w:bidi="ar-EG"/>
              </w:rPr>
            </w:pPr>
          </w:p>
        </w:tc>
      </w:tr>
      <w:tr w:rsidR="00FB1A27" w:rsidRPr="005D2DDD" w14:paraId="405D8632" w14:textId="77777777" w:rsidTr="00023E57">
        <w:trPr>
          <w:trHeight w:val="340"/>
        </w:trPr>
        <w:tc>
          <w:tcPr>
            <w:tcW w:w="638" w:type="pct"/>
            <w:vAlign w:val="center"/>
          </w:tcPr>
          <w:p w14:paraId="07374A6C" w14:textId="792D9DD5" w:rsidR="00FB1A27" w:rsidRPr="005D2DDD" w:rsidRDefault="00FB1A27" w:rsidP="00FB1A27">
            <w:pPr>
              <w:rPr>
                <w:rFonts w:asciiTheme="majorBidi" w:hAnsiTheme="majorBidi"/>
                <w:b/>
                <w:bCs/>
                <w:caps/>
                <w:rtl/>
              </w:rPr>
            </w:pPr>
            <w:r w:rsidRPr="00EF34D7">
              <w:rPr>
                <w:rFonts w:asciiTheme="majorBidi" w:hAnsiTheme="majorBidi" w:cstheme="majorBidi"/>
                <w:b/>
                <w:bCs/>
                <w:sz w:val="20"/>
                <w:szCs w:val="20"/>
              </w:rPr>
              <w:t>Reference No.</w:t>
            </w:r>
          </w:p>
        </w:tc>
        <w:tc>
          <w:tcPr>
            <w:tcW w:w="2181" w:type="pct"/>
          </w:tcPr>
          <w:p w14:paraId="05BEF7F0" w14:textId="04C98933" w:rsidR="00FB1A27" w:rsidRPr="00E115D6" w:rsidRDefault="00FB1A27" w:rsidP="00FB1A27">
            <w:pPr>
              <w:rPr>
                <w:rFonts w:asciiTheme="majorBidi" w:hAnsiTheme="majorBidi" w:cstheme="majorBidi"/>
                <w:rtl/>
              </w:rPr>
            </w:pPr>
            <w:r w:rsidRPr="00DF49C3">
              <w:t>Department Council Meeting No.3</w:t>
            </w:r>
          </w:p>
        </w:tc>
        <w:tc>
          <w:tcPr>
            <w:tcW w:w="2181" w:type="pct"/>
          </w:tcPr>
          <w:p w14:paraId="7572636F" w14:textId="144DBFAC" w:rsidR="00FB1A27" w:rsidRPr="00E115D6" w:rsidRDefault="00FB1A27" w:rsidP="00FB1A27">
            <w:pPr>
              <w:rPr>
                <w:rFonts w:asciiTheme="majorBidi" w:hAnsiTheme="majorBidi" w:cstheme="majorBidi"/>
                <w:rtl/>
              </w:rPr>
            </w:pPr>
          </w:p>
        </w:tc>
      </w:tr>
      <w:tr w:rsidR="00FB1A27" w:rsidRPr="005D2DDD" w14:paraId="319548D1" w14:textId="77777777" w:rsidTr="00023E57">
        <w:trPr>
          <w:trHeight w:val="340"/>
        </w:trPr>
        <w:tc>
          <w:tcPr>
            <w:tcW w:w="638" w:type="pct"/>
            <w:vAlign w:val="center"/>
          </w:tcPr>
          <w:p w14:paraId="6E2983B6" w14:textId="660CFD59" w:rsidR="00FB1A27" w:rsidRPr="005D2DDD" w:rsidRDefault="00FB1A27" w:rsidP="00FB1A27">
            <w:pPr>
              <w:rPr>
                <w:rFonts w:asciiTheme="majorBidi" w:hAnsiTheme="majorBidi"/>
                <w:b/>
                <w:bCs/>
                <w:caps/>
                <w:rtl/>
              </w:rPr>
            </w:pPr>
            <w:r w:rsidRPr="00EF34D7">
              <w:rPr>
                <w:rFonts w:asciiTheme="majorBidi" w:hAnsiTheme="majorBidi" w:cstheme="majorBidi"/>
                <w:b/>
                <w:bCs/>
                <w:sz w:val="20"/>
                <w:szCs w:val="20"/>
              </w:rPr>
              <w:t>Date</w:t>
            </w:r>
          </w:p>
        </w:tc>
        <w:tc>
          <w:tcPr>
            <w:tcW w:w="2181" w:type="pct"/>
          </w:tcPr>
          <w:p w14:paraId="7E6090A8" w14:textId="38EE3786" w:rsidR="00FB1A27" w:rsidRPr="00E115D6" w:rsidRDefault="00FB1A27" w:rsidP="00FB1A27">
            <w:pPr>
              <w:rPr>
                <w:rFonts w:asciiTheme="majorBidi" w:hAnsiTheme="majorBidi" w:cstheme="majorBidi"/>
                <w:rtl/>
              </w:rPr>
            </w:pPr>
            <w:r w:rsidRPr="00DF49C3">
              <w:t>7-2-1442 H</w:t>
            </w:r>
          </w:p>
        </w:tc>
        <w:tc>
          <w:tcPr>
            <w:tcW w:w="2181" w:type="pct"/>
          </w:tcPr>
          <w:p w14:paraId="056FEAF4" w14:textId="0A3A6C7C" w:rsidR="00FB1A27" w:rsidRPr="00E115D6" w:rsidRDefault="00FB1A27" w:rsidP="00FB1A27">
            <w:pPr>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3556" w14:textId="77777777" w:rsidR="009D1246" w:rsidRDefault="009D1246">
      <w:r>
        <w:separator/>
      </w:r>
    </w:p>
  </w:endnote>
  <w:endnote w:type="continuationSeparator" w:id="0">
    <w:p w14:paraId="290E84FE" w14:textId="77777777" w:rsidR="009D1246" w:rsidRDefault="009D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E2D" w14:textId="77777777" w:rsidR="009D1246" w:rsidRDefault="009D1246">
      <w:r>
        <w:separator/>
      </w:r>
    </w:p>
  </w:footnote>
  <w:footnote w:type="continuationSeparator" w:id="0">
    <w:p w14:paraId="6875FBBB" w14:textId="77777777" w:rsidR="009D1246" w:rsidRDefault="009D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280063"/>
    <w:multiLevelType w:val="hybridMultilevel"/>
    <w:tmpl w:val="E6F049FE"/>
    <w:lvl w:ilvl="0" w:tplc="E66C4262">
      <w:start w:val="1"/>
      <w:numFmt w:val="bullet"/>
      <w:lvlText w:val="·"/>
      <w:lvlJc w:val="left"/>
      <w:pPr>
        <w:ind w:left="720" w:hanging="360"/>
      </w:pPr>
      <w:rPr>
        <w:rFonts w:ascii="Symbol" w:hAnsi="Symbol" w:hint="default"/>
      </w:rPr>
    </w:lvl>
    <w:lvl w:ilvl="1" w:tplc="27BA66D8">
      <w:start w:val="1"/>
      <w:numFmt w:val="bullet"/>
      <w:lvlText w:val="o"/>
      <w:lvlJc w:val="left"/>
      <w:pPr>
        <w:ind w:left="1440" w:hanging="360"/>
      </w:pPr>
      <w:rPr>
        <w:rFonts w:ascii="Courier New" w:hAnsi="Courier New" w:hint="default"/>
      </w:rPr>
    </w:lvl>
    <w:lvl w:ilvl="2" w:tplc="E030453E">
      <w:start w:val="1"/>
      <w:numFmt w:val="bullet"/>
      <w:lvlText w:val=""/>
      <w:lvlJc w:val="left"/>
      <w:pPr>
        <w:ind w:left="2160" w:hanging="360"/>
      </w:pPr>
      <w:rPr>
        <w:rFonts w:ascii="Wingdings" w:hAnsi="Wingdings" w:hint="default"/>
      </w:rPr>
    </w:lvl>
    <w:lvl w:ilvl="3" w:tplc="C06A58C4">
      <w:start w:val="1"/>
      <w:numFmt w:val="bullet"/>
      <w:lvlText w:val=""/>
      <w:lvlJc w:val="left"/>
      <w:pPr>
        <w:ind w:left="2880" w:hanging="360"/>
      </w:pPr>
      <w:rPr>
        <w:rFonts w:ascii="Symbol" w:hAnsi="Symbol" w:hint="default"/>
      </w:rPr>
    </w:lvl>
    <w:lvl w:ilvl="4" w:tplc="ECBA3A50">
      <w:start w:val="1"/>
      <w:numFmt w:val="bullet"/>
      <w:lvlText w:val="o"/>
      <w:lvlJc w:val="left"/>
      <w:pPr>
        <w:ind w:left="3600" w:hanging="360"/>
      </w:pPr>
      <w:rPr>
        <w:rFonts w:ascii="Courier New" w:hAnsi="Courier New" w:hint="default"/>
      </w:rPr>
    </w:lvl>
    <w:lvl w:ilvl="5" w:tplc="A16083D8">
      <w:start w:val="1"/>
      <w:numFmt w:val="bullet"/>
      <w:lvlText w:val=""/>
      <w:lvlJc w:val="left"/>
      <w:pPr>
        <w:ind w:left="4320" w:hanging="360"/>
      </w:pPr>
      <w:rPr>
        <w:rFonts w:ascii="Wingdings" w:hAnsi="Wingdings" w:hint="default"/>
      </w:rPr>
    </w:lvl>
    <w:lvl w:ilvl="6" w:tplc="890C37B0">
      <w:start w:val="1"/>
      <w:numFmt w:val="bullet"/>
      <w:lvlText w:val=""/>
      <w:lvlJc w:val="left"/>
      <w:pPr>
        <w:ind w:left="5040" w:hanging="360"/>
      </w:pPr>
      <w:rPr>
        <w:rFonts w:ascii="Symbol" w:hAnsi="Symbol" w:hint="default"/>
      </w:rPr>
    </w:lvl>
    <w:lvl w:ilvl="7" w:tplc="A8601720">
      <w:start w:val="1"/>
      <w:numFmt w:val="bullet"/>
      <w:lvlText w:val="o"/>
      <w:lvlJc w:val="left"/>
      <w:pPr>
        <w:ind w:left="5760" w:hanging="360"/>
      </w:pPr>
      <w:rPr>
        <w:rFonts w:ascii="Courier New" w:hAnsi="Courier New" w:hint="default"/>
      </w:rPr>
    </w:lvl>
    <w:lvl w:ilvl="8" w:tplc="A24E08F8">
      <w:start w:val="1"/>
      <w:numFmt w:val="bullet"/>
      <w:lvlText w:val=""/>
      <w:lvlJc w:val="left"/>
      <w:pPr>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9"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7"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3"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6"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4"/>
  </w:num>
  <w:num w:numId="4">
    <w:abstractNumId w:val="18"/>
  </w:num>
  <w:num w:numId="5">
    <w:abstractNumId w:val="152"/>
  </w:num>
  <w:num w:numId="6">
    <w:abstractNumId w:val="114"/>
  </w:num>
  <w:num w:numId="7">
    <w:abstractNumId w:val="40"/>
  </w:num>
  <w:num w:numId="8">
    <w:abstractNumId w:val="7"/>
  </w:num>
  <w:num w:numId="9">
    <w:abstractNumId w:val="20"/>
  </w:num>
  <w:num w:numId="10">
    <w:abstractNumId w:val="3"/>
  </w:num>
  <w:num w:numId="11">
    <w:abstractNumId w:val="56"/>
  </w:num>
  <w:num w:numId="12">
    <w:abstractNumId w:val="11"/>
  </w:num>
  <w:num w:numId="13">
    <w:abstractNumId w:val="77"/>
  </w:num>
  <w:num w:numId="14">
    <w:abstractNumId w:val="32"/>
  </w:num>
  <w:num w:numId="15">
    <w:abstractNumId w:val="71"/>
  </w:num>
  <w:num w:numId="16">
    <w:abstractNumId w:val="63"/>
  </w:num>
  <w:num w:numId="17">
    <w:abstractNumId w:val="61"/>
  </w:num>
  <w:num w:numId="18">
    <w:abstractNumId w:val="156"/>
  </w:num>
  <w:num w:numId="19">
    <w:abstractNumId w:val="79"/>
  </w:num>
  <w:num w:numId="20">
    <w:abstractNumId w:val="101"/>
  </w:num>
  <w:num w:numId="21">
    <w:abstractNumId w:val="75"/>
  </w:num>
  <w:num w:numId="22">
    <w:abstractNumId w:val="27"/>
  </w:num>
  <w:num w:numId="23">
    <w:abstractNumId w:val="142"/>
  </w:num>
  <w:num w:numId="24">
    <w:abstractNumId w:val="84"/>
  </w:num>
  <w:num w:numId="25">
    <w:abstractNumId w:val="15"/>
  </w:num>
  <w:num w:numId="26">
    <w:abstractNumId w:val="81"/>
  </w:num>
  <w:num w:numId="27">
    <w:abstractNumId w:val="96"/>
  </w:num>
  <w:num w:numId="28">
    <w:abstractNumId w:val="98"/>
  </w:num>
  <w:num w:numId="29">
    <w:abstractNumId w:val="109"/>
  </w:num>
  <w:num w:numId="30">
    <w:abstractNumId w:val="31"/>
  </w:num>
  <w:num w:numId="31">
    <w:abstractNumId w:val="110"/>
  </w:num>
  <w:num w:numId="32">
    <w:abstractNumId w:val="103"/>
  </w:num>
  <w:num w:numId="33">
    <w:abstractNumId w:val="162"/>
  </w:num>
  <w:num w:numId="34">
    <w:abstractNumId w:val="163"/>
  </w:num>
  <w:num w:numId="35">
    <w:abstractNumId w:val="48"/>
  </w:num>
  <w:num w:numId="36">
    <w:abstractNumId w:val="17"/>
  </w:num>
  <w:num w:numId="37">
    <w:abstractNumId w:val="160"/>
  </w:num>
  <w:num w:numId="38">
    <w:abstractNumId w:val="133"/>
  </w:num>
  <w:num w:numId="39">
    <w:abstractNumId w:val="150"/>
  </w:num>
  <w:num w:numId="40">
    <w:abstractNumId w:val="124"/>
  </w:num>
  <w:num w:numId="41">
    <w:abstractNumId w:val="39"/>
  </w:num>
  <w:num w:numId="42">
    <w:abstractNumId w:val="95"/>
  </w:num>
  <w:num w:numId="43">
    <w:abstractNumId w:val="118"/>
  </w:num>
  <w:num w:numId="44">
    <w:abstractNumId w:val="70"/>
  </w:num>
  <w:num w:numId="45">
    <w:abstractNumId w:val="117"/>
  </w:num>
  <w:num w:numId="46">
    <w:abstractNumId w:val="42"/>
  </w:num>
  <w:num w:numId="47">
    <w:abstractNumId w:val="120"/>
  </w:num>
  <w:num w:numId="48">
    <w:abstractNumId w:val="9"/>
  </w:num>
  <w:num w:numId="49">
    <w:abstractNumId w:val="116"/>
  </w:num>
  <w:num w:numId="50">
    <w:abstractNumId w:val="33"/>
  </w:num>
  <w:num w:numId="51">
    <w:abstractNumId w:val="107"/>
  </w:num>
  <w:num w:numId="52">
    <w:abstractNumId w:val="46"/>
  </w:num>
  <w:num w:numId="53">
    <w:abstractNumId w:val="94"/>
  </w:num>
  <w:num w:numId="54">
    <w:abstractNumId w:val="55"/>
  </w:num>
  <w:num w:numId="55">
    <w:abstractNumId w:val="1"/>
  </w:num>
  <w:num w:numId="56">
    <w:abstractNumId w:val="140"/>
  </w:num>
  <w:num w:numId="57">
    <w:abstractNumId w:val="87"/>
  </w:num>
  <w:num w:numId="58">
    <w:abstractNumId w:val="60"/>
  </w:num>
  <w:num w:numId="59">
    <w:abstractNumId w:val="121"/>
  </w:num>
  <w:num w:numId="60">
    <w:abstractNumId w:val="78"/>
  </w:num>
  <w:num w:numId="61">
    <w:abstractNumId w:val="50"/>
  </w:num>
  <w:num w:numId="62">
    <w:abstractNumId w:val="90"/>
  </w:num>
  <w:num w:numId="63">
    <w:abstractNumId w:val="157"/>
  </w:num>
  <w:num w:numId="64">
    <w:abstractNumId w:val="91"/>
  </w:num>
  <w:num w:numId="65">
    <w:abstractNumId w:val="102"/>
  </w:num>
  <w:num w:numId="66">
    <w:abstractNumId w:val="53"/>
  </w:num>
  <w:num w:numId="67">
    <w:abstractNumId w:val="35"/>
  </w:num>
  <w:num w:numId="68">
    <w:abstractNumId w:val="49"/>
  </w:num>
  <w:num w:numId="69">
    <w:abstractNumId w:val="149"/>
  </w:num>
  <w:num w:numId="70">
    <w:abstractNumId w:val="13"/>
  </w:num>
  <w:num w:numId="71">
    <w:abstractNumId w:val="73"/>
  </w:num>
  <w:num w:numId="72">
    <w:abstractNumId w:val="47"/>
  </w:num>
  <w:num w:numId="73">
    <w:abstractNumId w:val="0"/>
  </w:num>
  <w:num w:numId="74">
    <w:abstractNumId w:val="111"/>
  </w:num>
  <w:num w:numId="75">
    <w:abstractNumId w:val="8"/>
  </w:num>
  <w:num w:numId="76">
    <w:abstractNumId w:val="10"/>
  </w:num>
  <w:num w:numId="77">
    <w:abstractNumId w:val="6"/>
  </w:num>
  <w:num w:numId="78">
    <w:abstractNumId w:val="141"/>
  </w:num>
  <w:num w:numId="79">
    <w:abstractNumId w:val="66"/>
  </w:num>
  <w:num w:numId="80">
    <w:abstractNumId w:val="104"/>
  </w:num>
  <w:num w:numId="81">
    <w:abstractNumId w:val="154"/>
  </w:num>
  <w:num w:numId="82">
    <w:abstractNumId w:val="41"/>
  </w:num>
  <w:num w:numId="83">
    <w:abstractNumId w:val="122"/>
  </w:num>
  <w:num w:numId="84">
    <w:abstractNumId w:val="130"/>
  </w:num>
  <w:num w:numId="85">
    <w:abstractNumId w:val="82"/>
  </w:num>
  <w:num w:numId="86">
    <w:abstractNumId w:val="126"/>
  </w:num>
  <w:num w:numId="87">
    <w:abstractNumId w:val="52"/>
  </w:num>
  <w:num w:numId="88">
    <w:abstractNumId w:val="108"/>
  </w:num>
  <w:num w:numId="89">
    <w:abstractNumId w:val="24"/>
  </w:num>
  <w:num w:numId="90">
    <w:abstractNumId w:val="28"/>
  </w:num>
  <w:num w:numId="91">
    <w:abstractNumId w:val="99"/>
  </w:num>
  <w:num w:numId="92">
    <w:abstractNumId w:val="76"/>
  </w:num>
  <w:num w:numId="93">
    <w:abstractNumId w:val="148"/>
  </w:num>
  <w:num w:numId="94">
    <w:abstractNumId w:val="89"/>
  </w:num>
  <w:num w:numId="95">
    <w:abstractNumId w:val="139"/>
  </w:num>
  <w:num w:numId="96">
    <w:abstractNumId w:val="145"/>
  </w:num>
  <w:num w:numId="97">
    <w:abstractNumId w:val="4"/>
  </w:num>
  <w:num w:numId="98">
    <w:abstractNumId w:val="146"/>
  </w:num>
  <w:num w:numId="99">
    <w:abstractNumId w:val="57"/>
  </w:num>
  <w:num w:numId="100">
    <w:abstractNumId w:val="25"/>
  </w:num>
  <w:num w:numId="101">
    <w:abstractNumId w:val="59"/>
  </w:num>
  <w:num w:numId="102">
    <w:abstractNumId w:val="151"/>
  </w:num>
  <w:num w:numId="103">
    <w:abstractNumId w:val="36"/>
  </w:num>
  <w:num w:numId="104">
    <w:abstractNumId w:val="19"/>
  </w:num>
  <w:num w:numId="105">
    <w:abstractNumId w:val="119"/>
  </w:num>
  <w:num w:numId="106">
    <w:abstractNumId w:val="135"/>
  </w:num>
  <w:num w:numId="107">
    <w:abstractNumId w:val="138"/>
  </w:num>
  <w:num w:numId="108">
    <w:abstractNumId w:val="21"/>
  </w:num>
  <w:num w:numId="109">
    <w:abstractNumId w:val="131"/>
  </w:num>
  <w:num w:numId="110">
    <w:abstractNumId w:val="12"/>
  </w:num>
  <w:num w:numId="111">
    <w:abstractNumId w:val="132"/>
  </w:num>
  <w:num w:numId="112">
    <w:abstractNumId w:val="51"/>
  </w:num>
  <w:num w:numId="113">
    <w:abstractNumId w:val="74"/>
  </w:num>
  <w:num w:numId="114">
    <w:abstractNumId w:val="38"/>
  </w:num>
  <w:num w:numId="115">
    <w:abstractNumId w:val="69"/>
  </w:num>
  <w:num w:numId="116">
    <w:abstractNumId w:val="147"/>
  </w:num>
  <w:num w:numId="117">
    <w:abstractNumId w:val="158"/>
  </w:num>
  <w:num w:numId="118">
    <w:abstractNumId w:val="112"/>
  </w:num>
  <w:num w:numId="119">
    <w:abstractNumId w:val="155"/>
  </w:num>
  <w:num w:numId="120">
    <w:abstractNumId w:val="123"/>
  </w:num>
  <w:num w:numId="121">
    <w:abstractNumId w:val="67"/>
  </w:num>
  <w:num w:numId="122">
    <w:abstractNumId w:val="143"/>
  </w:num>
  <w:num w:numId="123">
    <w:abstractNumId w:val="65"/>
  </w:num>
  <w:num w:numId="124">
    <w:abstractNumId w:val="153"/>
  </w:num>
  <w:num w:numId="125">
    <w:abstractNumId w:val="159"/>
  </w:num>
  <w:num w:numId="126">
    <w:abstractNumId w:val="137"/>
  </w:num>
  <w:num w:numId="127">
    <w:abstractNumId w:val="37"/>
  </w:num>
  <w:num w:numId="128">
    <w:abstractNumId w:val="64"/>
  </w:num>
  <w:num w:numId="129">
    <w:abstractNumId w:val="128"/>
  </w:num>
  <w:num w:numId="130">
    <w:abstractNumId w:val="14"/>
  </w:num>
  <w:num w:numId="131">
    <w:abstractNumId w:val="80"/>
  </w:num>
  <w:num w:numId="132">
    <w:abstractNumId w:val="62"/>
  </w:num>
  <w:num w:numId="133">
    <w:abstractNumId w:val="43"/>
  </w:num>
  <w:num w:numId="134">
    <w:abstractNumId w:val="115"/>
  </w:num>
  <w:num w:numId="135">
    <w:abstractNumId w:val="54"/>
  </w:num>
  <w:num w:numId="136">
    <w:abstractNumId w:val="29"/>
  </w:num>
  <w:num w:numId="137">
    <w:abstractNumId w:val="85"/>
  </w:num>
  <w:num w:numId="138">
    <w:abstractNumId w:val="161"/>
  </w:num>
  <w:num w:numId="139">
    <w:abstractNumId w:val="144"/>
  </w:num>
  <w:num w:numId="140">
    <w:abstractNumId w:val="86"/>
  </w:num>
  <w:num w:numId="141">
    <w:abstractNumId w:val="5"/>
  </w:num>
  <w:num w:numId="142">
    <w:abstractNumId w:val="129"/>
  </w:num>
  <w:num w:numId="143">
    <w:abstractNumId w:val="113"/>
  </w:num>
  <w:num w:numId="144">
    <w:abstractNumId w:val="106"/>
  </w:num>
  <w:num w:numId="145">
    <w:abstractNumId w:val="58"/>
  </w:num>
  <w:num w:numId="146">
    <w:abstractNumId w:val="93"/>
  </w:num>
  <w:num w:numId="147">
    <w:abstractNumId w:val="127"/>
  </w:num>
  <w:num w:numId="148">
    <w:abstractNumId w:val="88"/>
  </w:num>
  <w:num w:numId="149">
    <w:abstractNumId w:val="2"/>
  </w:num>
  <w:num w:numId="150">
    <w:abstractNumId w:val="30"/>
  </w:num>
  <w:num w:numId="151">
    <w:abstractNumId w:val="100"/>
  </w:num>
  <w:num w:numId="152">
    <w:abstractNumId w:val="23"/>
  </w:num>
  <w:num w:numId="153">
    <w:abstractNumId w:val="22"/>
  </w:num>
  <w:num w:numId="154">
    <w:abstractNumId w:val="83"/>
  </w:num>
  <w:num w:numId="155">
    <w:abstractNumId w:val="45"/>
  </w:num>
  <w:num w:numId="156">
    <w:abstractNumId w:val="97"/>
  </w:num>
  <w:num w:numId="157">
    <w:abstractNumId w:val="68"/>
  </w:num>
  <w:num w:numId="158">
    <w:abstractNumId w:val="105"/>
  </w:num>
  <w:num w:numId="159">
    <w:abstractNumId w:val="125"/>
  </w:num>
  <w:num w:numId="160">
    <w:abstractNumId w:val="26"/>
  </w:num>
  <w:num w:numId="161">
    <w:abstractNumId w:val="16"/>
  </w:num>
  <w:num w:numId="162">
    <w:abstractNumId w:val="136"/>
  </w:num>
  <w:num w:numId="163">
    <w:abstractNumId w:val="72"/>
  </w:num>
  <w:num w:numId="164">
    <w:abstractNumId w:val="9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3E57"/>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0CCC"/>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BCC"/>
    <w:rsid w:val="002A7F15"/>
    <w:rsid w:val="002B07FF"/>
    <w:rsid w:val="002C03FF"/>
    <w:rsid w:val="002C081C"/>
    <w:rsid w:val="002C1731"/>
    <w:rsid w:val="002C399B"/>
    <w:rsid w:val="002C7A70"/>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2CBC"/>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79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790"/>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2154"/>
    <w:rsid w:val="009B399D"/>
    <w:rsid w:val="009B5A83"/>
    <w:rsid w:val="009B66DD"/>
    <w:rsid w:val="009C0D74"/>
    <w:rsid w:val="009C1312"/>
    <w:rsid w:val="009C188A"/>
    <w:rsid w:val="009C1EFD"/>
    <w:rsid w:val="009C453A"/>
    <w:rsid w:val="009C523D"/>
    <w:rsid w:val="009C6845"/>
    <w:rsid w:val="009C77EB"/>
    <w:rsid w:val="009C77F0"/>
    <w:rsid w:val="009C7CB6"/>
    <w:rsid w:val="009D124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13E"/>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58F"/>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32BB"/>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1A27"/>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1514</Words>
  <Characters>8632</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10126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12</cp:revision>
  <cp:lastPrinted>2020-04-23T14:47:00Z</cp:lastPrinted>
  <dcterms:created xsi:type="dcterms:W3CDTF">2021-10-14T05:18:00Z</dcterms:created>
  <dcterms:modified xsi:type="dcterms:W3CDTF">2021-10-25T16:08:00Z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