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695" w:rsidRPr="000705F7" w:rsidRDefault="008F6695" w:rsidP="008F6695">
      <w:pPr>
        <w:jc w:val="center"/>
        <w:rPr>
          <w:sz w:val="40"/>
          <w:szCs w:val="40"/>
          <w:rtl/>
        </w:rPr>
      </w:pPr>
      <w:r>
        <w:fldChar w:fldCharType="begin"/>
      </w:r>
      <w:r>
        <w:instrText xml:space="preserve"> HYPERLINK "http://www.mu.edu.sa/en/news/vice-rector-educational-affairs/dr-al-rukban-professor-faculty-medicine-promote" </w:instrText>
      </w:r>
      <w:r>
        <w:fldChar w:fldCharType="separate"/>
      </w:r>
      <w:r w:rsidRPr="000705F7">
        <w:rPr>
          <w:rStyle w:val="Hyperlink"/>
          <w:sz w:val="40"/>
          <w:szCs w:val="40"/>
        </w:rPr>
        <w:t xml:space="preserve">Dr. Al </w:t>
      </w:r>
      <w:r>
        <w:rPr>
          <w:rStyle w:val="Hyperlink"/>
          <w:sz w:val="40"/>
          <w:szCs w:val="40"/>
        </w:rPr>
        <w:fldChar w:fldCharType="end"/>
      </w:r>
      <w:hyperlink r:id="rId7" w:history="1">
        <w:proofErr w:type="spellStart"/>
        <w:r w:rsidRPr="000705F7">
          <w:rPr>
            <w:rStyle w:val="Hyperlink"/>
            <w:sz w:val="40"/>
            <w:szCs w:val="40"/>
          </w:rPr>
          <w:t>Rukban</w:t>
        </w:r>
        <w:proofErr w:type="spellEnd"/>
      </w:hyperlink>
      <w:hyperlink r:id="rId8" w:history="1">
        <w:r w:rsidRPr="000705F7">
          <w:rPr>
            <w:rStyle w:val="Hyperlink"/>
            <w:sz w:val="40"/>
            <w:szCs w:val="40"/>
          </w:rPr>
          <w:t xml:space="preserve"> to a professor at the Faculty of Medicine Promote</w:t>
        </w:r>
      </w:hyperlink>
    </w:p>
    <w:p w:rsidR="008F6695" w:rsidRDefault="008F6695" w:rsidP="008F6695">
      <w:pPr>
        <w:rPr>
          <w:rtl/>
        </w:rPr>
      </w:pPr>
    </w:p>
    <w:p w:rsidR="008F6695" w:rsidRPr="000705F7" w:rsidRDefault="008F6695" w:rsidP="008F6695">
      <w:pPr>
        <w:bidi w:val="0"/>
      </w:pPr>
      <w:r w:rsidRPr="000705F7">
        <w:rPr>
          <w:b/>
          <w:bCs/>
        </w:rPr>
        <w:t xml:space="preserve">Within the framework of field visits for </w:t>
      </w:r>
      <w:bookmarkStart w:id="0" w:name="_GoBack"/>
      <w:r w:rsidRPr="000705F7">
        <w:rPr>
          <w:b/>
          <w:bCs/>
        </w:rPr>
        <w:t xml:space="preserve">Colleges and Deanships which are organized by the Vice Presidency for Academic Affairs, his Excellency the Vice Rector for Academic Affairs, Dr. Mohammed bin Othman Al </w:t>
      </w:r>
      <w:proofErr w:type="spellStart"/>
      <w:r w:rsidRPr="000705F7">
        <w:rPr>
          <w:b/>
          <w:bCs/>
        </w:rPr>
        <w:t>Rukban</w:t>
      </w:r>
      <w:proofErr w:type="spellEnd"/>
      <w:r w:rsidRPr="000705F7">
        <w:rPr>
          <w:b/>
          <w:bCs/>
        </w:rPr>
        <w:t xml:space="preserve">, did a field visit to the headquarter of Deanship of Admission and Registration and Deanship of Preparatory Year Program  on Sunday afternoon 05/05/1434 H. Dean of Admission  and Registration and the Supervisor of the Preparatory Year Program, Dr. Ahmed bin Ali Al </w:t>
      </w:r>
      <w:proofErr w:type="spellStart"/>
      <w:r w:rsidRPr="000705F7">
        <w:rPr>
          <w:b/>
          <w:bCs/>
        </w:rPr>
        <w:t>Rumaih</w:t>
      </w:r>
      <w:proofErr w:type="spellEnd"/>
      <w:r w:rsidRPr="000705F7">
        <w:rPr>
          <w:b/>
          <w:bCs/>
        </w:rPr>
        <w:t xml:space="preserve">, welcomed Dr. Al </w:t>
      </w:r>
      <w:proofErr w:type="spellStart"/>
      <w:r w:rsidRPr="000705F7">
        <w:rPr>
          <w:b/>
          <w:bCs/>
        </w:rPr>
        <w:t>Rukban</w:t>
      </w:r>
      <w:proofErr w:type="spellEnd"/>
      <w:r w:rsidRPr="000705F7">
        <w:rPr>
          <w:b/>
          <w:bCs/>
        </w:rPr>
        <w:t xml:space="preserve"> upon his arrival to the headquarter. Dr.  Al </w:t>
      </w:r>
      <w:proofErr w:type="spellStart"/>
      <w:r w:rsidRPr="000705F7">
        <w:rPr>
          <w:b/>
          <w:bCs/>
        </w:rPr>
        <w:t>Rumaih</w:t>
      </w:r>
      <w:proofErr w:type="spellEnd"/>
      <w:r w:rsidRPr="000705F7">
        <w:rPr>
          <w:b/>
          <w:bCs/>
        </w:rPr>
        <w:t xml:space="preserve">  congratulated Dr. Al </w:t>
      </w:r>
      <w:proofErr w:type="spellStart"/>
      <w:r w:rsidRPr="000705F7">
        <w:rPr>
          <w:b/>
          <w:bCs/>
        </w:rPr>
        <w:t>Rukban</w:t>
      </w:r>
      <w:proofErr w:type="spellEnd"/>
      <w:r w:rsidRPr="000705F7">
        <w:rPr>
          <w:b/>
          <w:bCs/>
        </w:rPr>
        <w:t xml:space="preserve"> for  this confidence of his Excellency the Rector to assign him the Vice Rector for Academic Affairs, wishing  him</w:t>
      </w:r>
      <w:bookmarkEnd w:id="0"/>
      <w:r w:rsidRPr="000705F7">
        <w:rPr>
          <w:b/>
          <w:bCs/>
        </w:rPr>
        <w:t xml:space="preserve"> success and progress in his new post .</w:t>
      </w:r>
      <w:r w:rsidRPr="000705F7">
        <w:t xml:space="preserve"> </w:t>
      </w:r>
    </w:p>
    <w:p w:rsidR="000705F7" w:rsidRPr="008F6695" w:rsidRDefault="000705F7" w:rsidP="000705F7">
      <w:pPr>
        <w:rPr>
          <w:rtl/>
        </w:rPr>
      </w:pPr>
    </w:p>
    <w:p w:rsidR="000705F7" w:rsidRDefault="000705F7" w:rsidP="000705F7">
      <w:pPr>
        <w:rPr>
          <w:rtl/>
        </w:rPr>
      </w:pPr>
    </w:p>
    <w:p w:rsidR="000705F7" w:rsidRDefault="000705F7" w:rsidP="000705F7">
      <w:pPr>
        <w:rPr>
          <w:rtl/>
        </w:rPr>
      </w:pPr>
      <w:r w:rsidRPr="000705F7">
        <w:rPr>
          <w:noProof/>
          <w:rtl/>
        </w:rPr>
        <w:drawing>
          <wp:inline distT="0" distB="0" distL="0" distR="0">
            <wp:extent cx="3990999" cy="2671940"/>
            <wp:effectExtent l="19050" t="0" r="9501" b="0"/>
            <wp:docPr id="1" name="صورة 1" descr="111jkد الركبان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6" descr="111jkد الركبان 1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90999" cy="267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5F7" w:rsidRDefault="000705F7" w:rsidP="000705F7">
      <w:pPr>
        <w:rPr>
          <w:rtl/>
        </w:rPr>
      </w:pPr>
    </w:p>
    <w:p w:rsidR="000705F7" w:rsidRDefault="000705F7" w:rsidP="000705F7">
      <w:pPr>
        <w:rPr>
          <w:rtl/>
        </w:rPr>
      </w:pPr>
    </w:p>
    <w:p w:rsidR="000705F7" w:rsidRDefault="000705F7" w:rsidP="000705F7">
      <w:pPr>
        <w:rPr>
          <w:rtl/>
        </w:rPr>
      </w:pPr>
    </w:p>
    <w:p w:rsidR="000705F7" w:rsidRDefault="000705F7" w:rsidP="000705F7">
      <w:pPr>
        <w:rPr>
          <w:rtl/>
        </w:rPr>
      </w:pPr>
    </w:p>
    <w:p w:rsidR="000705F7" w:rsidRDefault="000705F7" w:rsidP="000705F7">
      <w:pPr>
        <w:rPr>
          <w:rtl/>
        </w:rPr>
      </w:pPr>
    </w:p>
    <w:p w:rsidR="000705F7" w:rsidRDefault="000705F7" w:rsidP="000705F7">
      <w:pPr>
        <w:rPr>
          <w:rtl/>
        </w:rPr>
      </w:pPr>
    </w:p>
    <w:p w:rsidR="000705F7" w:rsidRDefault="000705F7" w:rsidP="000705F7">
      <w:pPr>
        <w:rPr>
          <w:rtl/>
        </w:rPr>
      </w:pPr>
    </w:p>
    <w:p w:rsidR="000705F7" w:rsidRDefault="000705F7" w:rsidP="000705F7">
      <w:pPr>
        <w:rPr>
          <w:rtl/>
        </w:rPr>
      </w:pPr>
    </w:p>
    <w:p w:rsidR="000705F7" w:rsidRPr="000705F7" w:rsidRDefault="000705F7" w:rsidP="000705F7"/>
    <w:sectPr w:rsidR="000705F7" w:rsidRPr="000705F7" w:rsidSect="00E309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6B1" w:rsidRDefault="000476B1" w:rsidP="000705F7">
      <w:pPr>
        <w:spacing w:after="0" w:line="240" w:lineRule="auto"/>
      </w:pPr>
      <w:r>
        <w:separator/>
      </w:r>
    </w:p>
  </w:endnote>
  <w:endnote w:type="continuationSeparator" w:id="0">
    <w:p w:rsidR="000476B1" w:rsidRDefault="000476B1" w:rsidP="0007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6B1" w:rsidRDefault="000476B1" w:rsidP="000705F7">
      <w:pPr>
        <w:spacing w:after="0" w:line="240" w:lineRule="auto"/>
      </w:pPr>
      <w:r>
        <w:separator/>
      </w:r>
    </w:p>
  </w:footnote>
  <w:footnote w:type="continuationSeparator" w:id="0">
    <w:p w:rsidR="000476B1" w:rsidRDefault="000476B1" w:rsidP="000705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5F7"/>
    <w:rsid w:val="000476B1"/>
    <w:rsid w:val="000705F7"/>
    <w:rsid w:val="008F6695"/>
    <w:rsid w:val="00AE4332"/>
    <w:rsid w:val="00E309FB"/>
    <w:rsid w:val="00F016A3"/>
    <w:rsid w:val="00F73290"/>
    <w:rsid w:val="00F9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705F7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070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705F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0705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semiHidden/>
    <w:rsid w:val="000705F7"/>
  </w:style>
  <w:style w:type="paragraph" w:styleId="a5">
    <w:name w:val="footer"/>
    <w:basedOn w:val="a"/>
    <w:link w:val="Char1"/>
    <w:uiPriority w:val="99"/>
    <w:semiHidden/>
    <w:unhideWhenUsed/>
    <w:rsid w:val="000705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semiHidden/>
    <w:rsid w:val="000705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705F7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070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705F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0705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semiHidden/>
    <w:rsid w:val="000705F7"/>
  </w:style>
  <w:style w:type="paragraph" w:styleId="a5">
    <w:name w:val="footer"/>
    <w:basedOn w:val="a"/>
    <w:link w:val="Char1"/>
    <w:uiPriority w:val="99"/>
    <w:semiHidden/>
    <w:unhideWhenUsed/>
    <w:rsid w:val="000705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semiHidden/>
    <w:rsid w:val="00070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.edu.sa/en/news/vice-rector-educational-affairs/dr-al-rukban-professor-faculty-medicine-promot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.edu.sa/en/news/vice-rector-educational-affairs/dr-al-rukban-professor-faculty-medicine-promot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Kholoud Eid</cp:lastModifiedBy>
  <cp:revision>2</cp:revision>
  <dcterms:created xsi:type="dcterms:W3CDTF">2013-06-21T11:22:00Z</dcterms:created>
  <dcterms:modified xsi:type="dcterms:W3CDTF">2013-06-21T11:22:00Z</dcterms:modified>
</cp:coreProperties>
</file>