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</w:p>
          <w:p w:rsidR="00590B21" w:rsidRDefault="00590B21" w:rsidP="009C01CF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29078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6132D" w:rsidRPr="00A6132D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="00290782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A6132D" w:rsidRPr="00A6132D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="000404EA">
              <w:rPr>
                <w:b/>
                <w:bCs/>
                <w:sz w:val="20"/>
                <w:szCs w:val="20"/>
                <w:lang w:val="en-IN"/>
              </w:rPr>
              <w:t xml:space="preserve"> Humanities 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4F701F" w:rsidRPr="00505A49" w:rsidRDefault="004F701F" w:rsidP="00E07417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</w:t>
            </w:r>
            <w:r w:rsidR="00290782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505A49">
              <w:rPr>
                <w:b/>
                <w:bCs/>
                <w:sz w:val="20"/>
                <w:szCs w:val="20"/>
                <w:lang w:val="en-IN"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A6132D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613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4F701F" w:rsidP="00545419">
            <w:pPr>
              <w:pStyle w:val="2"/>
              <w:bidi/>
              <w:ind w:left="-25"/>
              <w:jc w:val="center"/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اختبار </w:t>
            </w:r>
            <w:r w:rsidR="00590B21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رقم </w:t>
            </w:r>
            <w:r w:rsidR="00545419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2</w:t>
            </w:r>
            <w:bookmarkStart w:id="0" w:name="_GoBack"/>
            <w:bookmarkEnd w:id="0"/>
          </w:p>
          <w:p w:rsidR="00590B21" w:rsidRPr="004F50C8" w:rsidRDefault="00590B21" w:rsidP="00505A49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</w:t>
            </w:r>
            <w:r w:rsidR="00505A49">
              <w:rPr>
                <w:rFonts w:ascii="Algerian" w:eastAsiaTheme="minorEastAsia" w:hAnsi="Algerian" w:hint="cs"/>
                <w:rtl/>
              </w:rPr>
              <w:t xml:space="preserve"> إدارة البنوك (دار 426</w:t>
            </w:r>
            <w:r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C66BD6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96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505A49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545419" w:rsidP="00545419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19</w:t>
            </w:r>
            <w:r>
              <w:rPr>
                <w:rFonts w:ascii="Sakkal Majalla" w:hAnsi="Sakkal Majalla" w:cs="Sakkal Majalla"/>
                <w:rtl/>
              </w:rPr>
              <w:t>/</w:t>
            </w:r>
            <w:r>
              <w:rPr>
                <w:rFonts w:ascii="Sakkal Majalla" w:hAnsi="Sakkal Majalla" w:cs="Sakkal Majalla" w:hint="cs"/>
                <w:rtl/>
              </w:rPr>
              <w:t>02</w:t>
            </w:r>
            <w:r w:rsidR="006A2DD8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6A2DD8" w:rsidP="009D796D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</w:t>
            </w:r>
            <w:r w:rsidR="009D796D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505A49" w:rsidTr="00505A49">
        <w:tc>
          <w:tcPr>
            <w:tcW w:w="6550" w:type="dxa"/>
            <w:shd w:val="clear" w:color="auto" w:fill="auto"/>
          </w:tcPr>
          <w:p w:rsidR="00505A49" w:rsidRPr="00561A7D" w:rsidRDefault="00545419" w:rsidP="009D796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----------------------------------------------------------------------------------------------------------------------</w:t>
            </w:r>
          </w:p>
        </w:tc>
        <w:tc>
          <w:tcPr>
            <w:tcW w:w="2692" w:type="dxa"/>
            <w:shd w:val="clear" w:color="auto" w:fill="auto"/>
          </w:tcPr>
          <w:p w:rsidR="00505A49" w:rsidRPr="00505A49" w:rsidRDefault="00DE347B" w:rsidP="00E0741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2907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5A49"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</w:tr>
    </w:tbl>
    <w:p w:rsidR="00EB7DEB" w:rsidRDefault="00EB7DEB" w:rsidP="00EB7DEB">
      <w:pPr>
        <w:bidi/>
        <w:jc w:val="both"/>
        <w:rPr>
          <w:lang w:val="en-IN"/>
        </w:rPr>
      </w:pPr>
    </w:p>
    <w:p w:rsidR="004F701F" w:rsidRPr="003E01E7" w:rsidRDefault="004F701F" w:rsidP="00C716A0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 w:rsidRPr="003E01E7">
        <w:rPr>
          <w:rFonts w:asciiTheme="majorBidi" w:hAnsiTheme="majorBidi" w:cstheme="majorBidi"/>
          <w:color w:val="000000"/>
          <w:rtl/>
        </w:rPr>
        <w:t>1</w:t>
      </w:r>
      <w:r w:rsidR="00590B21" w:rsidRPr="003E01E7">
        <w:rPr>
          <w:rFonts w:asciiTheme="majorBidi" w:hAnsiTheme="majorBidi" w:cstheme="majorBidi"/>
          <w:color w:val="000000"/>
          <w:rtl/>
        </w:rPr>
        <w:t>.  وضح  </w:t>
      </w:r>
      <w:r w:rsidR="00FE2E33" w:rsidRPr="003E01E7">
        <w:rPr>
          <w:rFonts w:asciiTheme="majorBidi" w:hAnsiTheme="majorBidi" w:cstheme="majorBidi"/>
          <w:color w:val="000000"/>
          <w:rtl/>
        </w:rPr>
        <w:t>وظائف البنك المركزي المرتبطة بالبنوك التجارية</w:t>
      </w:r>
      <w:r w:rsidRPr="003E01E7">
        <w:rPr>
          <w:rFonts w:asciiTheme="majorBidi" w:hAnsiTheme="majorBidi" w:cstheme="majorBidi"/>
          <w:color w:val="000000"/>
          <w:rtl/>
        </w:rPr>
        <w:t>:</w:t>
      </w:r>
      <w:r w:rsidR="003B608E" w:rsidRPr="00056B6B">
        <w:rPr>
          <w:rFonts w:asciiTheme="majorBidi" w:hAnsiTheme="majorBidi" w:cstheme="majorBidi"/>
          <w:b/>
          <w:bCs/>
          <w:color w:val="000000"/>
          <w:rtl/>
        </w:rPr>
        <w:t>(</w:t>
      </w:r>
      <w:r w:rsidR="00C716A0" w:rsidRPr="00056B6B">
        <w:rPr>
          <w:rFonts w:asciiTheme="majorBidi" w:hAnsiTheme="majorBidi" w:cstheme="majorBidi" w:hint="cs"/>
          <w:b/>
          <w:bCs/>
          <w:color w:val="000000"/>
          <w:rtl/>
        </w:rPr>
        <w:t>06</w:t>
      </w:r>
      <w:r w:rsidR="003B608E" w:rsidRPr="00056B6B">
        <w:rPr>
          <w:rFonts w:asciiTheme="majorBidi" w:hAnsiTheme="majorBidi" w:cstheme="majorBidi"/>
          <w:b/>
          <w:bCs/>
          <w:color w:val="000000"/>
          <w:rtl/>
        </w:rPr>
        <w:t xml:space="preserve"> درجات</w:t>
      </w:r>
      <w:r w:rsidR="003B608E" w:rsidRPr="003E01E7">
        <w:rPr>
          <w:rFonts w:asciiTheme="majorBidi" w:hAnsiTheme="majorBidi" w:cstheme="majorBidi"/>
          <w:color w:val="000000"/>
          <w:rtl/>
        </w:rPr>
        <w:t>)</w:t>
      </w:r>
    </w:p>
    <w:p w:rsidR="004F701F" w:rsidRPr="003E01E7" w:rsidRDefault="00365F19" w:rsidP="003E01E7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 w:rsidRPr="003E01E7">
        <w:rPr>
          <w:rFonts w:asciiTheme="majorBidi" w:hAnsiTheme="majorBidi" w:cstheme="majorBidi"/>
          <w:color w:val="000000"/>
        </w:rPr>
        <w:t>------------------------------------------------------------------------</w:t>
      </w:r>
      <w:r w:rsidR="003E01E7">
        <w:rPr>
          <w:rFonts w:asciiTheme="majorBidi" w:hAnsiTheme="majorBidi" w:cstheme="majorBidi"/>
          <w:color w:val="000000"/>
        </w:rPr>
        <w:t>-------------------------------</w:t>
      </w:r>
    </w:p>
    <w:p w:rsidR="00590B21" w:rsidRPr="003E01E7" w:rsidRDefault="00365F19" w:rsidP="003E01E7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3E01E7">
        <w:rPr>
          <w:rFonts w:asciiTheme="majorBidi" w:hAnsiTheme="majorBidi" w:cstheme="majorBidi"/>
          <w:color w:val="000000"/>
          <w:shd w:val="clear" w:color="auto" w:fill="FDFDFD"/>
        </w:rPr>
        <w:t>-------------------------------------------------------------------------------------------------------</w:t>
      </w:r>
    </w:p>
    <w:p w:rsidR="00FA0976" w:rsidRPr="003E01E7" w:rsidRDefault="00365F19" w:rsidP="003E01E7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3E01E7">
        <w:rPr>
          <w:rFonts w:asciiTheme="majorBidi" w:hAnsiTheme="majorBidi" w:cstheme="majorBidi"/>
          <w:color w:val="000000"/>
        </w:rPr>
        <w:t>-------------------------------------------------------------------------------------------------------</w:t>
      </w:r>
    </w:p>
    <w:p w:rsidR="00FE2E33" w:rsidRPr="003E01E7" w:rsidRDefault="00365F19" w:rsidP="003E01E7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3E01E7">
        <w:rPr>
          <w:rFonts w:asciiTheme="majorBidi" w:hAnsiTheme="majorBidi" w:cstheme="majorBidi"/>
          <w:color w:val="000000"/>
        </w:rPr>
        <w:t>-------------------------------------------------------------------------------------------------------</w:t>
      </w:r>
    </w:p>
    <w:p w:rsidR="00FE2E33" w:rsidRPr="003E01E7" w:rsidRDefault="00365F19" w:rsidP="003E01E7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3E01E7">
        <w:rPr>
          <w:rFonts w:asciiTheme="majorBidi" w:hAnsiTheme="majorBidi" w:cstheme="majorBidi"/>
          <w:color w:val="000000"/>
        </w:rPr>
        <w:t>-------------------------------------------------------------------------------------------------------</w:t>
      </w:r>
    </w:p>
    <w:p w:rsidR="00FE2E33" w:rsidRPr="003E01E7" w:rsidRDefault="00365F19" w:rsidP="003E01E7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3E01E7">
        <w:rPr>
          <w:rFonts w:asciiTheme="majorBidi" w:hAnsiTheme="majorBidi" w:cstheme="majorBidi"/>
          <w:color w:val="000000"/>
        </w:rPr>
        <w:t>-------------------------------------------------------------------------------------------------------</w:t>
      </w:r>
    </w:p>
    <w:p w:rsidR="00590B21" w:rsidRPr="003E01E7" w:rsidRDefault="004F701F" w:rsidP="00F5346E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 w:rsidRPr="003E01E7">
        <w:rPr>
          <w:rFonts w:asciiTheme="majorBidi" w:hAnsiTheme="majorBidi" w:cstheme="majorBidi"/>
          <w:color w:val="000000"/>
          <w:rtl/>
        </w:rPr>
        <w:t>2</w:t>
      </w:r>
      <w:r w:rsidR="00FA0976" w:rsidRPr="003E01E7">
        <w:rPr>
          <w:rFonts w:asciiTheme="majorBidi" w:hAnsiTheme="majorBidi" w:cstheme="majorBidi"/>
          <w:color w:val="000000"/>
          <w:rtl/>
        </w:rPr>
        <w:t xml:space="preserve">. </w:t>
      </w:r>
      <w:r w:rsidR="00037D7C" w:rsidRPr="003E01E7">
        <w:rPr>
          <w:rFonts w:asciiTheme="majorBidi" w:hAnsiTheme="majorBidi" w:cstheme="majorBidi"/>
          <w:color w:val="000000"/>
          <w:rtl/>
        </w:rPr>
        <w:t>وضح</w:t>
      </w:r>
      <w:r w:rsidR="00D81E3F" w:rsidRPr="003E01E7">
        <w:rPr>
          <w:rFonts w:asciiTheme="majorBidi" w:hAnsiTheme="majorBidi" w:cstheme="majorBidi"/>
          <w:color w:val="000000"/>
          <w:rtl/>
        </w:rPr>
        <w:t>الوظائف التي تميز عمل البنوك المركزية في الدول النامية عن غيرها من البنوك المركزية في الدول المتقدمة</w:t>
      </w:r>
      <w:r w:rsidR="00037D7C" w:rsidRPr="003E01E7">
        <w:rPr>
          <w:rFonts w:asciiTheme="majorBidi" w:hAnsiTheme="majorBidi" w:cstheme="majorBidi"/>
          <w:color w:val="000000"/>
          <w:rtl/>
        </w:rPr>
        <w:t>.</w:t>
      </w:r>
      <w:r w:rsidR="00F5346E" w:rsidRPr="00056B6B">
        <w:rPr>
          <w:rFonts w:asciiTheme="majorBidi" w:hAnsiTheme="majorBidi" w:cstheme="majorBidi"/>
          <w:b/>
          <w:bCs/>
          <w:color w:val="000000"/>
          <w:rtl/>
        </w:rPr>
        <w:t>(04</w:t>
      </w:r>
      <w:r w:rsidR="003B608E" w:rsidRPr="00056B6B">
        <w:rPr>
          <w:rFonts w:asciiTheme="majorBidi" w:hAnsiTheme="majorBidi" w:cstheme="majorBidi"/>
          <w:b/>
          <w:bCs/>
          <w:color w:val="000000"/>
          <w:rtl/>
        </w:rPr>
        <w:t xml:space="preserve"> درج</w:t>
      </w:r>
      <w:r w:rsidR="00F5346E" w:rsidRPr="00056B6B">
        <w:rPr>
          <w:rFonts w:asciiTheme="majorBidi" w:hAnsiTheme="majorBidi" w:cstheme="majorBidi"/>
          <w:b/>
          <w:bCs/>
          <w:color w:val="000000"/>
          <w:rtl/>
        </w:rPr>
        <w:t>ا</w:t>
      </w:r>
      <w:r w:rsidR="003B608E" w:rsidRPr="00056B6B">
        <w:rPr>
          <w:rFonts w:asciiTheme="majorBidi" w:hAnsiTheme="majorBidi" w:cstheme="majorBidi"/>
          <w:b/>
          <w:bCs/>
          <w:color w:val="000000"/>
          <w:rtl/>
        </w:rPr>
        <w:t>ت)</w:t>
      </w:r>
    </w:p>
    <w:p w:rsidR="000604D2" w:rsidRPr="003E01E7" w:rsidRDefault="00365F19" w:rsidP="00F5346E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  <w:r w:rsidRPr="003E01E7">
        <w:rPr>
          <w:rFonts w:asciiTheme="majorBidi" w:hAnsiTheme="majorBidi" w:cstheme="majorBidi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716A0">
        <w:rPr>
          <w:rFonts w:asciiTheme="majorBidi" w:hAnsiTheme="majorBidi" w:cstheme="majorBidi" w:hint="cs"/>
          <w:color w:val="00000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01E7" w:rsidRDefault="003E01E7" w:rsidP="003E01E7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color w:val="000000"/>
          <w:rtl/>
        </w:rPr>
      </w:pPr>
    </w:p>
    <w:p w:rsidR="00FA0976" w:rsidRPr="003E01E7" w:rsidRDefault="003E01E7" w:rsidP="00C716A0">
      <w:pPr>
        <w:pStyle w:val="a5"/>
        <w:bidi/>
        <w:spacing w:before="0" w:beforeAutospacing="0" w:after="48" w:afterAutospacing="0"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color w:val="000000"/>
          <w:rtl/>
        </w:rPr>
        <w:lastRenderedPageBreak/>
        <w:t>3</w:t>
      </w:r>
      <w:r w:rsidR="00FA0976" w:rsidRPr="003E01E7">
        <w:rPr>
          <w:rFonts w:asciiTheme="majorBidi" w:hAnsiTheme="majorBidi" w:cstheme="majorBidi"/>
          <w:color w:val="000000"/>
          <w:shd w:val="clear" w:color="auto" w:fill="FDFDFD"/>
        </w:rPr>
        <w:t>.</w:t>
      </w:r>
      <w:r w:rsidR="00FA0976" w:rsidRPr="003E01E7">
        <w:rPr>
          <w:rFonts w:asciiTheme="majorBidi" w:hAnsiTheme="majorBidi" w:cstheme="majorBidi"/>
          <w:rtl/>
        </w:rPr>
        <w:t>فضلا</w:t>
      </w:r>
      <w:r w:rsidR="00290782">
        <w:rPr>
          <w:rFonts w:asciiTheme="majorBidi" w:hAnsiTheme="majorBidi" w:cstheme="majorBidi" w:hint="cs"/>
          <w:rtl/>
        </w:rPr>
        <w:t xml:space="preserve"> </w:t>
      </w:r>
      <w:r w:rsidR="00DE347B" w:rsidRPr="003E01E7">
        <w:rPr>
          <w:rFonts w:asciiTheme="majorBidi" w:hAnsiTheme="majorBidi" w:cstheme="majorBidi"/>
          <w:rtl/>
        </w:rPr>
        <w:t>اختر</w:t>
      </w:r>
      <w:r w:rsidR="00FA0976" w:rsidRPr="003E01E7">
        <w:rPr>
          <w:rFonts w:asciiTheme="majorBidi" w:hAnsiTheme="majorBidi" w:cstheme="majorBidi"/>
          <w:rtl/>
        </w:rPr>
        <w:t xml:space="preserve"> الإجابة</w:t>
      </w:r>
      <w:r w:rsidR="00290782">
        <w:rPr>
          <w:rFonts w:asciiTheme="majorBidi" w:hAnsiTheme="majorBidi" w:cstheme="majorBidi" w:hint="cs"/>
          <w:rtl/>
        </w:rPr>
        <w:t xml:space="preserve"> </w:t>
      </w:r>
      <w:r w:rsidR="00DE5E7B" w:rsidRPr="003E01E7">
        <w:rPr>
          <w:rFonts w:asciiTheme="majorBidi" w:hAnsiTheme="majorBidi" w:cstheme="majorBidi"/>
          <w:rtl/>
        </w:rPr>
        <w:t>أو الإجابات</w:t>
      </w:r>
      <w:r w:rsidR="00290782">
        <w:rPr>
          <w:rFonts w:asciiTheme="majorBidi" w:hAnsiTheme="majorBidi" w:cstheme="majorBidi" w:hint="cs"/>
          <w:rtl/>
        </w:rPr>
        <w:t xml:space="preserve"> </w:t>
      </w:r>
      <w:r w:rsidR="00FA0976" w:rsidRPr="003E01E7">
        <w:rPr>
          <w:rFonts w:asciiTheme="majorBidi" w:hAnsiTheme="majorBidi" w:cstheme="majorBidi"/>
          <w:rtl/>
        </w:rPr>
        <w:t xml:space="preserve">الصحيحة من بين </w:t>
      </w:r>
      <w:r w:rsidR="00DE347B" w:rsidRPr="003E01E7">
        <w:rPr>
          <w:rFonts w:asciiTheme="majorBidi" w:hAnsiTheme="majorBidi" w:cstheme="majorBidi"/>
          <w:rtl/>
        </w:rPr>
        <w:t>الاختيارات</w:t>
      </w:r>
      <w:r w:rsidR="00FA0976" w:rsidRPr="003E01E7">
        <w:rPr>
          <w:rFonts w:asciiTheme="majorBidi" w:hAnsiTheme="majorBidi" w:cstheme="majorBidi"/>
          <w:rtl/>
        </w:rPr>
        <w:t xml:space="preserve"> المحددة لكل سؤال</w:t>
      </w:r>
      <w:r w:rsidR="009A0723" w:rsidRPr="003E01E7">
        <w:rPr>
          <w:rFonts w:asciiTheme="majorBidi" w:hAnsiTheme="majorBidi" w:cstheme="majorBidi"/>
          <w:rtl/>
        </w:rPr>
        <w:t xml:space="preserve"> و </w:t>
      </w:r>
      <w:r w:rsidR="009A0723" w:rsidRPr="003E01E7">
        <w:rPr>
          <w:rFonts w:asciiTheme="majorBidi" w:hAnsiTheme="majorBidi" w:cstheme="majorBidi"/>
          <w:b/>
          <w:bCs/>
          <w:u w:val="single"/>
          <w:rtl/>
        </w:rPr>
        <w:t>علل</w:t>
      </w:r>
      <w:r w:rsidR="009A0723" w:rsidRPr="003E01E7">
        <w:rPr>
          <w:rFonts w:asciiTheme="majorBidi" w:hAnsiTheme="majorBidi" w:cstheme="majorBidi"/>
          <w:rtl/>
        </w:rPr>
        <w:t xml:space="preserve"> إجاباتك</w:t>
      </w:r>
      <w:r w:rsidR="00C77FD9" w:rsidRPr="003E01E7">
        <w:rPr>
          <w:rFonts w:asciiTheme="majorBidi" w:hAnsiTheme="majorBidi" w:cstheme="majorBidi"/>
          <w:rtl/>
        </w:rPr>
        <w:t xml:space="preserve"> إذا طلب منك ذلك</w:t>
      </w:r>
      <w:r w:rsidR="00FA0976" w:rsidRPr="003E01E7">
        <w:rPr>
          <w:rFonts w:asciiTheme="majorBidi" w:hAnsiTheme="majorBidi" w:cstheme="majorBidi"/>
          <w:rtl/>
        </w:rPr>
        <w:t>.</w:t>
      </w:r>
      <w:r w:rsidR="00C716A0" w:rsidRPr="00C716A0">
        <w:rPr>
          <w:rFonts w:asciiTheme="majorBidi" w:hAnsiTheme="majorBidi" w:cstheme="majorBidi" w:hint="cs"/>
          <w:b/>
          <w:bCs/>
          <w:rtl/>
        </w:rPr>
        <w:t>(03 درجات</w:t>
      </w:r>
      <w:r w:rsidR="003B608E" w:rsidRPr="00C716A0">
        <w:rPr>
          <w:rFonts w:asciiTheme="majorBidi" w:hAnsiTheme="majorBidi" w:cstheme="majorBidi"/>
          <w:b/>
          <w:bCs/>
          <w:rtl/>
        </w:rPr>
        <w:t>/</w:t>
      </w:r>
      <w:r w:rsidR="00C716A0" w:rsidRPr="00C716A0">
        <w:rPr>
          <w:rFonts w:asciiTheme="majorBidi" w:hAnsiTheme="majorBidi" w:cstheme="majorBidi" w:hint="cs"/>
          <w:b/>
          <w:bCs/>
          <w:rtl/>
        </w:rPr>
        <w:t>02</w:t>
      </w:r>
      <w:r w:rsidR="00C716A0" w:rsidRPr="00C716A0">
        <w:rPr>
          <w:rFonts w:asciiTheme="majorBidi" w:hAnsiTheme="majorBidi" w:cstheme="majorBidi"/>
          <w:b/>
          <w:bCs/>
          <w:rtl/>
        </w:rPr>
        <w:t xml:space="preserve"> درج</w:t>
      </w:r>
      <w:r w:rsidR="00310421" w:rsidRPr="00C716A0">
        <w:rPr>
          <w:rFonts w:asciiTheme="majorBidi" w:hAnsiTheme="majorBidi" w:cstheme="majorBidi"/>
          <w:b/>
          <w:bCs/>
          <w:rtl/>
        </w:rPr>
        <w:t>ت</w:t>
      </w:r>
      <w:r w:rsidR="00C716A0" w:rsidRPr="00C716A0">
        <w:rPr>
          <w:rFonts w:asciiTheme="majorBidi" w:hAnsiTheme="majorBidi" w:cstheme="majorBidi" w:hint="cs"/>
          <w:b/>
          <w:bCs/>
          <w:rtl/>
        </w:rPr>
        <w:t>ين/03 درجات/02</w:t>
      </w:r>
      <w:r w:rsidR="00C716A0" w:rsidRPr="00C716A0">
        <w:rPr>
          <w:rFonts w:asciiTheme="majorBidi" w:hAnsiTheme="majorBidi" w:cstheme="majorBidi"/>
          <w:b/>
          <w:bCs/>
          <w:rtl/>
        </w:rPr>
        <w:t xml:space="preserve"> درج</w:t>
      </w:r>
      <w:r w:rsidR="00C716A0" w:rsidRPr="00C716A0">
        <w:rPr>
          <w:rFonts w:asciiTheme="majorBidi" w:hAnsiTheme="majorBidi" w:cstheme="majorBidi" w:hint="cs"/>
          <w:b/>
          <w:bCs/>
          <w:rtl/>
        </w:rPr>
        <w:t>تين</w:t>
      </w:r>
      <w:r w:rsidR="003B608E" w:rsidRPr="00C716A0">
        <w:rPr>
          <w:rFonts w:asciiTheme="majorBidi" w:hAnsiTheme="majorBidi" w:cstheme="majorBidi"/>
          <w:b/>
          <w:bCs/>
          <w:rtl/>
        </w:rPr>
        <w:t>)</w:t>
      </w:r>
    </w:p>
    <w:p w:rsidR="00FA0976" w:rsidRPr="003E01E7" w:rsidRDefault="00545419" w:rsidP="00310421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hd w:val="clear" w:color="auto" w:fill="FDFDFD"/>
        </w:rPr>
      </w:pPr>
      <w:r w:rsidRPr="003E01E7">
        <w:rPr>
          <w:rFonts w:asciiTheme="majorBidi" w:hAnsiTheme="majorBidi" w:cstheme="majorBidi"/>
          <w:b/>
          <w:bCs/>
          <w:color w:val="000000"/>
          <w:shd w:val="clear" w:color="auto" w:fill="FDFDFD"/>
          <w:rtl/>
        </w:rPr>
        <w:t xml:space="preserve">من بين السياسات التي يتبعها البنك المركزي لمواجهة </w:t>
      </w:r>
      <w:r w:rsidR="001C1124" w:rsidRPr="003E01E7">
        <w:rPr>
          <w:rFonts w:asciiTheme="majorBidi" w:hAnsiTheme="majorBidi" w:cstheme="majorBidi"/>
          <w:b/>
          <w:bCs/>
          <w:color w:val="000000"/>
          <w:shd w:val="clear" w:color="auto" w:fill="FDFDFD"/>
          <w:rtl/>
        </w:rPr>
        <w:t>الانكماش</w:t>
      </w:r>
      <w:r w:rsidR="00DE347B" w:rsidRPr="003E01E7">
        <w:rPr>
          <w:rFonts w:asciiTheme="majorBidi" w:hAnsiTheme="majorBidi" w:cstheme="majorBidi"/>
          <w:b/>
          <w:bCs/>
          <w:color w:val="000000"/>
          <w:shd w:val="clear" w:color="auto" w:fill="FDFDFD"/>
        </w:rPr>
        <w:t>:</w:t>
      </w:r>
    </w:p>
    <w:p w:rsidR="00967306" w:rsidRPr="003E01E7" w:rsidRDefault="00D81E3F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الترفيع في سعر الخصم</w:t>
      </w:r>
      <w:r w:rsidR="00D356EC" w:rsidRPr="003E01E7">
        <w:rPr>
          <w:rFonts w:asciiTheme="majorBidi" w:hAnsiTheme="majorBidi" w:cstheme="majorBidi"/>
          <w:rtl/>
          <w:lang w:val="en-IN"/>
        </w:rPr>
        <w:t>.</w:t>
      </w:r>
    </w:p>
    <w:p w:rsidR="001C1124" w:rsidRPr="003E01E7" w:rsidRDefault="00D81E3F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التخفيض في سعر الخصم.</w:t>
      </w:r>
    </w:p>
    <w:p w:rsidR="001C1124" w:rsidRPr="003E01E7" w:rsidRDefault="00FE2E33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3E01E7">
        <w:rPr>
          <w:rFonts w:asciiTheme="majorBidi" w:hAnsiTheme="majorBidi" w:cstheme="majorBidi"/>
          <w:rtl/>
        </w:rPr>
        <w:t>زيادة</w:t>
      </w:r>
      <w:r w:rsidR="001C1124" w:rsidRPr="003E01E7">
        <w:rPr>
          <w:rFonts w:asciiTheme="majorBidi" w:hAnsiTheme="majorBidi" w:cstheme="majorBidi"/>
          <w:rtl/>
        </w:rPr>
        <w:t xml:space="preserve"> نسبة الفائدة على الإيداعات الخاصة</w:t>
      </w:r>
      <w:r w:rsidRPr="003E01E7">
        <w:rPr>
          <w:rFonts w:asciiTheme="majorBidi" w:hAnsiTheme="majorBidi" w:cstheme="majorBidi"/>
          <w:rtl/>
        </w:rPr>
        <w:t>.</w:t>
      </w:r>
    </w:p>
    <w:p w:rsidR="00FE2E33" w:rsidRPr="003E01E7" w:rsidRDefault="00FE2E33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</w:rPr>
      </w:pPr>
      <w:r w:rsidRPr="003E01E7">
        <w:rPr>
          <w:rFonts w:asciiTheme="majorBidi" w:hAnsiTheme="majorBidi" w:cstheme="majorBidi"/>
          <w:rtl/>
        </w:rPr>
        <w:t>تخفيض نسبة الفائدة على الإيداعات الخاصة.</w:t>
      </w:r>
    </w:p>
    <w:p w:rsidR="001C1124" w:rsidRPr="003E01E7" w:rsidRDefault="00DE5E7B" w:rsidP="003E01E7">
      <w:pPr>
        <w:pStyle w:val="a6"/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3E01E7">
        <w:rPr>
          <w:rFonts w:asciiTheme="majorBidi" w:hAnsiTheme="majorBidi" w:cstheme="majorBidi"/>
          <w:rtl/>
        </w:rPr>
        <w:t>التعليل--------------------------------------------------------------------------------------------------------------------------------------------------------------------------------------------------------</w:t>
      </w:r>
    </w:p>
    <w:p w:rsidR="00FA0976" w:rsidRPr="003E01E7" w:rsidRDefault="00D81E3F" w:rsidP="00310421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3E01E7">
        <w:rPr>
          <w:rFonts w:asciiTheme="majorBidi" w:hAnsiTheme="majorBidi" w:cstheme="majorBidi"/>
          <w:b/>
          <w:bCs/>
          <w:rtl/>
          <w:lang w:val="en-IN"/>
        </w:rPr>
        <w:t>من بين الوظائف ذات السمة العامة للبنوك المركزية</w:t>
      </w:r>
      <w:r w:rsidR="00E34744" w:rsidRPr="003E01E7">
        <w:rPr>
          <w:rFonts w:asciiTheme="majorBidi" w:hAnsiTheme="majorBidi" w:cstheme="majorBidi"/>
          <w:lang w:val="en-IN"/>
        </w:rPr>
        <w:t xml:space="preserve">: </w:t>
      </w:r>
    </w:p>
    <w:p w:rsidR="00D81E3F" w:rsidRPr="003E01E7" w:rsidRDefault="00D81E3F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ادارة الاحتياطي القانوني او الالزامي</w:t>
      </w:r>
    </w:p>
    <w:p w:rsidR="00D81E3F" w:rsidRPr="003E01E7" w:rsidRDefault="003E01E7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موازنة سعر الصرف للعملة الوطنية</w:t>
      </w:r>
    </w:p>
    <w:p w:rsidR="00D81E3F" w:rsidRPr="003E01E7" w:rsidRDefault="00D81E3F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تيسير عملية الاقتراض بين البنوك</w:t>
      </w:r>
    </w:p>
    <w:p w:rsidR="00D81E3F" w:rsidRPr="003E01E7" w:rsidRDefault="003E01E7" w:rsidP="00D81E3F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ممارسة دور الوكيل المالي للحكومة</w:t>
      </w:r>
    </w:p>
    <w:p w:rsidR="00EB7DEB" w:rsidRPr="003E01E7" w:rsidRDefault="00D81E3F" w:rsidP="00F5346E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التوجيه والإشراف عل</w:t>
      </w:r>
      <w:r w:rsidR="00F5346E" w:rsidRPr="003E01E7">
        <w:rPr>
          <w:rFonts w:asciiTheme="majorBidi" w:hAnsiTheme="majorBidi" w:cstheme="majorBidi"/>
          <w:rtl/>
          <w:lang w:val="en-IN"/>
        </w:rPr>
        <w:t>ى</w:t>
      </w:r>
      <w:r w:rsidRPr="003E01E7">
        <w:rPr>
          <w:rFonts w:asciiTheme="majorBidi" w:hAnsiTheme="majorBidi" w:cstheme="majorBidi"/>
          <w:rtl/>
          <w:lang w:val="en-IN"/>
        </w:rPr>
        <w:t xml:space="preserve"> البنوك التجارية</w:t>
      </w:r>
    </w:p>
    <w:p w:rsidR="00DE5E7B" w:rsidRPr="003E01E7" w:rsidRDefault="00DE5E7B" w:rsidP="00DE5E7B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lang w:val="en-IN"/>
        </w:rPr>
      </w:pPr>
      <w:r w:rsidRPr="003E01E7">
        <w:rPr>
          <w:rFonts w:asciiTheme="majorBidi" w:hAnsiTheme="majorBidi" w:cstheme="majorBidi"/>
          <w:b/>
          <w:bCs/>
          <w:rtl/>
          <w:lang w:val="en-IN"/>
        </w:rPr>
        <w:t>يمكن للبنك المركز</w:t>
      </w:r>
      <w:r w:rsidR="00C716A0">
        <w:rPr>
          <w:rFonts w:asciiTheme="majorBidi" w:hAnsiTheme="majorBidi" w:cstheme="majorBidi"/>
          <w:b/>
          <w:bCs/>
          <w:rtl/>
          <w:lang w:val="en-IN"/>
        </w:rPr>
        <w:t xml:space="preserve">ي التحكم في الطاقة الاستثمارية </w:t>
      </w:r>
      <w:r w:rsidR="00C716A0">
        <w:rPr>
          <w:rFonts w:asciiTheme="majorBidi" w:hAnsiTheme="majorBidi" w:cstheme="majorBidi" w:hint="cs"/>
          <w:b/>
          <w:bCs/>
          <w:rtl/>
          <w:lang w:val="en-IN"/>
        </w:rPr>
        <w:t>ل</w:t>
      </w:r>
      <w:r w:rsidRPr="003E01E7">
        <w:rPr>
          <w:rFonts w:asciiTheme="majorBidi" w:hAnsiTheme="majorBidi" w:cstheme="majorBidi"/>
          <w:b/>
          <w:bCs/>
          <w:rtl/>
          <w:lang w:val="en-IN"/>
        </w:rPr>
        <w:t>لودائع من خلال :</w:t>
      </w:r>
    </w:p>
    <w:p w:rsidR="00DE5E7B" w:rsidRPr="003E01E7" w:rsidRDefault="00DE5E7B" w:rsidP="003E01E7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تعديل سعر الخصم</w:t>
      </w:r>
    </w:p>
    <w:p w:rsidR="00DE5E7B" w:rsidRPr="003E01E7" w:rsidRDefault="00DE5E7B" w:rsidP="003E01E7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تعديل نسبة الاحتياطي القانوني</w:t>
      </w:r>
    </w:p>
    <w:p w:rsidR="00DE5E7B" w:rsidRPr="003E01E7" w:rsidRDefault="00DE5E7B" w:rsidP="003E01E7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عمليات السوق المفتوحة</w:t>
      </w:r>
    </w:p>
    <w:p w:rsidR="003E01E7" w:rsidRDefault="003E01E7" w:rsidP="003E01E7">
      <w:pPr>
        <w:bidi/>
        <w:spacing w:line="360" w:lineRule="auto"/>
        <w:ind w:left="360"/>
        <w:jc w:val="both"/>
        <w:rPr>
          <w:rFonts w:asciiTheme="majorBidi" w:hAnsiTheme="majorBidi" w:cstheme="majorBidi"/>
          <w:rtl/>
          <w:lang w:val="en-IN"/>
        </w:rPr>
      </w:pPr>
      <w:r w:rsidRPr="003E01E7">
        <w:rPr>
          <w:rFonts w:asciiTheme="majorBidi" w:hAnsiTheme="majorBidi" w:cstheme="majorBidi" w:hint="cs"/>
          <w:rtl/>
          <w:lang w:val="en-IN"/>
        </w:rPr>
        <w:t>التعليل</w:t>
      </w: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</w:t>
      </w:r>
    </w:p>
    <w:p w:rsidR="003E01E7" w:rsidRDefault="003E01E7" w:rsidP="00C716A0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lang w:val="en-IN"/>
        </w:rPr>
      </w:pPr>
      <w:r w:rsidRPr="003E01E7">
        <w:rPr>
          <w:rFonts w:asciiTheme="majorBidi" w:hAnsiTheme="majorBidi" w:cstheme="majorBidi" w:hint="cs"/>
          <w:b/>
          <w:bCs/>
          <w:rtl/>
          <w:lang w:val="en-IN"/>
        </w:rPr>
        <w:t xml:space="preserve">يمكن للبنك المركزي </w:t>
      </w:r>
      <w:r w:rsidR="00C716A0">
        <w:rPr>
          <w:rFonts w:asciiTheme="majorBidi" w:hAnsiTheme="majorBidi" w:cstheme="majorBidi" w:hint="cs"/>
          <w:b/>
          <w:bCs/>
          <w:rtl/>
          <w:lang w:val="en-IN"/>
        </w:rPr>
        <w:t>التأثير  في ا</w:t>
      </w:r>
      <w:r w:rsidRPr="003E01E7">
        <w:rPr>
          <w:rFonts w:asciiTheme="majorBidi" w:hAnsiTheme="majorBidi" w:cstheme="majorBidi" w:hint="cs"/>
          <w:b/>
          <w:bCs/>
          <w:rtl/>
          <w:lang w:val="en-IN"/>
        </w:rPr>
        <w:t>لودائع</w:t>
      </w:r>
      <w:r w:rsidR="00C716A0">
        <w:rPr>
          <w:rFonts w:asciiTheme="majorBidi" w:hAnsiTheme="majorBidi" w:cstheme="majorBidi" w:hint="cs"/>
          <w:b/>
          <w:bCs/>
          <w:rtl/>
          <w:lang w:val="en-IN"/>
        </w:rPr>
        <w:t xml:space="preserve"> المشتقة</w:t>
      </w:r>
      <w:r w:rsidRPr="003E01E7">
        <w:rPr>
          <w:rFonts w:asciiTheme="majorBidi" w:hAnsiTheme="majorBidi" w:cstheme="majorBidi" w:hint="cs"/>
          <w:b/>
          <w:bCs/>
          <w:rtl/>
          <w:lang w:val="en-IN"/>
        </w:rPr>
        <w:t xml:space="preserve"> من خلال</w:t>
      </w:r>
      <w:r w:rsidR="00C716A0">
        <w:rPr>
          <w:rFonts w:asciiTheme="majorBidi" w:hAnsiTheme="majorBidi" w:cstheme="majorBidi" w:hint="cs"/>
          <w:b/>
          <w:bCs/>
          <w:rtl/>
          <w:lang w:val="en-IN"/>
        </w:rPr>
        <w:t xml:space="preserve"> :</w:t>
      </w:r>
    </w:p>
    <w:p w:rsidR="00C716A0" w:rsidRPr="003E01E7" w:rsidRDefault="00C716A0" w:rsidP="00C716A0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الإيداعا</w:t>
      </w:r>
      <w:r>
        <w:rPr>
          <w:rFonts w:asciiTheme="majorBidi" w:hAnsiTheme="majorBidi" w:cstheme="majorBidi" w:hint="eastAsia"/>
          <w:rtl/>
          <w:lang w:val="en-IN"/>
        </w:rPr>
        <w:t>ت</w:t>
      </w:r>
      <w:r>
        <w:rPr>
          <w:rFonts w:asciiTheme="majorBidi" w:hAnsiTheme="majorBidi" w:cstheme="majorBidi" w:hint="cs"/>
          <w:rtl/>
          <w:lang w:val="en-IN"/>
        </w:rPr>
        <w:t xml:space="preserve"> الخاصة</w:t>
      </w:r>
    </w:p>
    <w:p w:rsidR="00C716A0" w:rsidRPr="003E01E7" w:rsidRDefault="00C716A0" w:rsidP="00C716A0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3E01E7">
        <w:rPr>
          <w:rFonts w:asciiTheme="majorBidi" w:hAnsiTheme="majorBidi" w:cstheme="majorBidi"/>
          <w:rtl/>
          <w:lang w:val="en-IN"/>
        </w:rPr>
        <w:t>تعديل نسبة الاحتياطي القانوني</w:t>
      </w:r>
    </w:p>
    <w:p w:rsidR="00C716A0" w:rsidRPr="003E01E7" w:rsidRDefault="00C716A0" w:rsidP="00C716A0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اسلوب الاقناع</w:t>
      </w:r>
    </w:p>
    <w:p w:rsidR="00C716A0" w:rsidRPr="003E01E7" w:rsidRDefault="00C716A0" w:rsidP="00C716A0">
      <w:pPr>
        <w:pStyle w:val="a6"/>
        <w:bidi/>
        <w:spacing w:line="360" w:lineRule="auto"/>
        <w:ind w:left="780"/>
        <w:jc w:val="both"/>
        <w:rPr>
          <w:rFonts w:asciiTheme="majorBidi" w:hAnsiTheme="majorBidi" w:cstheme="majorBidi"/>
          <w:b/>
          <w:bCs/>
          <w:rtl/>
          <w:lang w:val="en-IN"/>
        </w:rPr>
      </w:pPr>
      <w:r w:rsidRPr="003E01E7">
        <w:rPr>
          <w:rFonts w:asciiTheme="majorBidi" w:hAnsiTheme="majorBidi" w:cstheme="majorBidi" w:hint="cs"/>
          <w:rtl/>
          <w:lang w:val="en-IN"/>
        </w:rPr>
        <w:t>التعليل</w:t>
      </w: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</w:t>
      </w:r>
    </w:p>
    <w:sectPr w:rsidR="00C716A0" w:rsidRPr="003E01E7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9C" w:rsidRDefault="00103F9C" w:rsidP="005F434C">
      <w:r>
        <w:separator/>
      </w:r>
    </w:p>
  </w:endnote>
  <w:endnote w:type="continuationSeparator" w:id="0">
    <w:p w:rsidR="00103F9C" w:rsidRDefault="00103F9C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9C01CF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B054A0">
        <w:pPr>
          <w:pStyle w:val="a8"/>
          <w:jc w:val="center"/>
        </w:pPr>
        <w:r>
          <w:fldChar w:fldCharType="begin"/>
        </w:r>
        <w:r w:rsidR="007778A2">
          <w:instrText xml:space="preserve"> PAGE    \* MERGEFORMAT </w:instrText>
        </w:r>
        <w:r>
          <w:fldChar w:fldCharType="separate"/>
        </w:r>
        <w:r w:rsidR="009C0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9C" w:rsidRDefault="00103F9C" w:rsidP="005F434C">
      <w:r>
        <w:separator/>
      </w:r>
    </w:p>
  </w:footnote>
  <w:footnote w:type="continuationSeparator" w:id="0">
    <w:p w:rsidR="00103F9C" w:rsidRDefault="00103F9C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22BF"/>
    <w:multiLevelType w:val="hybridMultilevel"/>
    <w:tmpl w:val="5F84B8DE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56D46"/>
    <w:multiLevelType w:val="hybridMultilevel"/>
    <w:tmpl w:val="CD526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EB6CC">
      <w:numFmt w:val="bullet"/>
      <w:lvlText w:val="•"/>
      <w:lvlJc w:val="left"/>
      <w:pPr>
        <w:ind w:left="1740" w:hanging="660"/>
      </w:pPr>
      <w:rPr>
        <w:rFonts w:ascii="Sakkal Majalla" w:eastAsia="Times New Roman" w:hAnsi="Sakkal Majalla" w:cs="Sakkal Majalla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B6FDB"/>
    <w:multiLevelType w:val="hybridMultilevel"/>
    <w:tmpl w:val="06FE7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B9B323C"/>
    <w:multiLevelType w:val="hybridMultilevel"/>
    <w:tmpl w:val="FAB490AA"/>
    <w:lvl w:ilvl="0" w:tplc="553EC2E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1FB45EC"/>
    <w:multiLevelType w:val="hybridMultilevel"/>
    <w:tmpl w:val="627A5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17BE7"/>
    <w:multiLevelType w:val="hybridMultilevel"/>
    <w:tmpl w:val="25A6948A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2179B4"/>
    <w:multiLevelType w:val="hybridMultilevel"/>
    <w:tmpl w:val="83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37D7C"/>
    <w:rsid w:val="000404EA"/>
    <w:rsid w:val="00056B6B"/>
    <w:rsid w:val="000604D2"/>
    <w:rsid w:val="00094955"/>
    <w:rsid w:val="00103F9C"/>
    <w:rsid w:val="001609F3"/>
    <w:rsid w:val="001C1124"/>
    <w:rsid w:val="00290782"/>
    <w:rsid w:val="002924D7"/>
    <w:rsid w:val="002D37ED"/>
    <w:rsid w:val="00310421"/>
    <w:rsid w:val="00365F19"/>
    <w:rsid w:val="003B608E"/>
    <w:rsid w:val="003D4590"/>
    <w:rsid w:val="003E01E7"/>
    <w:rsid w:val="004F701F"/>
    <w:rsid w:val="00505A49"/>
    <w:rsid w:val="00545419"/>
    <w:rsid w:val="00590B21"/>
    <w:rsid w:val="005F434C"/>
    <w:rsid w:val="00613E0D"/>
    <w:rsid w:val="00654D8A"/>
    <w:rsid w:val="006A2DD8"/>
    <w:rsid w:val="007778A2"/>
    <w:rsid w:val="007C5436"/>
    <w:rsid w:val="00842B86"/>
    <w:rsid w:val="00967306"/>
    <w:rsid w:val="00997A5C"/>
    <w:rsid w:val="009A0723"/>
    <w:rsid w:val="009C01CF"/>
    <w:rsid w:val="009D796D"/>
    <w:rsid w:val="00A00437"/>
    <w:rsid w:val="00A33213"/>
    <w:rsid w:val="00A6132D"/>
    <w:rsid w:val="00A77B48"/>
    <w:rsid w:val="00B054A0"/>
    <w:rsid w:val="00B51FB2"/>
    <w:rsid w:val="00BF6A11"/>
    <w:rsid w:val="00C17029"/>
    <w:rsid w:val="00C3615D"/>
    <w:rsid w:val="00C66BD6"/>
    <w:rsid w:val="00C712CA"/>
    <w:rsid w:val="00C716A0"/>
    <w:rsid w:val="00C77FD9"/>
    <w:rsid w:val="00D356EC"/>
    <w:rsid w:val="00D73B35"/>
    <w:rsid w:val="00D81E3F"/>
    <w:rsid w:val="00DB1A61"/>
    <w:rsid w:val="00DE347B"/>
    <w:rsid w:val="00DE5E7B"/>
    <w:rsid w:val="00E34744"/>
    <w:rsid w:val="00EB7DEB"/>
    <w:rsid w:val="00EE276B"/>
    <w:rsid w:val="00F5346E"/>
    <w:rsid w:val="00FA0976"/>
    <w:rsid w:val="00FC7F71"/>
    <w:rsid w:val="00FE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pc</cp:lastModifiedBy>
  <cp:revision>26</cp:revision>
  <cp:lastPrinted>2014-12-17T07:46:00Z</cp:lastPrinted>
  <dcterms:created xsi:type="dcterms:W3CDTF">2014-11-11T16:30:00Z</dcterms:created>
  <dcterms:modified xsi:type="dcterms:W3CDTF">2014-12-22T11:42:00Z</dcterms:modified>
</cp:coreProperties>
</file>