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bookmarkStart w:id="0" w:name="_GoBack"/>
      <w:bookmarkEnd w:id="0"/>
      <w:r w:rsidRPr="00CB7359">
        <w:rPr>
          <w:rFonts w:ascii="Calibri" w:hAnsi="Calibri" w:cs="Calibri"/>
          <w:kern w:val="24"/>
          <w:sz w:val="88"/>
          <w:szCs w:val="88"/>
        </w:rPr>
        <w:t xml:space="preserve">Cardiomyopathies </w:t>
      </w:r>
    </w:p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CB7359">
        <w:rPr>
          <w:rFonts w:ascii="Calibri" w:hAnsi="Calibri" w:cs="Calibri"/>
          <w:kern w:val="24"/>
          <w:sz w:val="88"/>
          <w:szCs w:val="88"/>
        </w:rPr>
        <w:t>Dr: Salah Ahmed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Cardiomyopathy  is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a disease of the heart muscle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reduces its ability to pump blood to the rest of the body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is a leading cause of heart failure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is the common reason for heart transplantation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is so dangerous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because: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- often goes unrecognized and untreated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frequently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affects younger people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- Cardiomyopathy:  is a group of diseases that primarily </w:t>
      </w:r>
      <w:proofErr w:type="gramStart"/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>involve</w:t>
      </w:r>
      <w:proofErr w:type="gramEnd"/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 the myocardium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ab/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ab/>
        <w:t xml:space="preserve">   and produce myocardial dysfunction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usually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present with heart failure and arrhythmias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there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are 3 main types of cardiomyopathy: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1-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dilated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cardiomyopathy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2-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hypertrophic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3-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restrictive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  <w:r w:rsidRPr="00CB7359">
        <w:rPr>
          <w:rFonts w:ascii="Calibri" w:hAnsi="Calibri" w:cs="Calibri"/>
          <w:b/>
          <w:bCs/>
          <w:kern w:val="24"/>
          <w:sz w:val="40"/>
          <w:szCs w:val="40"/>
        </w:rPr>
        <w:t>1- Dilated cardiomyopathy: (DCM</w:t>
      </w:r>
      <w:r w:rsidRPr="00CB7359">
        <w:rPr>
          <w:rFonts w:ascii="Calibri" w:hAnsi="Calibri" w:cs="Calibri"/>
          <w:kern w:val="24"/>
          <w:sz w:val="36"/>
          <w:szCs w:val="36"/>
        </w:rPr>
        <w:t xml:space="preserve">)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is characterized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by: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</w:t>
      </w: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1- four-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chamber  dilation</w:t>
      </w:r>
      <w:proofErr w:type="gramEnd"/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2-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myocardial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hypertrophy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3-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impairment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of contractility (systolic dysfunction)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can occur at any age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only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25% of patients survive more than 5 years (after diagnosis)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lastRenderedPageBreak/>
        <w:t xml:space="preserve"> 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>Pathogenesis:</w:t>
      </w:r>
      <w:r w:rsidRPr="00CB7359">
        <w:rPr>
          <w:rFonts w:ascii="Calibri" w:hAnsi="Calibri" w:cs="Calibri"/>
          <w:kern w:val="24"/>
          <w:sz w:val="36"/>
          <w:szCs w:val="36"/>
        </w:rPr>
        <w:t xml:space="preserve">    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cause is frequently unknown (idiopathic) but certain pathological conditions  may contribute: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1-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genetic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defect: i- mutations in sarcomere (actin, myosin, troponin)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               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ii-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mutations in cytoskeleton (desmin, dystrophin)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2-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alcohol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toxicity : due to direct alcohol toxicity or its metabolite (acetaldehyde) on myocardium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3-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peripartum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>: - disease is discovered within months before or after delivery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       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mechanism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is uncertain, the association with pregnancy suggests: </w:t>
      </w:r>
      <w:r w:rsidRPr="00CB7359">
        <w:rPr>
          <w:rFonts w:ascii="Calibri" w:hAnsi="Calibri" w:cs="Calibri"/>
          <w:kern w:val="24"/>
          <w:sz w:val="36"/>
          <w:szCs w:val="36"/>
        </w:rPr>
        <w:tab/>
        <w:t xml:space="preserve">                                     1- volume overload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 2-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nutritional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deficiency contribution 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4-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postviral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myocarditis: myocarditis can progress to DCM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 Morphology: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grossly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>:  - cardiomegaly, chamber dilation, myocardial hypertrophy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mural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thrombi (stasis, poor contractile function)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microscopically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:  - myocyte hypertrophy and interstitial fibrosis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Clinical manifestation: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heart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failure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arrhythmias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lastRenderedPageBreak/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stroke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sudden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death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40"/>
          <w:szCs w:val="40"/>
        </w:rPr>
        <w:t xml:space="preserve">DCM: </w:t>
      </w:r>
      <w:r w:rsidRPr="00CB7359">
        <w:rPr>
          <w:rFonts w:ascii="Calibri" w:hAnsi="Calibri" w:cs="Calibri"/>
          <w:kern w:val="24"/>
          <w:sz w:val="36"/>
          <w:szCs w:val="36"/>
        </w:rPr>
        <w:t>grossly:  - cardiomegaly, chamber dilation, myocardial hypertrophy</w:t>
      </w:r>
      <w:r w:rsidRPr="00CB7359">
        <w:rPr>
          <w:rFonts w:ascii="Calibri" w:hAnsi="Calibri" w:cs="Calibri"/>
          <w:kern w:val="24"/>
          <w:sz w:val="36"/>
          <w:szCs w:val="36"/>
        </w:rPr>
        <w:br/>
        <w:t xml:space="preserve">                            - mural thrombi (arrow-head) </w:t>
      </w:r>
      <w:r w:rsidRPr="00CB7359">
        <w:rPr>
          <w:rFonts w:ascii="Calibri" w:hAnsi="Calibri" w:cs="Calibri"/>
          <w:kern w:val="24"/>
          <w:sz w:val="36"/>
          <w:szCs w:val="36"/>
        </w:rPr>
        <w:br/>
        <w:t xml:space="preserve">            microscopically:  - myocyte hypertrophy and interstitial fibrosis </w:t>
      </w:r>
      <w:r w:rsidRPr="00CB7359">
        <w:rPr>
          <w:rFonts w:ascii="Calibri" w:hAnsi="Calibri" w:cs="Calibri"/>
          <w:kern w:val="24"/>
          <w:sz w:val="36"/>
          <w:szCs w:val="36"/>
        </w:rPr>
        <w:br/>
      </w:r>
    </w:p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b/>
          <w:bCs/>
          <w:kern w:val="24"/>
          <w:sz w:val="44"/>
          <w:szCs w:val="44"/>
          <w:rtl/>
        </w:rPr>
      </w:pPr>
      <w:r w:rsidRPr="00CB7359">
        <w:rPr>
          <w:rFonts w:ascii="Calibri" w:hAnsi="Calibri" w:cs="Calibri"/>
          <w:b/>
          <w:bCs/>
          <w:kern w:val="24"/>
          <w:sz w:val="44"/>
          <w:szCs w:val="44"/>
        </w:rPr>
        <w:t xml:space="preserve"> 2- Hypertrophic cardiomyopathy: (HCM)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is characterized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by: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1-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myocardial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hypertrophy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    2-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abnormal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diastolic filling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    3-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ventricular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outflow obstruction (in one third of cases)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  Pathogenesis: </w:t>
      </w:r>
      <w:r w:rsidRPr="00CB7359">
        <w:rPr>
          <w:rFonts w:ascii="Calibri" w:hAnsi="Calibri" w:cs="Calibri"/>
          <w:kern w:val="24"/>
          <w:sz w:val="36"/>
          <w:szCs w:val="36"/>
        </w:rPr>
        <w:t>- idiopathic or genetic defect may contribute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1-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familial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form: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autosomal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dominant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- occurs in young individuals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due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to mutation in genes coding for proteins of cardiac muscle sacromere (myosin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>Troponin)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2-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sporadic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form: - occurs in elderly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</w:t>
      </w:r>
      <w:r w:rsidRPr="00CB7359">
        <w:rPr>
          <w:rFonts w:ascii="Calibri" w:hAnsi="Calibri" w:cs="Calibri"/>
          <w:b/>
          <w:bCs/>
          <w:kern w:val="24"/>
          <w:sz w:val="58"/>
          <w:szCs w:val="58"/>
        </w:rPr>
        <w:t xml:space="preserve">Morphology: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lastRenderedPageBreak/>
        <w:t xml:space="preserve"> 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grossly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: - marked cardiomegaly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myocardial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hypertrophy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asymmetrical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ventricular septal hypertrophy leading to left ventricular  outflow </w:t>
      </w:r>
      <w:r w:rsidRPr="00CB7359">
        <w:rPr>
          <w:rFonts w:ascii="Calibri" w:hAnsi="Calibri" w:cs="Calibri"/>
          <w:kern w:val="24"/>
          <w:sz w:val="58"/>
          <w:szCs w:val="58"/>
        </w:rPr>
        <w:tab/>
        <w:t xml:space="preserve">obstruction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microscopically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>:  - myocytes hypertrophy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    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myocyte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and myofiber disarray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    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interstitial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fibrosis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58"/>
          <w:szCs w:val="58"/>
        </w:rPr>
      </w:pPr>
      <w:r w:rsidRPr="00CB7359">
        <w:rPr>
          <w:rFonts w:ascii="Calibri" w:hAnsi="Calibri" w:cs="Calibri"/>
          <w:b/>
          <w:bCs/>
          <w:kern w:val="24"/>
          <w:sz w:val="58"/>
          <w:szCs w:val="58"/>
        </w:rPr>
        <w:t xml:space="preserve">Clinical manifestation: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- HCM can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be: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- asymptomatic or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symptomatic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( presents in young adults, with dyspnea, angina, near-</w:t>
      </w:r>
      <w:r w:rsidRPr="00CB7359">
        <w:rPr>
          <w:rFonts w:ascii="Calibri" w:hAnsi="Calibri" w:cs="Calibri"/>
          <w:kern w:val="24"/>
          <w:sz w:val="58"/>
          <w:szCs w:val="58"/>
        </w:rPr>
        <w:tab/>
        <w:t xml:space="preserve">               </w:t>
      </w:r>
      <w:r w:rsidRPr="00CB7359">
        <w:rPr>
          <w:rFonts w:ascii="Calibri" w:hAnsi="Calibri" w:cs="Calibri"/>
          <w:kern w:val="24"/>
          <w:sz w:val="58"/>
          <w:szCs w:val="58"/>
        </w:rPr>
        <w:tab/>
        <w:t xml:space="preserve">          syncope and CHF)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lastRenderedPageBreak/>
        <w:t xml:space="preserve">  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complications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>: 1- atrial fibrillation with mural thrombus and embolization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    2-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infective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endocarditis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    3-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left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ventricular outflow obstruction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    4- CHF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58"/>
          <w:szCs w:val="58"/>
        </w:rPr>
      </w:pPr>
      <w:r w:rsidRPr="00CB7359">
        <w:rPr>
          <w:rFonts w:ascii="Calibri" w:hAnsi="Calibri" w:cs="Calibri"/>
          <w:kern w:val="24"/>
          <w:sz w:val="58"/>
          <w:szCs w:val="58"/>
        </w:rPr>
        <w:t xml:space="preserve">                                5- </w:t>
      </w:r>
      <w:proofErr w:type="gramStart"/>
      <w:r w:rsidRPr="00CB7359">
        <w:rPr>
          <w:rFonts w:ascii="Calibri" w:hAnsi="Calibri" w:cs="Calibri"/>
          <w:kern w:val="24"/>
          <w:sz w:val="58"/>
          <w:szCs w:val="58"/>
        </w:rPr>
        <w:t>sudden</w:t>
      </w:r>
      <w:proofErr w:type="gramEnd"/>
      <w:r w:rsidRPr="00CB7359">
        <w:rPr>
          <w:rFonts w:ascii="Calibri" w:hAnsi="Calibri" w:cs="Calibri"/>
          <w:kern w:val="24"/>
          <w:sz w:val="58"/>
          <w:szCs w:val="58"/>
        </w:rPr>
        <w:t xml:space="preserve"> death (more common than in other forms) </w:t>
      </w:r>
    </w:p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HCM: 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>A,</w:t>
      </w:r>
      <w:r w:rsidRPr="00CB7359">
        <w:rPr>
          <w:rFonts w:ascii="Calibri" w:hAnsi="Calibri" w:cs="Calibri"/>
          <w:kern w:val="24"/>
          <w:sz w:val="36"/>
          <w:szCs w:val="36"/>
        </w:rPr>
        <w:t xml:space="preserve"> marked myocardial hypertrophy, septal hypertrophy.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>B,</w:t>
      </w:r>
      <w:r w:rsidRPr="00CB7359">
        <w:rPr>
          <w:rFonts w:ascii="Calibri" w:hAnsi="Calibri" w:cs="Calibri"/>
          <w:kern w:val="24"/>
          <w:sz w:val="36"/>
          <w:szCs w:val="36"/>
        </w:rPr>
        <w:t xml:space="preserve"> microscopically: myocyte hypertrophy and disarray. 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>C,</w:t>
      </w:r>
      <w:r w:rsidRPr="00CB7359">
        <w:rPr>
          <w:rFonts w:ascii="Calibri" w:hAnsi="Calibri" w:cs="Calibri"/>
          <w:kern w:val="24"/>
          <w:sz w:val="36"/>
          <w:szCs w:val="36"/>
        </w:rPr>
        <w:t xml:space="preserve"> Sarcomere of cardiac muscle, showing proteins in which mutations cause defective contraction</w:t>
      </w:r>
    </w:p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40"/>
          <w:szCs w:val="40"/>
        </w:rPr>
      </w:pPr>
      <w:r w:rsidRPr="00CB7359">
        <w:rPr>
          <w:rFonts w:ascii="Calibri" w:hAnsi="Calibri" w:cs="Calibri"/>
          <w:b/>
          <w:bCs/>
          <w:kern w:val="24"/>
          <w:sz w:val="40"/>
          <w:szCs w:val="40"/>
        </w:rPr>
        <w:t xml:space="preserve">3- Restrictive cardiomyopathy: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rare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- characterized by: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     1-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reduced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ventricular compliance resulting in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     2-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impaired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ventricular filling during diastole</w:t>
      </w: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    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3-  leading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to reduced cardiac output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lastRenderedPageBreak/>
        <w:t xml:space="preserve">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Pathogenesis: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1-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idiopathic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2-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secondary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to: amyloidosis, radiation-induced fibrosis, hemochromatosis, </w:t>
      </w:r>
      <w:r w:rsidRPr="00CB7359">
        <w:rPr>
          <w:rFonts w:ascii="Calibri" w:hAnsi="Calibri" w:cs="Calibri"/>
          <w:kern w:val="24"/>
          <w:sz w:val="36"/>
          <w:szCs w:val="36"/>
        </w:rPr>
        <w:tab/>
      </w:r>
      <w:r w:rsidRPr="00CB7359">
        <w:rPr>
          <w:rFonts w:ascii="Calibri" w:hAnsi="Calibri" w:cs="Calibri"/>
          <w:kern w:val="24"/>
          <w:sz w:val="36"/>
          <w:szCs w:val="36"/>
        </w:rPr>
        <w:tab/>
        <w:t xml:space="preserve">              sarcoidosis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there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is infiltrative process within myocardium result in stiffening of heart muscle which interferes with pumping action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>Morphology: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Grossly: - ventricles are of approximately normal size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cavities are not dilated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firm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myocardium (fibrosis)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Microscopically: - there is interstitial fibrosis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C/F: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- HF, arrhythmias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</w:t>
      </w:r>
      <w:r w:rsidRPr="00CB7359">
        <w:rPr>
          <w:rFonts w:ascii="Calibri" w:hAnsi="Calibri" w:cs="Calibri"/>
          <w:b/>
          <w:bCs/>
          <w:kern w:val="24"/>
          <w:sz w:val="36"/>
          <w:szCs w:val="36"/>
        </w:rPr>
        <w:t xml:space="preserve">** Arrhythmogenic right ventricular cardiomyopathy (dysplasia):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is a recently recognized cardiomyopathy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it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is typically familial disorder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- characterized by: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</w:t>
      </w: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1- right-sided failure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                 2- </w:t>
      </w:r>
      <w:proofErr w:type="gramStart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>rhythm</w:t>
      </w:r>
      <w:proofErr w:type="gramEnd"/>
      <w:r w:rsidRPr="00CB7359">
        <w:rPr>
          <w:rFonts w:ascii="Calibri" w:hAnsi="Calibri" w:cs="Calibri"/>
          <w:i/>
          <w:iCs/>
          <w:kern w:val="24"/>
          <w:sz w:val="36"/>
          <w:szCs w:val="36"/>
        </w:rPr>
        <w:t xml:space="preserve"> disturbances </w:t>
      </w:r>
      <w:r w:rsidRPr="00CB7359">
        <w:rPr>
          <w:rFonts w:ascii="Calibri" w:hAnsi="Calibri" w:cs="Calibri"/>
          <w:kern w:val="24"/>
          <w:sz w:val="36"/>
          <w:szCs w:val="36"/>
        </w:rPr>
        <w:t>(ventricular tachycardia, sudden death)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Morphology: - thinned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Rt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ventricular wall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   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myocyte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loss and fatty infiltration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Clinical features: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-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death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occurs secondary to: CHF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CB7359">
        <w:rPr>
          <w:rFonts w:ascii="Calibri" w:hAnsi="Calibri" w:cs="Calibri"/>
          <w:kern w:val="24"/>
          <w:sz w:val="36"/>
          <w:szCs w:val="36"/>
        </w:rPr>
        <w:lastRenderedPageBreak/>
        <w:t xml:space="preserve">                                                     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embolism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or mural thrombi </w:t>
      </w:r>
    </w:p>
    <w:p w:rsidR="00CB7359" w:rsidRPr="00CB7359" w:rsidRDefault="00CB7359" w:rsidP="00CB7359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CB7359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       </w:t>
      </w:r>
      <w:proofErr w:type="gramStart"/>
      <w:r w:rsidRPr="00CB7359">
        <w:rPr>
          <w:rFonts w:ascii="Calibri" w:hAnsi="Calibri" w:cs="Calibri"/>
          <w:kern w:val="24"/>
          <w:sz w:val="36"/>
          <w:szCs w:val="36"/>
        </w:rPr>
        <w:t>fatal</w:t>
      </w:r>
      <w:proofErr w:type="gramEnd"/>
      <w:r w:rsidRPr="00CB7359">
        <w:rPr>
          <w:rFonts w:ascii="Calibri" w:hAnsi="Calibri" w:cs="Calibri"/>
          <w:kern w:val="24"/>
          <w:sz w:val="36"/>
          <w:szCs w:val="36"/>
        </w:rPr>
        <w:t xml:space="preserve"> arrhythmias  </w:t>
      </w:r>
    </w:p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CB7359">
        <w:rPr>
          <w:rFonts w:ascii="Calibri" w:hAnsi="Calibri" w:cs="Calibri"/>
          <w:kern w:val="24"/>
          <w:sz w:val="88"/>
          <w:szCs w:val="88"/>
        </w:rPr>
        <w:t xml:space="preserve">Thank you </w:t>
      </w:r>
    </w:p>
    <w:p w:rsidR="00CB7359" w:rsidRPr="00CB7359" w:rsidRDefault="00CB7359" w:rsidP="00CB73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917DC0" w:rsidRPr="00CB7359" w:rsidRDefault="00917DC0">
      <w:pPr>
        <w:rPr>
          <w:rFonts w:hint="cs"/>
        </w:rPr>
      </w:pPr>
    </w:p>
    <w:sectPr w:rsidR="00917DC0" w:rsidRPr="00CB7359" w:rsidSect="00A935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59"/>
    <w:rsid w:val="00917DC0"/>
    <w:rsid w:val="00CB7359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0A8923-99BF-45DF-AFC9-7839DE2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2015-04-06T10:48:00Z</dcterms:created>
  <dcterms:modified xsi:type="dcterms:W3CDTF">2015-04-06T10:48:00Z</dcterms:modified>
</cp:coreProperties>
</file>