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28" w:rsidRDefault="00540028" w:rsidP="00540028">
      <w:pPr>
        <w:pStyle w:val="3"/>
        <w:jc w:val="left"/>
        <w:rPr>
          <w:sz w:val="22"/>
          <w:szCs w:val="22"/>
        </w:rPr>
      </w:pPr>
    </w:p>
    <w:p w:rsidR="00540028" w:rsidRDefault="00540028" w:rsidP="00540028">
      <w:pPr>
        <w:pStyle w:val="3"/>
        <w:jc w:val="left"/>
        <w:rPr>
          <w:sz w:val="22"/>
          <w:szCs w:val="22"/>
          <w:rtl/>
        </w:rPr>
      </w:pPr>
    </w:p>
    <w:p w:rsidR="00540028" w:rsidRDefault="00540028" w:rsidP="00540028">
      <w:pPr>
        <w:pStyle w:val="3"/>
        <w:jc w:val="left"/>
        <w:rPr>
          <w:sz w:val="22"/>
          <w:szCs w:val="22"/>
          <w:rtl/>
        </w:rPr>
      </w:pPr>
    </w:p>
    <w:p w:rsidR="00540028" w:rsidRDefault="00540028" w:rsidP="00540028">
      <w:pPr>
        <w:pStyle w:val="3"/>
        <w:jc w:val="left"/>
        <w:rPr>
          <w:sz w:val="22"/>
          <w:szCs w:val="22"/>
          <w:rtl/>
        </w:rPr>
      </w:pPr>
    </w:p>
    <w:p w:rsidR="00540028" w:rsidRDefault="00540028" w:rsidP="00540028">
      <w:pPr>
        <w:pStyle w:val="3"/>
        <w:jc w:val="left"/>
        <w:rPr>
          <w:sz w:val="22"/>
          <w:szCs w:val="22"/>
          <w:rtl/>
        </w:rPr>
      </w:pPr>
    </w:p>
    <w:p w:rsidR="00540028" w:rsidRDefault="00540028" w:rsidP="00540028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tl/>
        </w:rPr>
      </w:pPr>
    </w:p>
    <w:p w:rsidR="00540028" w:rsidRPr="00A54E32" w:rsidRDefault="00540028" w:rsidP="00540028">
      <w:pPr>
        <w:rPr>
          <w:sz w:val="38"/>
          <w:szCs w:val="38"/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917FA2" w:rsidRDefault="00540028" w:rsidP="00225860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917FA2" w:rsidRDefault="00540028" w:rsidP="00225860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F42166" w:rsidRDefault="00540028" w:rsidP="00225860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C720CB" w:rsidRDefault="00540028" w:rsidP="00782F2B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 w:rsidR="006D69BB">
              <w:rPr>
                <w:b/>
                <w:bCs/>
                <w:color w:val="2F5496"/>
              </w:rPr>
              <w:t xml:space="preserve"> 213</w:t>
            </w:r>
            <w:r w:rsidRPr="00C720CB">
              <w:rPr>
                <w:b/>
                <w:bCs/>
                <w:color w:val="2F5496"/>
              </w:rPr>
              <w:t xml:space="preserve"> – </w:t>
            </w:r>
            <w:r w:rsidR="00782F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Composition 2</w:t>
            </w:r>
            <w:r w:rsidR="006D69BB" w:rsidRPr="00C720CB">
              <w:rPr>
                <w:b/>
                <w:bCs/>
                <w:color w:val="2F5496"/>
              </w:rPr>
              <w:t xml:space="preserve"> 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F42166" w:rsidRDefault="00686DD0" w:rsidP="00225860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Dr.M.Fawares</w:t>
            </w:r>
          </w:p>
        </w:tc>
      </w:tr>
      <w:tr w:rsidR="00540028" w:rsidRPr="0011598C" w:rsidTr="00225860">
        <w:tc>
          <w:tcPr>
            <w:tcW w:w="3510" w:type="dxa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40028" w:rsidRPr="00F42166" w:rsidRDefault="00540028" w:rsidP="00225860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540028" w:rsidRPr="0011598C" w:rsidTr="00225860">
        <w:tc>
          <w:tcPr>
            <w:tcW w:w="5495" w:type="dxa"/>
            <w:gridSpan w:val="2"/>
            <w:shd w:val="clear" w:color="auto" w:fill="auto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540028" w:rsidRPr="00E02BA9" w:rsidRDefault="00540028" w:rsidP="00540028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540028" w:rsidRPr="00FC6260" w:rsidTr="00225860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40028" w:rsidRPr="00FC6260" w:rsidRDefault="00540028" w:rsidP="005400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540028" w:rsidRPr="00C720CB" w:rsidRDefault="006D69BB" w:rsidP="00782F2B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Ready to Write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540028" w:rsidRPr="00FC6260" w:rsidRDefault="00540028" w:rsidP="00225860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40028" w:rsidRPr="001F1E54" w:rsidRDefault="00540028" w:rsidP="006D69BB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6D69BB">
              <w:rPr>
                <w:color w:val="C00000"/>
                <w:sz w:val="28"/>
                <w:szCs w:val="28"/>
              </w:rPr>
              <w:t>213</w:t>
            </w:r>
          </w:p>
        </w:tc>
      </w:tr>
      <w:tr w:rsidR="00540028" w:rsidRPr="00FC6260" w:rsidTr="0022586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540028" w:rsidRPr="001F1E54" w:rsidRDefault="00540028" w:rsidP="00225860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540028" w:rsidRPr="00FC6260" w:rsidTr="00225860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40028" w:rsidRPr="0040682A" w:rsidRDefault="00540028" w:rsidP="00225860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540028" w:rsidRPr="00FC6260" w:rsidTr="00225860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40028" w:rsidRPr="009C4444" w:rsidRDefault="00540028" w:rsidP="00225860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540028" w:rsidRPr="009C4444" w:rsidRDefault="00540028" w:rsidP="00225860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540028" w:rsidRPr="00FC6260" w:rsidTr="00225860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40028" w:rsidRPr="009C4444" w:rsidRDefault="00540028" w:rsidP="006D69B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 xml:space="preserve">Name of faculty member responsible for the </w:t>
            </w:r>
            <w:r w:rsidR="006D69BB" w:rsidRPr="000956FA">
              <w:rPr>
                <w:color w:val="002060"/>
                <w:sz w:val="32"/>
                <w:szCs w:val="32"/>
              </w:rPr>
              <w:t>course</w:t>
            </w:r>
            <w:r w:rsidR="006D69BB">
              <w:rPr>
                <w:color w:val="002060"/>
                <w:sz w:val="32"/>
                <w:szCs w:val="32"/>
              </w:rPr>
              <w:t xml:space="preserve">:      </w:t>
            </w:r>
            <w:r w:rsidR="006D69BB">
              <w:rPr>
                <w:color w:val="2F5496"/>
                <w:sz w:val="28"/>
                <w:szCs w:val="28"/>
              </w:rPr>
              <w:t>Fakhry Muhammad Elieba</w:t>
            </w:r>
            <w:r w:rsidR="006D69BB" w:rsidRPr="000956FA">
              <w:rPr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540028" w:rsidRPr="009C4444" w:rsidRDefault="00540028" w:rsidP="00225860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540028" w:rsidRPr="00FC6260" w:rsidTr="00225860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40028" w:rsidRPr="009C4444" w:rsidRDefault="00540028" w:rsidP="005400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40028" w:rsidRPr="009C4444" w:rsidRDefault="00540028" w:rsidP="00782F2B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Level</w:t>
            </w:r>
            <w:r w:rsidR="00782F2B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3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/ </w:t>
            </w:r>
            <w:r w:rsidR="00782F2B">
              <w:rPr>
                <w:rFonts w:ascii="AL-Mohanad" w:hAnsi="AL-Mohanad" w:cs="AL-Mohanad"/>
                <w:color w:val="C00000"/>
                <w:sz w:val="28"/>
                <w:szCs w:val="28"/>
              </w:rPr>
              <w:t>2nd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year</w:t>
            </w: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540028" w:rsidRPr="000956FA" w:rsidRDefault="00540028" w:rsidP="00225860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  <w:r w:rsidR="00782F2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    None</w:t>
            </w:r>
          </w:p>
          <w:p w:rsidR="00540028" w:rsidRPr="00D02EDF" w:rsidRDefault="00540028" w:rsidP="006D69BB">
            <w:pPr>
              <w:ind w:left="720"/>
              <w:rPr>
                <w:bCs/>
                <w:color w:val="C00000"/>
                <w:sz w:val="28"/>
                <w:szCs w:val="28"/>
              </w:rPr>
            </w:pP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40028" w:rsidRPr="000956FA" w:rsidRDefault="00540028" w:rsidP="00225860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540028" w:rsidRPr="009C4444" w:rsidRDefault="00540028" w:rsidP="005400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540028" w:rsidRPr="00782F2B" w:rsidRDefault="00540028" w:rsidP="00782F2B">
            <w:pP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40682A" w:rsidRDefault="00540028" w:rsidP="00225860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540028" w:rsidRPr="00FC6260" w:rsidTr="00225860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40028" w:rsidRPr="00E02BA9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40028" w:rsidRPr="002B2941" w:rsidRDefault="00540028" w:rsidP="00225860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40028" w:rsidRPr="002B2941" w:rsidRDefault="00540028" w:rsidP="00225860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40028" w:rsidRPr="00FC6260" w:rsidTr="00225860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Pr="00C42A62" w:rsidRDefault="00540028" w:rsidP="00225860">
            <w:r>
              <w:rPr>
                <w:sz w:val="32"/>
                <w:szCs w:val="32"/>
              </w:rPr>
              <w:t>Comments :</w:t>
            </w:r>
          </w:p>
          <w:p w:rsidR="00540028" w:rsidRDefault="00540028" w:rsidP="00225860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540028" w:rsidRDefault="00540028" w:rsidP="00540028">
      <w:pPr>
        <w:ind w:left="-360"/>
        <w:rPr>
          <w:b/>
          <w:bCs/>
          <w:color w:val="FF0000"/>
          <w:sz w:val="32"/>
          <w:szCs w:val="32"/>
        </w:rPr>
      </w:pPr>
    </w:p>
    <w:p w:rsidR="00540028" w:rsidRPr="005B780D" w:rsidRDefault="00540028" w:rsidP="00540028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540028" w:rsidRPr="00DC0BB9" w:rsidRDefault="00540028" w:rsidP="00540028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40028" w:rsidRPr="006D69BB" w:rsidTr="00225860">
        <w:trPr>
          <w:trHeight w:val="690"/>
        </w:trPr>
        <w:tc>
          <w:tcPr>
            <w:tcW w:w="5000" w:type="pct"/>
          </w:tcPr>
          <w:p w:rsidR="00B13722" w:rsidRPr="00B13722" w:rsidRDefault="00B13722" w:rsidP="00B13722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</w:rPr>
            </w:pPr>
            <w:r w:rsidRPr="00B13722">
              <w:rPr>
                <w:rFonts w:ascii="Verdana" w:eastAsia="Times New Roman" w:hAnsi="Verdana" w:cs="Times New Roman"/>
              </w:rPr>
              <w:t>Express in writing personal views, ideas, and feelings.</w:t>
            </w:r>
          </w:p>
          <w:p w:rsidR="00B13722" w:rsidRPr="00B13722" w:rsidRDefault="00B13722" w:rsidP="00B13722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</w:rPr>
            </w:pPr>
            <w:r w:rsidRPr="00B13722">
              <w:rPr>
                <w:rFonts w:ascii="Verdana" w:eastAsia="Times New Roman" w:hAnsi="Verdana" w:cs="Times New Roman"/>
              </w:rPr>
              <w:t>Write perfect paragraph using the three main steps(prewriting, writing and revising)</w:t>
            </w:r>
          </w:p>
          <w:p w:rsidR="00B13722" w:rsidRPr="00B13722" w:rsidRDefault="00B13722" w:rsidP="00B13722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</w:rPr>
            </w:pPr>
            <w:r w:rsidRPr="00B13722">
              <w:rPr>
                <w:rFonts w:ascii="Verdana" w:eastAsia="Times New Roman" w:hAnsi="Verdana" w:cs="Times New Roman"/>
              </w:rPr>
              <w:t xml:space="preserve">Produce a variety of correct sentences in unified and logical paragraphs. </w:t>
            </w:r>
          </w:p>
          <w:p w:rsidR="00540028" w:rsidRPr="00C0166F" w:rsidRDefault="00B13722" w:rsidP="00C0166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</w:rPr>
            </w:pPr>
            <w:r w:rsidRPr="00B13722">
              <w:rPr>
                <w:rFonts w:ascii="Verdana" w:eastAsia="Times New Roman" w:hAnsi="Verdana" w:cs="Times New Roman"/>
              </w:rPr>
              <w:t>Develop a vocabulary of high-used words</w:t>
            </w:r>
            <w:r w:rsidR="00540028" w:rsidRPr="00C0166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C0166F" w:rsidRPr="006C1791" w:rsidRDefault="006D69BB" w:rsidP="006C1791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</w:rPr>
            </w:pPr>
            <w:r w:rsidRPr="00B13722">
              <w:rPr>
                <w:rFonts w:asciiTheme="majorBidi" w:hAnsiTheme="majorBidi" w:cstheme="majorBidi"/>
                <w:sz w:val="28"/>
                <w:szCs w:val="28"/>
              </w:rPr>
              <w:t xml:space="preserve">learn to write well and achieve a more complete English proficiency by learning and </w:t>
            </w:r>
            <w:r w:rsidR="00B13722" w:rsidRPr="00B13722">
              <w:rPr>
                <w:rFonts w:asciiTheme="majorBidi" w:hAnsiTheme="majorBidi" w:cstheme="majorBidi"/>
                <w:sz w:val="28"/>
                <w:szCs w:val="28"/>
              </w:rPr>
              <w:t>practicing</w:t>
            </w:r>
            <w:r w:rsidRPr="00B13722">
              <w:rPr>
                <w:rFonts w:asciiTheme="majorBidi" w:hAnsiTheme="majorBidi" w:cstheme="majorBidi"/>
                <w:sz w:val="28"/>
                <w:szCs w:val="28"/>
              </w:rPr>
              <w:t xml:space="preserve"> writing skills.</w:t>
            </w:r>
          </w:p>
          <w:p w:rsidR="00540028" w:rsidRPr="00C0166F" w:rsidRDefault="00540028" w:rsidP="00C0166F">
            <w:pPr>
              <w:spacing w:after="0" w:line="360" w:lineRule="auto"/>
              <w:ind w:left="720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540028" w:rsidRPr="00FC6260" w:rsidTr="00225860">
        <w:tc>
          <w:tcPr>
            <w:tcW w:w="5000" w:type="pct"/>
          </w:tcPr>
          <w:p w:rsidR="00540028" w:rsidRPr="009D67AB" w:rsidRDefault="00540028" w:rsidP="00225860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lastRenderedPageBreak/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540028" w:rsidRPr="00782F2B" w:rsidRDefault="00540028" w:rsidP="006D69BB">
            <w:r w:rsidRPr="00782F2B">
              <w:t xml:space="preserve">1. Students are encouraged to consult the web to practice more </w:t>
            </w:r>
            <w:r w:rsidR="006D69BB" w:rsidRPr="00782F2B">
              <w:t>well- formed writing</w:t>
            </w:r>
            <w:r w:rsidRPr="00782F2B">
              <w:t xml:space="preserve">. </w:t>
            </w:r>
          </w:p>
          <w:p w:rsidR="00540028" w:rsidRPr="00782F2B" w:rsidRDefault="00540028" w:rsidP="006D69BB">
            <w:r w:rsidRPr="00782F2B">
              <w:t>2. Students are encouraged to take parts and engage in the</w:t>
            </w:r>
            <w:r w:rsidR="00445778" w:rsidRPr="00782F2B">
              <w:t xml:space="preserve"> </w:t>
            </w:r>
            <w:r w:rsidR="006D69BB" w:rsidRPr="00782F2B">
              <w:t>writing process</w:t>
            </w:r>
            <w:r w:rsidRPr="00782F2B">
              <w:t>.</w:t>
            </w:r>
          </w:p>
          <w:p w:rsidR="00540028" w:rsidRPr="00782F2B" w:rsidRDefault="00782F2B" w:rsidP="00225860">
            <w:pPr>
              <w:rPr>
                <w:rtl/>
              </w:rPr>
            </w:pPr>
            <w:r w:rsidRPr="00782F2B">
              <w:t>3. Providing students with web-based exercises for extra training.</w:t>
            </w:r>
          </w:p>
        </w:tc>
      </w:tr>
    </w:tbl>
    <w:p w:rsidR="00540028" w:rsidRPr="00271588" w:rsidRDefault="00540028" w:rsidP="00540028">
      <w:pPr>
        <w:rPr>
          <w:b/>
          <w:bCs/>
          <w:rtl/>
          <w:lang w:bidi="ar-EG"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b/>
          <w:bCs/>
          <w:rtl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Pr="003F33F2" w:rsidRDefault="00540028" w:rsidP="00540028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540028" w:rsidRPr="003F33F2" w:rsidRDefault="00540028" w:rsidP="00540028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540028" w:rsidRPr="00FC6260" w:rsidTr="00225860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540028" w:rsidRPr="003F33F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540028" w:rsidRPr="003F33F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540028" w:rsidRPr="003F33F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40028" w:rsidRPr="003F33F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540028" w:rsidRPr="00FC6260" w:rsidTr="00225860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9D67AB" w:rsidRDefault="00540028" w:rsidP="00225860">
            <w:pPr>
              <w:pStyle w:val="7"/>
              <w:bidi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2 </w:t>
            </w:r>
          </w:p>
        </w:tc>
      </w:tr>
      <w:tr w:rsidR="00540028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540028" w:rsidRPr="00C720CB" w:rsidRDefault="00AF2F76" w:rsidP="005138C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Getting organized: the key to good writing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40028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C720CB" w:rsidRDefault="00AF2F76" w:rsidP="005138C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paragraph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40028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540028" w:rsidRPr="00C720CB" w:rsidRDefault="00AF2F76" w:rsidP="005138C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Organizing information by time order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40028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C720CB" w:rsidRDefault="00AF2F76" w:rsidP="005138C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Organizing information by order of importance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40028" w:rsidRPr="00FC6260" w:rsidTr="00225860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540028" w:rsidRPr="00C720CB" w:rsidRDefault="00AF2F76" w:rsidP="005138C1">
            <w:pPr>
              <w:spacing w:line="216" w:lineRule="auto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Organizing information by spatial order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40028" w:rsidRPr="00FC6260" w:rsidTr="00225860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C720CB" w:rsidRDefault="00AF2F76" w:rsidP="00225860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lastRenderedPageBreak/>
              <w:t xml:space="preserve"> Understanding the writing process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40028" w:rsidRDefault="00AF2F76" w:rsidP="00225860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</w:t>
            </w:r>
          </w:p>
        </w:tc>
      </w:tr>
      <w:tr w:rsidR="00540028" w:rsidRPr="00FC6260" w:rsidTr="00225860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540028" w:rsidRPr="00C720CB" w:rsidRDefault="00AF2F76" w:rsidP="005138C1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Supporting the main idea &amp;Explaining the process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540028" w:rsidRDefault="00540028" w:rsidP="00225860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40028" w:rsidRPr="00FC6260" w:rsidTr="00225860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C720CB" w:rsidRDefault="00AF2F76" w:rsidP="005138C1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Writing descriptions &amp; Expressing your opinion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40028" w:rsidRDefault="00540028" w:rsidP="00225860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40028" w:rsidRPr="00FC6260" w:rsidTr="00225860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C720CB" w:rsidRDefault="00AF2F76" w:rsidP="005138C1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Comparing and contrasting &amp; analyzing causes and effects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40028" w:rsidRDefault="00540028" w:rsidP="00225860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40028" w:rsidRPr="00FC6260" w:rsidTr="00225860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C720CB" w:rsidRDefault="001D0F1D" w:rsidP="005138C1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Writing</w:t>
            </w:r>
            <w:r w:rsidR="00AF2F76">
              <w:rPr>
                <w:sz w:val="28"/>
                <w:szCs w:val="28"/>
                <w:lang w:bidi="ar-JO"/>
              </w:rPr>
              <w:t xml:space="preserve"> personal letters and business letters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40028" w:rsidRDefault="00540028" w:rsidP="00225860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40028" w:rsidRPr="00FC6260" w:rsidTr="00225860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C720CB" w:rsidRDefault="00AF2F76" w:rsidP="005138C1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Writing summaries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Default="00540028" w:rsidP="00225860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40028" w:rsidRPr="00FC6260" w:rsidTr="00225860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Pr="00C720CB" w:rsidRDefault="00540028" w:rsidP="005138C1">
            <w:pPr>
              <w:spacing w:line="216" w:lineRule="auto"/>
              <w:rPr>
                <w:sz w:val="28"/>
                <w:szCs w:val="28"/>
                <w:lang w:bidi="ar-JO"/>
              </w:rPr>
            </w:pPr>
            <w:r w:rsidRPr="00C720CB">
              <w:rPr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40028" w:rsidRDefault="00540028" w:rsidP="0022586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</w:tbl>
    <w:p w:rsidR="00540028" w:rsidRDefault="00540028" w:rsidP="00540028">
      <w:pPr>
        <w:rPr>
          <w:rFonts w:ascii="Arial" w:hAnsi="Arial" w:cs="AL-Mohanad"/>
          <w:sz w:val="28"/>
          <w:szCs w:val="28"/>
          <w:lang w:bidi="ar-EG"/>
        </w:rPr>
      </w:pPr>
    </w:p>
    <w:p w:rsidR="00540028" w:rsidRPr="003F33F2" w:rsidRDefault="00540028" w:rsidP="00540028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540028" w:rsidRPr="00FC6260" w:rsidTr="00225860">
        <w:trPr>
          <w:trHeight w:val="1043"/>
        </w:trPr>
        <w:tc>
          <w:tcPr>
            <w:tcW w:w="710" w:type="pct"/>
            <w:shd w:val="clear" w:color="auto" w:fill="A8D08D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540028" w:rsidRPr="00FC6260" w:rsidTr="00225860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540028" w:rsidRPr="00B164B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540028" w:rsidRPr="00FC6260" w:rsidTr="00225860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540028" w:rsidRPr="00B164B2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</w:t>
            </w:r>
          </w:p>
        </w:tc>
        <w:tc>
          <w:tcPr>
            <w:tcW w:w="635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540028" w:rsidRPr="009D67AB" w:rsidRDefault="00540028" w:rsidP="00225860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</w:t>
            </w:r>
          </w:p>
        </w:tc>
      </w:tr>
    </w:tbl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Pr="00FC6260" w:rsidRDefault="00540028" w:rsidP="00540028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540028" w:rsidRPr="00FC6260" w:rsidTr="00225860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028" w:rsidRPr="00BD1991" w:rsidRDefault="00540028" w:rsidP="00225860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28" w:rsidRPr="009D67AB" w:rsidRDefault="00540028" w:rsidP="00225860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sz w:val="28"/>
          <w:szCs w:val="28"/>
        </w:rPr>
      </w:pPr>
    </w:p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540028" w:rsidRDefault="00540028" w:rsidP="00540028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540028" w:rsidRDefault="00540028" w:rsidP="00540028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540028" w:rsidRPr="00C42A62" w:rsidTr="00225860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540028" w:rsidRPr="00F11598" w:rsidRDefault="00540028" w:rsidP="00225860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540028" w:rsidRPr="00AF0BC8" w:rsidRDefault="00540028" w:rsidP="00225860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540028" w:rsidRPr="0058343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415C4B" w:rsidRDefault="00540028" w:rsidP="007F0B3E">
            <w:r>
              <w:t xml:space="preserve">Identifying </w:t>
            </w:r>
            <w:r w:rsidR="007F0B3E">
              <w:t xml:space="preserve">strategies and techniques of writing </w:t>
            </w:r>
            <w:r>
              <w:t xml:space="preserve"> effectively.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415C4B" w:rsidRDefault="00540028" w:rsidP="007F0B3E">
            <w:r>
              <w:t xml:space="preserve">  T</w:t>
            </w:r>
            <w:r w:rsidRPr="00415C4B">
              <w:t>he</w:t>
            </w:r>
            <w:r>
              <w:t xml:space="preserve"> students</w:t>
            </w:r>
            <w:r w:rsidRPr="00415C4B">
              <w:t xml:space="preserve"> should have the confidence to start </w:t>
            </w:r>
            <w:r w:rsidR="007F0B3E">
              <w:t>writing a paragraph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Default="00540028" w:rsidP="00225860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Default="00540028" w:rsidP="00225860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B8708B" w:rsidRDefault="00540028" w:rsidP="00225860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9D67AB" w:rsidRDefault="00540028" w:rsidP="007F0B3E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</w:rPr>
              <w:t xml:space="preserve">  </w:t>
            </w:r>
            <w:r w:rsidR="007F0B3E">
              <w:rPr>
                <w:rFonts w:cs="Arial"/>
                <w:bCs/>
              </w:rPr>
              <w:t>write</w:t>
            </w:r>
            <w:r w:rsidRPr="009D67AB">
              <w:rPr>
                <w:rFonts w:cs="Arial"/>
                <w:bCs/>
              </w:rPr>
              <w:t xml:space="preserve"> correctly  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470214" w:rsidRDefault="00540028" w:rsidP="007F0B3E">
            <w:r w:rsidRPr="00470214">
              <w:rPr>
                <w:bCs/>
              </w:rPr>
              <w:t xml:space="preserve">   Start</w:t>
            </w:r>
            <w:r>
              <w:rPr>
                <w:bCs/>
              </w:rPr>
              <w:t xml:space="preserve"> the </w:t>
            </w:r>
            <w:r w:rsidR="007F0B3E">
              <w:rPr>
                <w:bCs/>
              </w:rPr>
              <w:t>writing paragraphs</w:t>
            </w:r>
            <w:r>
              <w:rPr>
                <w:bCs/>
              </w:rPr>
              <w:t xml:space="preserve"> confidently</w:t>
            </w:r>
            <w:r w:rsidRPr="00470214">
              <w:rPr>
                <w:bCs/>
              </w:rP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Class di</w:t>
            </w:r>
            <w:r>
              <w:rPr>
                <w:b/>
              </w:rPr>
              <w:t>scussions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Default="00540028" w:rsidP="00225860">
            <w:r w:rsidRPr="00AE6DF3">
              <w:rPr>
                <w:b/>
              </w:rPr>
              <w:t xml:space="preserve"> Final exam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Default="00540028" w:rsidP="00225860">
            <w:r>
              <w:rPr>
                <w:b/>
              </w:rPr>
              <w:t xml:space="preserve">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540028" w:rsidRPr="00A50433" w:rsidRDefault="00540028" w:rsidP="007F0B3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 w:rsidR="007F0B3E"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9D67AB" w:rsidRDefault="00540028" w:rsidP="007F0B3E">
            <w:pPr>
              <w:pStyle w:val="7"/>
              <w:spacing w:after="120"/>
              <w:rPr>
                <w:rFonts w:cs="Arial"/>
                <w:b/>
                <w:sz w:val="22"/>
                <w:szCs w:val="22"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Students should be able to </w:t>
            </w:r>
            <w:r w:rsidR="007F0B3E">
              <w:rPr>
                <w:rFonts w:cs="Arial"/>
                <w:b/>
                <w:sz w:val="22"/>
                <w:szCs w:val="22"/>
              </w:rPr>
              <w:t>write effectively</w:t>
            </w:r>
          </w:p>
          <w:p w:rsidR="00540028" w:rsidRPr="009D67AB" w:rsidRDefault="00540028" w:rsidP="00225860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9D67AB" w:rsidRDefault="00540028" w:rsidP="00225860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2D3E79" w:rsidRDefault="00540028" w:rsidP="00225860">
            <w:pPr>
              <w:jc w:val="both"/>
              <w:rPr>
                <w:b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540028" w:rsidRPr="00B43C49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540028" w:rsidRPr="00C42A62" w:rsidTr="00225860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7F0B3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Build some confidence in </w:t>
            </w:r>
            <w:r w:rsidR="007F0B3E">
              <w:rPr>
                <w:b/>
              </w:rPr>
              <w:t>writing paragraph</w:t>
            </w:r>
            <w:r>
              <w:rPr>
                <w:b/>
              </w:rPr>
              <w:t>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6111A7" w:rsidP="00225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40028" w:rsidRPr="00C42A62" w:rsidTr="00225860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540028" w:rsidRPr="00A50433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540028" w:rsidRPr="00A50433" w:rsidRDefault="00540028" w:rsidP="00225860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540028" w:rsidRPr="00E46FD7" w:rsidRDefault="00540028" w:rsidP="00540028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540028" w:rsidRPr="00C42A62" w:rsidRDefault="00540028" w:rsidP="00540028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540028" w:rsidRPr="00C42A62" w:rsidTr="00225860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40028" w:rsidRPr="00A414A6" w:rsidRDefault="00540028" w:rsidP="00225860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40028" w:rsidRPr="00D43B55" w:rsidRDefault="00540028" w:rsidP="00225860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40028" w:rsidRPr="00D43B55" w:rsidRDefault="00540028" w:rsidP="00225860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40028" w:rsidRDefault="00540028" w:rsidP="00225860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540028" w:rsidRPr="00D43B55" w:rsidRDefault="00540028" w:rsidP="00225860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540028" w:rsidRDefault="00540028" w:rsidP="00225860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540028" w:rsidRPr="00307220" w:rsidRDefault="00540028" w:rsidP="00225860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540028" w:rsidRPr="00C42A62" w:rsidTr="00225860">
        <w:trPr>
          <w:trHeight w:val="506"/>
        </w:trPr>
        <w:tc>
          <w:tcPr>
            <w:tcW w:w="180" w:type="pct"/>
            <w:vAlign w:val="center"/>
          </w:tcPr>
          <w:p w:rsidR="00540028" w:rsidRPr="00C64BEC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540028" w:rsidRPr="00D43B55" w:rsidRDefault="00540028" w:rsidP="00225860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540028" w:rsidRPr="00D43B55" w:rsidRDefault="00540028" w:rsidP="00225860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540028" w:rsidRPr="00D43B55" w:rsidRDefault="00540028" w:rsidP="00225860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540028" w:rsidRDefault="00540028" w:rsidP="00540028"/>
    <w:p w:rsidR="00540028" w:rsidRDefault="00540028" w:rsidP="00540028">
      <w:pPr>
        <w:ind w:left="-360"/>
        <w:rPr>
          <w:b/>
          <w:bCs/>
          <w:color w:val="FF0000"/>
          <w:sz w:val="32"/>
          <w:szCs w:val="32"/>
        </w:rPr>
      </w:pPr>
    </w:p>
    <w:p w:rsidR="00540028" w:rsidRPr="00D43B55" w:rsidRDefault="00540028" w:rsidP="00540028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540028" w:rsidRPr="00C42A62" w:rsidTr="00225860">
        <w:tc>
          <w:tcPr>
            <w:tcW w:w="5000" w:type="pct"/>
          </w:tcPr>
          <w:p w:rsidR="00540028" w:rsidRPr="001F1E54" w:rsidRDefault="00540028" w:rsidP="00225860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540028" w:rsidRPr="00C42A62" w:rsidRDefault="00540028" w:rsidP="00225860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540028" w:rsidRDefault="00540028" w:rsidP="00540028"/>
    <w:p w:rsidR="00540028" w:rsidRDefault="00540028" w:rsidP="00540028"/>
    <w:p w:rsidR="00540028" w:rsidRDefault="00540028" w:rsidP="00540028"/>
    <w:p w:rsidR="00540028" w:rsidRPr="00304058" w:rsidRDefault="00540028" w:rsidP="00540028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C42A62" w:rsidRDefault="00540028" w:rsidP="00225860">
            <w:r w:rsidRPr="00304058">
              <w:rPr>
                <w:b/>
                <w:bCs/>
                <w:sz w:val="28"/>
                <w:szCs w:val="28"/>
              </w:rPr>
              <w:t>1.</w:t>
            </w:r>
            <w:r w:rsidRPr="00C42A62">
              <w:t xml:space="preserve"> </w:t>
            </w:r>
            <w:r w:rsidRPr="00304058">
              <w:rPr>
                <w:b/>
                <w:bCs/>
                <w:sz w:val="28"/>
                <w:szCs w:val="28"/>
              </w:rPr>
              <w:t>List Required Textbooks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7F0B3E" w:rsidRPr="007A102C" w:rsidRDefault="0046293F" w:rsidP="0046293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Blanchard, K. &amp; Root  (2010).   </w:t>
            </w:r>
            <w:r w:rsidR="007F0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Ready to Write 2, Perfecting Paragraphs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 w:rsidR="007F0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(4</w:t>
            </w:r>
            <w:r w:rsidR="007F0B3E" w:rsidRPr="00B84BE5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th</w:t>
            </w:r>
            <w:r w:rsidR="007F0B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edition). </w:t>
            </w:r>
          </w:p>
          <w:p w:rsidR="00540028" w:rsidRPr="008A547B" w:rsidRDefault="00540028" w:rsidP="00225860">
            <w:pPr>
              <w:rPr>
                <w:color w:val="C00000"/>
                <w:lang w:bidi="ar-EG"/>
              </w:rPr>
            </w:pPr>
          </w:p>
        </w:tc>
      </w:tr>
      <w:tr w:rsidR="00540028" w:rsidRPr="00FC6260" w:rsidTr="00225860">
        <w:tc>
          <w:tcPr>
            <w:tcW w:w="5000" w:type="pct"/>
          </w:tcPr>
          <w:p w:rsidR="00540028" w:rsidRPr="00257D3B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Default="005138C1" w:rsidP="005138C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3-</w:t>
            </w:r>
            <w:r w:rsidR="00540028"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 w:rsidR="00540028">
              <w:rPr>
                <w:b/>
                <w:bCs/>
                <w:sz w:val="28"/>
                <w:szCs w:val="28"/>
              </w:rPr>
              <w:t xml:space="preserve"> :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40028" w:rsidRPr="00FC6260" w:rsidTr="00225860">
        <w:tc>
          <w:tcPr>
            <w:tcW w:w="5000" w:type="pct"/>
          </w:tcPr>
          <w:p w:rsidR="005138C1" w:rsidRPr="005138C1" w:rsidRDefault="00540028" w:rsidP="005138C1">
            <w:pPr>
              <w:pStyle w:val="a5"/>
              <w:numPr>
                <w:ilvl w:val="0"/>
                <w:numId w:val="1"/>
              </w:numP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 w:rsidRPr="005138C1">
              <w:rPr>
                <w:b/>
                <w:bCs/>
                <w:sz w:val="28"/>
                <w:szCs w:val="28"/>
              </w:rPr>
              <w:t>List Electronic Materials</w:t>
            </w:r>
            <w:r w:rsidR="005138C1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5138C1" w:rsidRPr="005138C1" w:rsidRDefault="005138C1" w:rsidP="005138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  <w:t>1-</w:t>
            </w:r>
            <w:r w:rsidRPr="005138C1"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  <w:t xml:space="preserve">http://www.members.tripod.com/~lklivingston/essay/ </w:t>
            </w:r>
          </w:p>
          <w:p w:rsidR="00540028" w:rsidRPr="005138C1" w:rsidRDefault="005138C1" w:rsidP="005138C1">
            <w:pPr>
              <w:spacing w:before="240"/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  <w:t>2-</w:t>
            </w:r>
            <w:r w:rsidRPr="005C7B7C">
              <w:rPr>
                <w:b/>
                <w:bCs/>
                <w:color w:val="002060"/>
                <w:sz w:val="20"/>
                <w:szCs w:val="20"/>
                <w:u w:val="single"/>
                <w:lang w:bidi="ar-EG"/>
              </w:rPr>
              <w:t xml:space="preserve">http://www.essaypunch.com/ </w:t>
            </w: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257D3B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540028" w:rsidRPr="00FC6260" w:rsidRDefault="00540028" w:rsidP="00225860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540028" w:rsidRDefault="00540028" w:rsidP="00540028">
      <w:pPr>
        <w:rPr>
          <w:rtl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Default="00540028" w:rsidP="00540028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40028" w:rsidRPr="00764AF4" w:rsidRDefault="00540028" w:rsidP="00540028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40028" w:rsidRPr="00FC6260" w:rsidTr="00225860">
        <w:tc>
          <w:tcPr>
            <w:tcW w:w="5000" w:type="pct"/>
          </w:tcPr>
          <w:p w:rsidR="00540028" w:rsidRPr="00FA7B4F" w:rsidRDefault="00540028" w:rsidP="00225860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40028" w:rsidRPr="00E44163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40028" w:rsidRPr="00FC6260" w:rsidRDefault="00540028" w:rsidP="0054002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540028" w:rsidRPr="003644E2" w:rsidRDefault="00540028" w:rsidP="00540028"/>
    <w:p w:rsidR="00540028" w:rsidRPr="00FA7B4F" w:rsidRDefault="00540028" w:rsidP="00540028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40028" w:rsidRPr="00792708" w:rsidRDefault="00540028" w:rsidP="0054002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540028" w:rsidRPr="00A766B4" w:rsidRDefault="00540028" w:rsidP="0054002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540028" w:rsidRPr="00A766B4" w:rsidRDefault="00540028" w:rsidP="00225860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540028" w:rsidRPr="00792708" w:rsidRDefault="00540028" w:rsidP="0054002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540028" w:rsidRPr="00FC6260" w:rsidRDefault="00540028" w:rsidP="00225860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40028" w:rsidRPr="00FC6260" w:rsidTr="00225860">
        <w:tc>
          <w:tcPr>
            <w:tcW w:w="5000" w:type="pct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40028" w:rsidRPr="00792708" w:rsidRDefault="00540028" w:rsidP="0054002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</w:t>
            </w: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lastRenderedPageBreak/>
              <w:t xml:space="preserve">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540028" w:rsidRPr="00FC6260" w:rsidRDefault="00540028" w:rsidP="00225860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540028" w:rsidRPr="00A766B4" w:rsidRDefault="00540028" w:rsidP="00540028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540028" w:rsidRPr="00FC6260" w:rsidTr="00225860">
        <w:trPr>
          <w:trHeight w:val="1608"/>
        </w:trPr>
        <w:tc>
          <w:tcPr>
            <w:tcW w:w="5000" w:type="pct"/>
          </w:tcPr>
          <w:p w:rsidR="00540028" w:rsidRPr="00FA7B4F" w:rsidRDefault="00540028" w:rsidP="00225860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540028" w:rsidRPr="00A766B4" w:rsidRDefault="00540028" w:rsidP="00225860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540028" w:rsidRPr="00A766B4" w:rsidRDefault="00540028" w:rsidP="00540028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540028" w:rsidRPr="00A766B4" w:rsidRDefault="00540028" w:rsidP="00540028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540028" w:rsidRPr="00FC6260" w:rsidTr="00225860">
        <w:tc>
          <w:tcPr>
            <w:tcW w:w="5000" w:type="pct"/>
            <w:shd w:val="clear" w:color="auto" w:fill="E2EFD9"/>
          </w:tcPr>
          <w:p w:rsidR="00540028" w:rsidRPr="00FA7B4F" w:rsidRDefault="00540028" w:rsidP="00225860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540028" w:rsidRPr="00A766B4" w:rsidRDefault="00540028" w:rsidP="00540028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540028" w:rsidRPr="00A766B4" w:rsidRDefault="00540028" w:rsidP="00540028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540028" w:rsidRDefault="00540028" w:rsidP="00540028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D5517E" w:rsidRDefault="00D5517E" w:rsidP="00540028">
      <w:pPr>
        <w:jc w:val="center"/>
        <w:rPr>
          <w:b/>
          <w:bCs/>
          <w:sz w:val="32"/>
          <w:szCs w:val="32"/>
        </w:rPr>
      </w:pPr>
    </w:p>
    <w:p w:rsidR="00540028" w:rsidRPr="0048223B" w:rsidRDefault="00540028" w:rsidP="00540028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lastRenderedPageBreak/>
        <w:t xml:space="preserve">Course Specification Approved </w:t>
      </w:r>
    </w:p>
    <w:p w:rsidR="00540028" w:rsidRPr="00D5517E" w:rsidRDefault="00540028" w:rsidP="00D5517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540028" w:rsidRPr="00582533" w:rsidTr="00225860">
        <w:tc>
          <w:tcPr>
            <w:tcW w:w="4720" w:type="dxa"/>
            <w:gridSpan w:val="2"/>
            <w:shd w:val="clear" w:color="auto" w:fill="auto"/>
          </w:tcPr>
          <w:p w:rsidR="00540028" w:rsidRPr="00F6771E" w:rsidRDefault="00540028" w:rsidP="00225860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540028" w:rsidRPr="005878B2" w:rsidRDefault="00540028" w:rsidP="00225860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540028" w:rsidRPr="00582533" w:rsidTr="00225860">
        <w:tc>
          <w:tcPr>
            <w:tcW w:w="1809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540028" w:rsidRPr="00582533" w:rsidRDefault="00686DD0" w:rsidP="00225860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Dr.M.Fawares</w:t>
            </w:r>
          </w:p>
        </w:tc>
        <w:tc>
          <w:tcPr>
            <w:tcW w:w="237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540028" w:rsidRPr="00582533" w:rsidTr="00225860">
        <w:tc>
          <w:tcPr>
            <w:tcW w:w="1809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5138C1" w:rsidRPr="00582533" w:rsidRDefault="00540028" w:rsidP="005138C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540028" w:rsidRPr="00582533" w:rsidTr="00225860">
        <w:tc>
          <w:tcPr>
            <w:tcW w:w="1809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540028" w:rsidRPr="00582533" w:rsidRDefault="00540028" w:rsidP="00225860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40028" w:rsidRPr="00F6771E" w:rsidRDefault="00540028" w:rsidP="00225860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540028" w:rsidRDefault="00540028" w:rsidP="00225860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  <w:p w:rsidR="005138C1" w:rsidRPr="00582533" w:rsidRDefault="005138C1" w:rsidP="00686DD0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</w:tbl>
    <w:p w:rsidR="00540028" w:rsidRDefault="00540028" w:rsidP="00540028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540028" w:rsidRDefault="00540028" w:rsidP="00540028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540028" w:rsidRDefault="00540028" w:rsidP="00540028">
      <w:pPr>
        <w:rPr>
          <w:b/>
          <w:bCs/>
          <w:rtl/>
        </w:rPr>
      </w:pPr>
    </w:p>
    <w:p w:rsidR="00E75C0A" w:rsidRDefault="00E75C0A"/>
    <w:sectPr w:rsidR="00E75C0A" w:rsidSect="009E2FD9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EC" w:rsidRDefault="009022EC" w:rsidP="00A87FB3">
      <w:pPr>
        <w:spacing w:after="0" w:line="240" w:lineRule="auto"/>
      </w:pPr>
      <w:r>
        <w:separator/>
      </w:r>
    </w:p>
  </w:endnote>
  <w:endnote w:type="continuationSeparator" w:id="1">
    <w:p w:rsidR="009022EC" w:rsidRDefault="009022EC" w:rsidP="00A8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441CDB">
    <w:pPr>
      <w:pStyle w:val="a3"/>
    </w:pPr>
    <w:r w:rsidRPr="00441CD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4.95pt;margin-top:1.25pt;width:135.6pt;height:28.95pt;z-index:251660288" filled="f" stroked="f">
          <v:textbox>
            <w:txbxContent>
              <w:p w:rsidR="00245A17" w:rsidRDefault="00E75C0A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441CDB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441CDB">
                  <w:rPr>
                    <w:b/>
                    <w:bCs/>
                  </w:rPr>
                  <w:fldChar w:fldCharType="separate"/>
                </w:r>
                <w:r w:rsidR="006111A7">
                  <w:rPr>
                    <w:b/>
                    <w:bCs/>
                    <w:noProof/>
                  </w:rPr>
                  <w:t>7</w:t>
                </w:r>
                <w:r w:rsidR="00441CDB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441CDB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441CDB">
                  <w:rPr>
                    <w:b/>
                    <w:bCs/>
                  </w:rPr>
                  <w:fldChar w:fldCharType="separate"/>
                </w:r>
                <w:r w:rsidR="006111A7">
                  <w:rPr>
                    <w:b/>
                    <w:bCs/>
                    <w:noProof/>
                  </w:rPr>
                  <w:t>13</w:t>
                </w:r>
                <w:r w:rsidR="00441CDB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EC" w:rsidRDefault="009022EC" w:rsidP="00A87FB3">
      <w:pPr>
        <w:spacing w:after="0" w:line="240" w:lineRule="auto"/>
      </w:pPr>
      <w:r>
        <w:separator/>
      </w:r>
    </w:p>
  </w:footnote>
  <w:footnote w:type="continuationSeparator" w:id="1">
    <w:p w:rsidR="009022EC" w:rsidRDefault="009022EC" w:rsidP="00A8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441CD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46.2pt;margin-top:-17.05pt;width:594pt;height:778.2pt;z-index:-251654144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441CD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2.7pt;margin-top:-10.45pt;width:564pt;height:756pt;z-index:-251655168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B41EB"/>
    <w:multiLevelType w:val="hybridMultilevel"/>
    <w:tmpl w:val="35FC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AB2"/>
    <w:multiLevelType w:val="hybridMultilevel"/>
    <w:tmpl w:val="889A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40F9"/>
    <w:multiLevelType w:val="hybridMultilevel"/>
    <w:tmpl w:val="AFEECC8E"/>
    <w:lvl w:ilvl="0" w:tplc="1FC66A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0028"/>
    <w:rsid w:val="00090076"/>
    <w:rsid w:val="0011360B"/>
    <w:rsid w:val="001D0F1D"/>
    <w:rsid w:val="0023302D"/>
    <w:rsid w:val="00313983"/>
    <w:rsid w:val="00441CDB"/>
    <w:rsid w:val="00445778"/>
    <w:rsid w:val="0046293F"/>
    <w:rsid w:val="004643CC"/>
    <w:rsid w:val="005138C1"/>
    <w:rsid w:val="00514226"/>
    <w:rsid w:val="00540028"/>
    <w:rsid w:val="005C6107"/>
    <w:rsid w:val="005F5C31"/>
    <w:rsid w:val="00610BB6"/>
    <w:rsid w:val="006111A7"/>
    <w:rsid w:val="00686DD0"/>
    <w:rsid w:val="006C1791"/>
    <w:rsid w:val="006D69BB"/>
    <w:rsid w:val="00782F2B"/>
    <w:rsid w:val="007B7362"/>
    <w:rsid w:val="007F0B3E"/>
    <w:rsid w:val="009022EC"/>
    <w:rsid w:val="009755AB"/>
    <w:rsid w:val="00A833D4"/>
    <w:rsid w:val="00A87FB3"/>
    <w:rsid w:val="00AF2F76"/>
    <w:rsid w:val="00B13722"/>
    <w:rsid w:val="00C0166F"/>
    <w:rsid w:val="00D5517E"/>
    <w:rsid w:val="00E11358"/>
    <w:rsid w:val="00E308A2"/>
    <w:rsid w:val="00E7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B3"/>
  </w:style>
  <w:style w:type="paragraph" w:styleId="3">
    <w:name w:val="heading 3"/>
    <w:basedOn w:val="a"/>
    <w:next w:val="a"/>
    <w:link w:val="3Char"/>
    <w:qFormat/>
    <w:rsid w:val="005400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002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54002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540028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5400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54002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5400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540028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54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540028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paragraph" w:styleId="a5">
    <w:name w:val="List Paragraph"/>
    <w:basedOn w:val="a"/>
    <w:uiPriority w:val="34"/>
    <w:qFormat/>
    <w:rsid w:val="006D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6A56-943F-4618-9BDC-3621905C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18</cp:revision>
  <dcterms:created xsi:type="dcterms:W3CDTF">2014-11-13T05:16:00Z</dcterms:created>
  <dcterms:modified xsi:type="dcterms:W3CDTF">2015-04-03T21:19:00Z</dcterms:modified>
</cp:coreProperties>
</file>