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64"/>
          <w:szCs w:val="64"/>
          <w:rtl/>
        </w:rPr>
      </w:pPr>
      <w:bookmarkStart w:id="0" w:name="_GoBack"/>
      <w:bookmarkEnd w:id="0"/>
      <w:r w:rsidRPr="009167A0">
        <w:rPr>
          <w:rFonts w:ascii="Calibri" w:hAnsi="Calibri" w:cs="Calibri"/>
          <w:b/>
          <w:bCs/>
          <w:kern w:val="24"/>
          <w:sz w:val="64"/>
          <w:szCs w:val="64"/>
        </w:rPr>
        <w:t xml:space="preserve">Epidemiological Study Designs And Measures Of </w:t>
      </w:r>
      <w:proofErr w:type="gramStart"/>
      <w:r w:rsidRPr="009167A0">
        <w:rPr>
          <w:rFonts w:ascii="Calibri" w:hAnsi="Calibri" w:cs="Calibri"/>
          <w:b/>
          <w:bCs/>
          <w:kern w:val="24"/>
          <w:sz w:val="64"/>
          <w:szCs w:val="64"/>
        </w:rPr>
        <w:t>Risks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br/>
        <w:t>(2)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64"/>
          <w:szCs w:val="64"/>
          <w:rtl/>
        </w:rPr>
      </w:pPr>
      <w:r w:rsidRPr="009167A0">
        <w:rPr>
          <w:rFonts w:ascii="Calibri" w:hAnsi="Calibri" w:cs="Calibri"/>
          <w:kern w:val="24"/>
          <w:sz w:val="64"/>
          <w:szCs w:val="64"/>
        </w:rPr>
        <w:t>Dr. Khalid El Tohami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64"/>
          <w:szCs w:val="64"/>
          <w:rtl/>
        </w:rPr>
      </w:pPr>
      <w:r w:rsidRPr="009167A0">
        <w:rPr>
          <w:rFonts w:ascii="Calibri" w:hAnsi="Calibri" w:cs="Calibri"/>
          <w:kern w:val="24"/>
          <w:sz w:val="64"/>
          <w:szCs w:val="64"/>
        </w:rPr>
        <w:t>Objectives of the Lecture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To describe observational study designs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To describe experimental study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designs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and clinical trials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Calculate and interpret of measures of risk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Cohort Study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lastRenderedPageBreak/>
        <w:t>Cohort study is type of analytical studies.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Distinguishing features: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ab/>
      </w:r>
      <w:r w:rsidRPr="009167A0">
        <w:rPr>
          <w:rFonts w:ascii="Calibri" w:hAnsi="Calibri" w:cs="Calibri"/>
          <w:kern w:val="24"/>
          <w:sz w:val="64"/>
          <w:szCs w:val="64"/>
        </w:rPr>
        <w:tab/>
        <w:t xml:space="preserve">A. Cohort identified before appearance   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            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of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disease under investigation.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ab/>
      </w:r>
      <w:r w:rsidRPr="009167A0">
        <w:rPr>
          <w:rFonts w:ascii="Calibri" w:hAnsi="Calibri" w:cs="Calibri"/>
          <w:kern w:val="24"/>
          <w:sz w:val="64"/>
          <w:szCs w:val="64"/>
        </w:rPr>
        <w:tab/>
        <w:t xml:space="preserve">B. Study groups observed over period of 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            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time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to determine frequency of the 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            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disease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>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ab/>
      </w:r>
      <w:r w:rsidRPr="009167A0">
        <w:rPr>
          <w:rFonts w:ascii="Calibri" w:hAnsi="Calibri" w:cs="Calibri"/>
          <w:kern w:val="24"/>
          <w:sz w:val="64"/>
          <w:szCs w:val="64"/>
        </w:rPr>
        <w:tab/>
        <w:t xml:space="preserve">C. Study proceeds forward from cause to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            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effect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>.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b/>
          <w:bCs/>
          <w:kern w:val="24"/>
          <w:sz w:val="64"/>
          <w:szCs w:val="64"/>
        </w:rPr>
        <w:lastRenderedPageBreak/>
        <w:t>Concept of cohort</w:t>
      </w:r>
      <w:r w:rsidRPr="009167A0">
        <w:rPr>
          <w:rFonts w:ascii="Calibri" w:hAnsi="Calibri" w:cs="Calibri"/>
          <w:kern w:val="24"/>
          <w:sz w:val="64"/>
          <w:szCs w:val="64"/>
        </w:rPr>
        <w:t>: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Cohort in epidemiology defined as a group of people who share a common characteristic or experience with in defined period time.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Comparison group may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be :</w:t>
      </w:r>
      <w:proofErr w:type="gramEnd"/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From the general population. Or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Another cohort.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Indications of cohort studies: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In good evidence of association between exposure &amp;disease.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If exposure is rare but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incidence  is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high among exposed.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lastRenderedPageBreak/>
        <w:t>If attrition of study population can minimized.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When funds are available.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64"/>
          <w:szCs w:val="64"/>
          <w:rtl/>
        </w:rPr>
      </w:pPr>
      <w:r w:rsidRPr="009167A0">
        <w:rPr>
          <w:rFonts w:ascii="Calibri" w:hAnsi="Calibri" w:cs="Calibri"/>
          <w:kern w:val="24"/>
          <w:sz w:val="64"/>
          <w:szCs w:val="64"/>
        </w:rPr>
        <w:t>Design of a Cohort Study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64"/>
          <w:szCs w:val="64"/>
          <w:rtl/>
        </w:rPr>
      </w:pPr>
      <w:r w:rsidRPr="009167A0">
        <w:rPr>
          <w:rFonts w:ascii="Calibri" w:hAnsi="Calibri" w:cs="Calibri"/>
          <w:kern w:val="24"/>
          <w:sz w:val="64"/>
          <w:szCs w:val="64"/>
        </w:rPr>
        <w:t>Framework of a cohort study</w:t>
      </w:r>
      <w:r w:rsidRPr="009167A0">
        <w:rPr>
          <w:rFonts w:ascii="Calibri" w:hAnsi="Calibri" w:cs="Calibri"/>
          <w:kern w:val="24"/>
          <w:sz w:val="64"/>
          <w:szCs w:val="64"/>
        </w:rPr>
        <w:br/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General consideration to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be taken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>: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Cohorts must be free from the disease under study.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Both groups should be equally susceptible to the disease under study.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lastRenderedPageBreak/>
        <w:t>Both groups should be comparable in all possible variables.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Diagnostic &amp;eligibility criteria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must be defined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beforehand.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Framework of cohort study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After the end of follow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up ,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if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Incidence of disease in exposed (A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/(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>A +B) &gt; in non-exposed(C/(C+D) this suggest disease &amp; factor are associated.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Cohort studies are frequently referred to as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prospective .</w:t>
      </w:r>
      <w:proofErr w:type="gramEnd"/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lastRenderedPageBreak/>
        <w:t>TYPES OF COHORT STUDIES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PROSPECTIVE COHORT S.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RETROSPECTIVE COHORT S.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COMBINATION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1.Prospective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cohort studies:(current)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In which outcome has not yet occurred at the time of investigation begins.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2.Retrospective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cohort S.(historical)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factors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occurred before start of investigation.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  3. Combination of retrospective &amp; 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  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prospective :</w:t>
      </w:r>
      <w:proofErr w:type="gramEnd"/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The cohort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is identified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from past records &amp; is assessed of date for the outcome. The same cohort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is followed up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prospectively into future for further assessment of outcome.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Elements of a cohort study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Selection of study subjects.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Obtaining data on exposure.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Selection of comparison groups.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lastRenderedPageBreak/>
        <w:t>Follow up.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Analysis.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Analysis of cohort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Estimation of risk( outcome ):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Relative risk. 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  RR=</w:t>
      </w:r>
      <w:r w:rsidRPr="009167A0">
        <w:rPr>
          <w:rFonts w:ascii="Calibri" w:hAnsi="Calibri" w:cs="Calibri"/>
          <w:kern w:val="24"/>
          <w:sz w:val="64"/>
          <w:szCs w:val="64"/>
          <w:u w:val="single"/>
        </w:rPr>
        <w:t xml:space="preserve">incidence of outcome in exposed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        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incidence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in non- exposed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RR measure strength of association.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  <w:u w:val="single"/>
        </w:rPr>
      </w:pPr>
      <w:r w:rsidRPr="009167A0">
        <w:rPr>
          <w:rFonts w:ascii="Calibri" w:hAnsi="Calibri" w:cs="Calibri"/>
          <w:kern w:val="24"/>
          <w:sz w:val="64"/>
          <w:szCs w:val="64"/>
        </w:rPr>
        <w:t>RR&gt;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1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mean positive association.</w:t>
      </w:r>
      <w:r w:rsidRPr="009167A0">
        <w:rPr>
          <w:rFonts w:ascii="Calibri" w:hAnsi="Calibri" w:cs="Calibri"/>
          <w:kern w:val="24"/>
          <w:sz w:val="64"/>
          <w:szCs w:val="64"/>
          <w:u w:val="single"/>
        </w:rPr>
        <w:t xml:space="preserve"> 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Attributable risk: is the difference in incidence rates </w:t>
      </w:r>
      <w:r w:rsidRPr="009167A0">
        <w:rPr>
          <w:rFonts w:ascii="Calibri" w:hAnsi="Calibri" w:cs="Calibri"/>
          <w:kern w:val="24"/>
          <w:sz w:val="64"/>
          <w:szCs w:val="64"/>
        </w:rPr>
        <w:lastRenderedPageBreak/>
        <w:t>between exposed &amp; non-exposed.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         </w:t>
      </w:r>
      <w:r w:rsidRPr="009167A0">
        <w:rPr>
          <w:rFonts w:ascii="Calibri" w:hAnsi="Calibri" w:cs="Calibri"/>
          <w:kern w:val="24"/>
          <w:sz w:val="64"/>
          <w:szCs w:val="64"/>
          <w:u w:val="single"/>
        </w:rPr>
        <w:t xml:space="preserve"> 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AR=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  <w:u w:val="single"/>
        </w:rPr>
        <w:t>I.R(</w:t>
      </w:r>
      <w:proofErr w:type="gramEnd"/>
      <w:r w:rsidRPr="009167A0">
        <w:rPr>
          <w:rFonts w:ascii="Calibri" w:hAnsi="Calibri" w:cs="Calibri"/>
          <w:kern w:val="24"/>
          <w:sz w:val="64"/>
          <w:szCs w:val="64"/>
          <w:u w:val="single"/>
        </w:rPr>
        <w:t>exposed)-I.R(non-exp)</w:t>
      </w:r>
      <w:r w:rsidRPr="009167A0">
        <w:rPr>
          <w:rFonts w:ascii="Calibri" w:hAnsi="Calibri" w:cs="Calibri"/>
          <w:kern w:val="24"/>
          <w:sz w:val="64"/>
          <w:szCs w:val="64"/>
        </w:rPr>
        <w:t xml:space="preserve"> *100    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             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I.R(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>exposed)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Advantages &amp; disadvantages of cohort studies: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Advantages: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calculate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incidence rate.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can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study several outcomes related to exposure simultaneously.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provide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direct estimate of relative risk.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lastRenderedPageBreak/>
        <w:t>can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calculate dose-response ratios.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can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minimized certain bias.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Disadvantages: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Takes long time.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Certain administrative problems are inevitable (loss of fund, experienced s).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Selection of comparison groups is limiting factor.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Changes in standard methods or diagnostic criteria.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Are expensive.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lastRenderedPageBreak/>
        <w:t>Usual lose a substantial proportion of the original cohort.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Study may affect people behavior.</w:t>
      </w: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Ethical problems.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Differences between cohort &amp; case </w:t>
      </w:r>
      <w:r w:rsidRPr="009167A0">
        <w:rPr>
          <w:rFonts w:ascii="Times New Roman" w:hAnsi="Times New Roman" w:cs="Times New Roman"/>
          <w:kern w:val="24"/>
          <w:sz w:val="64"/>
          <w:szCs w:val="64"/>
        </w:rPr>
        <w:t>–</w:t>
      </w:r>
      <w:r w:rsidRPr="009167A0">
        <w:rPr>
          <w:rFonts w:ascii="Calibri" w:hAnsi="Calibri" w:cs="Calibri"/>
          <w:kern w:val="24"/>
          <w:sz w:val="64"/>
          <w:szCs w:val="64"/>
        </w:rPr>
        <w:t xml:space="preserve"> control studies:</w:t>
      </w:r>
      <w:r w:rsidRPr="009167A0">
        <w:rPr>
          <w:rFonts w:ascii="Calibri" w:hAnsi="Calibri" w:cs="Calibri"/>
          <w:kern w:val="24"/>
          <w:sz w:val="64"/>
          <w:szCs w:val="64"/>
        </w:rPr>
        <w:br/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72"/>
          <w:szCs w:val="72"/>
        </w:rPr>
      </w:pPr>
      <w:proofErr w:type="gramStart"/>
      <w:r w:rsidRPr="009167A0">
        <w:rPr>
          <w:rFonts w:ascii="Calibri" w:hAnsi="Calibri" w:cs="Calibri"/>
          <w:b/>
          <w:bCs/>
          <w:kern w:val="24"/>
          <w:sz w:val="72"/>
          <w:szCs w:val="72"/>
        </w:rPr>
        <w:t>Experimental  Study</w:t>
      </w:r>
      <w:proofErr w:type="gramEnd"/>
      <w:r w:rsidRPr="009167A0">
        <w:rPr>
          <w:rFonts w:ascii="Calibri" w:hAnsi="Calibri" w:cs="Calibri"/>
          <w:b/>
          <w:bCs/>
          <w:kern w:val="24"/>
          <w:sz w:val="72"/>
          <w:szCs w:val="72"/>
        </w:rPr>
        <w:t xml:space="preserve"> Designs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In experimental studies the researcher manipulates a situation and measures its effect after that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lastRenderedPageBreak/>
        <w:t>Type: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1- Randomized control trials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2- Non-randomized trials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kern w:val="24"/>
          <w:sz w:val="56"/>
          <w:szCs w:val="56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64"/>
          <w:szCs w:val="64"/>
        </w:rPr>
      </w:pPr>
      <w:r w:rsidRPr="009167A0">
        <w:rPr>
          <w:rFonts w:ascii="Calibri" w:hAnsi="Calibri" w:cs="Calibri"/>
          <w:b/>
          <w:bCs/>
          <w:kern w:val="24"/>
          <w:sz w:val="64"/>
          <w:szCs w:val="64"/>
        </w:rPr>
        <w:t>1) RANDOMIZED CONTROLLED TRIALS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56"/>
          <w:szCs w:val="56"/>
          <w:u w:val="single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Those trials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are used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for assessment of methods of treatment and prevention.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 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They include: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     - 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intervention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     -  control groups and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     - 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randomization</w:t>
      </w:r>
      <w:proofErr w:type="gramEnd"/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56"/>
          <w:szCs w:val="56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kern w:val="24"/>
          <w:sz w:val="72"/>
          <w:szCs w:val="72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24"/>
          <w:sz w:val="56"/>
          <w:szCs w:val="56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64"/>
          <w:szCs w:val="64"/>
        </w:rPr>
      </w:pPr>
      <w:r w:rsidRPr="009167A0">
        <w:rPr>
          <w:rFonts w:ascii="Calibri" w:hAnsi="Calibri" w:cs="Calibri"/>
          <w:b/>
          <w:bCs/>
          <w:kern w:val="24"/>
          <w:sz w:val="64"/>
          <w:szCs w:val="64"/>
        </w:rPr>
        <w:t>Features of</w:t>
      </w:r>
      <w:r w:rsidRPr="009167A0">
        <w:rPr>
          <w:rFonts w:ascii="Calibri" w:hAnsi="Calibri" w:cs="Calibri"/>
          <w:kern w:val="24"/>
          <w:sz w:val="64"/>
          <w:szCs w:val="64"/>
        </w:rPr>
        <w:t xml:space="preserve"> </w:t>
      </w:r>
      <w:r w:rsidRPr="009167A0">
        <w:rPr>
          <w:rFonts w:ascii="Calibri" w:hAnsi="Calibri" w:cs="Calibri"/>
          <w:b/>
          <w:bCs/>
          <w:kern w:val="24"/>
          <w:sz w:val="64"/>
          <w:szCs w:val="64"/>
        </w:rPr>
        <w:t>Randomized control trials</w:t>
      </w:r>
      <w:r w:rsidRPr="009167A0">
        <w:rPr>
          <w:rFonts w:ascii="Calibri" w:hAnsi="Calibri" w:cs="Calibri"/>
          <w:kern w:val="24"/>
          <w:sz w:val="64"/>
          <w:szCs w:val="64"/>
        </w:rPr>
        <w:t xml:space="preserve"> </w:t>
      </w:r>
      <w:r w:rsidRPr="009167A0">
        <w:rPr>
          <w:rFonts w:ascii="Calibri" w:hAnsi="Calibri" w:cs="Calibri"/>
          <w:b/>
          <w:bCs/>
          <w:kern w:val="24"/>
          <w:sz w:val="64"/>
          <w:szCs w:val="64"/>
        </w:rPr>
        <w:br/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56"/>
          <w:szCs w:val="56"/>
        </w:rPr>
      </w:pPr>
      <w:r w:rsidRPr="009167A0">
        <w:rPr>
          <w:rFonts w:ascii="Calibri" w:hAnsi="Calibri" w:cs="Calibri"/>
          <w:kern w:val="24"/>
          <w:sz w:val="56"/>
          <w:szCs w:val="56"/>
        </w:rPr>
        <w:t xml:space="preserve">1- </w:t>
      </w:r>
      <w:r w:rsidRPr="009167A0">
        <w:rPr>
          <w:rFonts w:ascii="Calibri" w:hAnsi="Calibri" w:cs="Calibri"/>
          <w:b/>
          <w:bCs/>
          <w:kern w:val="24"/>
          <w:sz w:val="56"/>
          <w:szCs w:val="56"/>
        </w:rPr>
        <w:t>Manipulation</w:t>
      </w:r>
      <w:r w:rsidRPr="009167A0">
        <w:rPr>
          <w:rFonts w:ascii="Calibri" w:hAnsi="Calibri" w:cs="Calibri"/>
          <w:kern w:val="24"/>
          <w:sz w:val="56"/>
          <w:szCs w:val="56"/>
        </w:rPr>
        <w:t>: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56"/>
          <w:szCs w:val="56"/>
        </w:rPr>
      </w:pPr>
      <w:r w:rsidRPr="009167A0">
        <w:rPr>
          <w:rFonts w:ascii="Calibri" w:hAnsi="Calibri" w:cs="Calibri"/>
          <w:kern w:val="24"/>
          <w:sz w:val="56"/>
          <w:szCs w:val="56"/>
        </w:rPr>
        <w:t>The researcher does some intervention (Example provision of new drug) to one of the study groups.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b/>
          <w:bCs/>
          <w:kern w:val="24"/>
          <w:sz w:val="56"/>
          <w:szCs w:val="56"/>
        </w:rPr>
      </w:pPr>
      <w:r w:rsidRPr="009167A0">
        <w:rPr>
          <w:rFonts w:ascii="Calibri" w:hAnsi="Calibri" w:cs="Calibri"/>
          <w:kern w:val="24"/>
          <w:sz w:val="56"/>
          <w:szCs w:val="56"/>
        </w:rPr>
        <w:t xml:space="preserve">2- </w:t>
      </w:r>
      <w:r w:rsidRPr="009167A0">
        <w:rPr>
          <w:rFonts w:ascii="Calibri" w:hAnsi="Calibri" w:cs="Calibri"/>
          <w:b/>
          <w:bCs/>
          <w:kern w:val="24"/>
          <w:sz w:val="56"/>
          <w:szCs w:val="56"/>
        </w:rPr>
        <w:t>Control: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56"/>
          <w:szCs w:val="56"/>
        </w:rPr>
      </w:pPr>
      <w:r w:rsidRPr="009167A0">
        <w:rPr>
          <w:rFonts w:ascii="Calibri" w:hAnsi="Calibri" w:cs="Calibri"/>
          <w:kern w:val="24"/>
          <w:sz w:val="56"/>
          <w:szCs w:val="56"/>
        </w:rPr>
        <w:t>The researcher introduces one or more control groups to compare with the experimental group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b/>
          <w:bCs/>
          <w:kern w:val="24"/>
          <w:sz w:val="56"/>
          <w:szCs w:val="56"/>
        </w:rPr>
      </w:pPr>
      <w:r w:rsidRPr="009167A0">
        <w:rPr>
          <w:rFonts w:ascii="Calibri" w:hAnsi="Calibri" w:cs="Calibri"/>
          <w:kern w:val="24"/>
          <w:sz w:val="56"/>
          <w:szCs w:val="56"/>
        </w:rPr>
        <w:t xml:space="preserve">3- </w:t>
      </w:r>
      <w:r w:rsidRPr="009167A0">
        <w:rPr>
          <w:rFonts w:ascii="Calibri" w:hAnsi="Calibri" w:cs="Calibri"/>
          <w:b/>
          <w:bCs/>
          <w:kern w:val="24"/>
          <w:sz w:val="56"/>
          <w:szCs w:val="56"/>
        </w:rPr>
        <w:t>Randomization: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56"/>
          <w:szCs w:val="56"/>
        </w:rPr>
      </w:pPr>
      <w:r w:rsidRPr="009167A0">
        <w:rPr>
          <w:rFonts w:ascii="Calibri" w:hAnsi="Calibri" w:cs="Calibri"/>
          <w:kern w:val="24"/>
          <w:sz w:val="56"/>
          <w:szCs w:val="56"/>
        </w:rPr>
        <w:t xml:space="preserve">Each subject have an equal chance of being allocated to either of the </w:t>
      </w:r>
      <w:r w:rsidRPr="009167A0">
        <w:rPr>
          <w:rFonts w:ascii="Calibri" w:hAnsi="Calibri" w:cs="Calibri"/>
          <w:kern w:val="24"/>
          <w:sz w:val="56"/>
          <w:szCs w:val="56"/>
        </w:rPr>
        <w:lastRenderedPageBreak/>
        <w:t xml:space="preserve">two </w:t>
      </w:r>
      <w:proofErr w:type="gramStart"/>
      <w:r w:rsidRPr="009167A0">
        <w:rPr>
          <w:rFonts w:ascii="Calibri" w:hAnsi="Calibri" w:cs="Calibri"/>
          <w:kern w:val="24"/>
          <w:sz w:val="56"/>
          <w:szCs w:val="56"/>
        </w:rPr>
        <w:t>groups(</w:t>
      </w:r>
      <w:proofErr w:type="gramEnd"/>
      <w:r w:rsidRPr="009167A0">
        <w:rPr>
          <w:rFonts w:ascii="Calibri" w:hAnsi="Calibri" w:cs="Calibri"/>
          <w:kern w:val="24"/>
          <w:sz w:val="56"/>
          <w:szCs w:val="56"/>
        </w:rPr>
        <w:t xml:space="preserve"> study and comparison groups)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56"/>
          <w:szCs w:val="56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80"/>
          <w:szCs w:val="80"/>
        </w:rPr>
      </w:pPr>
      <w:proofErr w:type="gramStart"/>
      <w:r w:rsidRPr="009167A0">
        <w:rPr>
          <w:rFonts w:ascii="Calibri" w:hAnsi="Calibri" w:cs="Calibri"/>
          <w:b/>
          <w:bCs/>
          <w:kern w:val="24"/>
          <w:sz w:val="96"/>
          <w:szCs w:val="96"/>
        </w:rPr>
        <w:t>steps</w:t>
      </w:r>
      <w:proofErr w:type="gramEnd"/>
      <w:r w:rsidRPr="009167A0">
        <w:rPr>
          <w:rFonts w:ascii="Calibri" w:hAnsi="Calibri" w:cs="Calibri"/>
          <w:b/>
          <w:bCs/>
          <w:kern w:val="24"/>
          <w:sz w:val="80"/>
          <w:szCs w:val="80"/>
        </w:rPr>
        <w:br/>
      </w:r>
    </w:p>
    <w:p w:rsidR="009167A0" w:rsidRPr="009167A0" w:rsidRDefault="009167A0" w:rsidP="009167A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Drawing a protocol.</w:t>
      </w:r>
    </w:p>
    <w:p w:rsidR="009167A0" w:rsidRPr="009167A0" w:rsidRDefault="009167A0" w:rsidP="009167A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Selecting comparison &amp; experimental groups</w:t>
      </w:r>
    </w:p>
    <w:p w:rsidR="009167A0" w:rsidRPr="009167A0" w:rsidRDefault="009167A0" w:rsidP="009167A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Randomization.</w:t>
      </w:r>
    </w:p>
    <w:p w:rsidR="009167A0" w:rsidRPr="009167A0" w:rsidRDefault="009167A0" w:rsidP="009167A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Manipulation (intervention).</w:t>
      </w:r>
    </w:p>
    <w:p w:rsidR="009167A0" w:rsidRPr="009167A0" w:rsidRDefault="009167A0" w:rsidP="009167A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Follow up.</w:t>
      </w:r>
    </w:p>
    <w:p w:rsidR="009167A0" w:rsidRPr="009167A0" w:rsidRDefault="009167A0" w:rsidP="009167A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Assessment of the outcome.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72"/>
          <w:szCs w:val="72"/>
        </w:rPr>
      </w:pPr>
      <w:r w:rsidRPr="009167A0">
        <w:rPr>
          <w:rFonts w:ascii="Calibri" w:hAnsi="Calibri" w:cs="Calibri"/>
          <w:b/>
          <w:bCs/>
          <w:kern w:val="24"/>
          <w:sz w:val="72"/>
          <w:szCs w:val="72"/>
        </w:rPr>
        <w:t>RANDOMIZATION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</w:p>
    <w:p w:rsidR="009167A0" w:rsidRPr="009167A0" w:rsidRDefault="009167A0" w:rsidP="009167A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Randomization is the statistical procedure by which the participants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are allocated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into groups usually called study &amp; control groups to receive or not to receive intervention.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  <w:r w:rsidRPr="009167A0">
        <w:rPr>
          <w:rFonts w:ascii="Calibri" w:hAnsi="Calibri" w:cs="Calibri"/>
          <w:b/>
          <w:bCs/>
          <w:kern w:val="24"/>
          <w:sz w:val="64"/>
          <w:szCs w:val="64"/>
        </w:rPr>
        <w:t xml:space="preserve"> 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24"/>
          <w:sz w:val="48"/>
          <w:szCs w:val="48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72"/>
          <w:szCs w:val="72"/>
        </w:rPr>
      </w:pPr>
      <w:r w:rsidRPr="009167A0">
        <w:rPr>
          <w:rFonts w:ascii="Calibri" w:hAnsi="Calibri" w:cs="Calibri"/>
          <w:b/>
          <w:bCs/>
          <w:kern w:val="24"/>
          <w:sz w:val="72"/>
          <w:szCs w:val="72"/>
        </w:rPr>
        <w:t>RANDOMIZATION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</w:p>
    <w:p w:rsidR="009167A0" w:rsidRPr="009167A0" w:rsidRDefault="009167A0" w:rsidP="009167A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Randomization ensures that the investigator has </w:t>
      </w:r>
      <w:r w:rsidRPr="009167A0">
        <w:rPr>
          <w:rFonts w:ascii="Calibri" w:hAnsi="Calibri" w:cs="Calibri"/>
          <w:kern w:val="24"/>
          <w:sz w:val="64"/>
          <w:szCs w:val="64"/>
        </w:rPr>
        <w:lastRenderedPageBreak/>
        <w:t xml:space="preserve">no control over the allocation of the participants to either the study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or control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group, thus eliminating the selection bias.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Randomization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is best done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by using statistical random table. 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72"/>
          <w:szCs w:val="72"/>
        </w:rPr>
      </w:pPr>
      <w:r w:rsidRPr="009167A0">
        <w:rPr>
          <w:rFonts w:ascii="Calibri" w:hAnsi="Calibri" w:cs="Calibri"/>
          <w:b/>
          <w:bCs/>
          <w:kern w:val="24"/>
          <w:sz w:val="72"/>
          <w:szCs w:val="72"/>
        </w:rPr>
        <w:t>MANIPULATION</w:t>
      </w:r>
    </w:p>
    <w:p w:rsidR="009167A0" w:rsidRPr="009167A0" w:rsidRDefault="009167A0" w:rsidP="009167A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Manipulation or intervention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is usually done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by application or withdrawal of the </w:t>
      </w:r>
      <w:r w:rsidRPr="009167A0">
        <w:rPr>
          <w:rFonts w:ascii="Calibri" w:hAnsi="Calibri" w:cs="Calibri"/>
          <w:kern w:val="24"/>
          <w:sz w:val="64"/>
          <w:szCs w:val="64"/>
        </w:rPr>
        <w:lastRenderedPageBreak/>
        <w:t>suspected factor e.g. drugs, vaccine or dietary factor.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This manipulation creates an independent variable (drug, or new procedure) which effect is then determined by the measurement of the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final outcome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which is the dependent variable e.g. incidence of disease, recovery.    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24"/>
          <w:sz w:val="40"/>
          <w:szCs w:val="40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64"/>
          <w:szCs w:val="64"/>
        </w:rPr>
      </w:pPr>
      <w:r w:rsidRPr="009167A0">
        <w:rPr>
          <w:rFonts w:ascii="Calibri" w:hAnsi="Calibri" w:cs="Calibri"/>
          <w:b/>
          <w:bCs/>
          <w:kern w:val="24"/>
          <w:sz w:val="64"/>
          <w:szCs w:val="64"/>
        </w:rPr>
        <w:t>FOLLOW UP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24"/>
          <w:sz w:val="40"/>
          <w:szCs w:val="40"/>
        </w:rPr>
      </w:pPr>
    </w:p>
    <w:p w:rsidR="009167A0" w:rsidRPr="009167A0" w:rsidRDefault="009167A0" w:rsidP="009167A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lastRenderedPageBreak/>
        <w:t xml:space="preserve">This includes examination of the study &amp; control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groups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subjects at defined intervals of time in standard manner under the same conditions in the same time frame till the final assessment.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The main difficulties in the follow up process include: Attrition from:- death, migration, displacement and  loss of interest etc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24"/>
          <w:sz w:val="48"/>
          <w:szCs w:val="48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24"/>
          <w:sz w:val="48"/>
          <w:szCs w:val="48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24"/>
          <w:sz w:val="40"/>
          <w:szCs w:val="40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64"/>
          <w:szCs w:val="64"/>
        </w:rPr>
      </w:pPr>
      <w:r w:rsidRPr="009167A0">
        <w:rPr>
          <w:rFonts w:ascii="Calibri" w:hAnsi="Calibri" w:cs="Calibri"/>
          <w:b/>
          <w:bCs/>
          <w:kern w:val="24"/>
          <w:sz w:val="64"/>
          <w:szCs w:val="64"/>
        </w:rPr>
        <w:t>ASSESSMENT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24"/>
          <w:szCs w:val="24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32"/>
          <w:szCs w:val="32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b/>
          <w:bCs/>
          <w:kern w:val="24"/>
          <w:sz w:val="28"/>
          <w:szCs w:val="28"/>
        </w:rPr>
        <w:t xml:space="preserve">   </w:t>
      </w:r>
      <w:r w:rsidRPr="009167A0">
        <w:rPr>
          <w:rFonts w:ascii="Calibri" w:hAnsi="Calibri" w:cs="Calibri"/>
          <w:kern w:val="24"/>
          <w:sz w:val="64"/>
          <w:szCs w:val="64"/>
        </w:rPr>
        <w:t xml:space="preserve">The final assessment of the trial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is carried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in terms of:</w:t>
      </w:r>
    </w:p>
    <w:p w:rsidR="009167A0" w:rsidRPr="009167A0" w:rsidRDefault="009167A0" w:rsidP="009167A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Positive results: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   These include the benefits of the experimental study such as reduced incidence of the disease or severity of the disease, cost of health services or other appropriate outcome.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kern w:val="24"/>
          <w:sz w:val="64"/>
          <w:szCs w:val="64"/>
        </w:rPr>
      </w:pPr>
    </w:p>
    <w:p w:rsidR="009167A0" w:rsidRPr="009167A0" w:rsidRDefault="009167A0" w:rsidP="009167A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b/>
          <w:bCs/>
          <w:kern w:val="24"/>
          <w:sz w:val="56"/>
          <w:szCs w:val="56"/>
        </w:rPr>
        <w:t xml:space="preserve"> </w:t>
      </w:r>
      <w:r w:rsidRPr="009167A0">
        <w:rPr>
          <w:rFonts w:ascii="Calibri" w:hAnsi="Calibri" w:cs="Calibri"/>
          <w:kern w:val="24"/>
          <w:sz w:val="64"/>
          <w:szCs w:val="64"/>
        </w:rPr>
        <w:t xml:space="preserve">Negative results: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right="72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lastRenderedPageBreak/>
        <w:t xml:space="preserve">    These include the severity &amp; frequency of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side-effects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and complications.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72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The incidence of positive/negative results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is compared</w:t>
      </w:r>
      <w:proofErr w:type="gramEnd"/>
      <w:r w:rsidRPr="009167A0">
        <w:rPr>
          <w:rFonts w:ascii="Calibri" w:hAnsi="Calibri" w:cs="Calibri"/>
          <w:kern w:val="24"/>
          <w:sz w:val="64"/>
          <w:szCs w:val="64"/>
        </w:rPr>
        <w:t xml:space="preserve"> in both groups and the differences are tested statistically.  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80"/>
          <w:szCs w:val="80"/>
        </w:rPr>
      </w:pPr>
      <w:r w:rsidRPr="009167A0">
        <w:rPr>
          <w:rFonts w:ascii="Calibri" w:hAnsi="Calibri" w:cs="Calibri"/>
          <w:b/>
          <w:bCs/>
          <w:kern w:val="24"/>
          <w:sz w:val="80"/>
          <w:szCs w:val="80"/>
        </w:rPr>
        <w:t>2- Non-randomized trials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56"/>
          <w:szCs w:val="56"/>
        </w:rPr>
      </w:pPr>
      <w:r w:rsidRPr="009167A0">
        <w:rPr>
          <w:rFonts w:ascii="Calibri" w:hAnsi="Calibri" w:cs="Calibri"/>
          <w:b/>
          <w:bCs/>
          <w:kern w:val="24"/>
          <w:sz w:val="56"/>
          <w:szCs w:val="56"/>
        </w:rPr>
        <w:t>a. QUASI-EXPERIMENTAL STUDY DESIGNS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At least one of the characteristics of the true experiment is missing </w:t>
      </w:r>
      <w:r w:rsidRPr="009167A0">
        <w:rPr>
          <w:rFonts w:ascii="Calibri" w:hAnsi="Calibri" w:cs="Calibri"/>
          <w:kern w:val="24"/>
          <w:sz w:val="56"/>
          <w:szCs w:val="56"/>
        </w:rPr>
        <w:lastRenderedPageBreak/>
        <w:t>(RANDOMIZATION OR CONTROL GROUP)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Example: effect of health education of the level of participation of village population in an immunization campaign.  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64"/>
          <w:szCs w:val="64"/>
        </w:rPr>
      </w:pPr>
      <w:r w:rsidRPr="009167A0">
        <w:rPr>
          <w:rFonts w:ascii="Calibri" w:hAnsi="Calibri" w:cs="Calibri"/>
          <w:b/>
          <w:bCs/>
          <w:kern w:val="24"/>
          <w:sz w:val="64"/>
          <w:szCs w:val="64"/>
        </w:rPr>
        <w:t>Blinding</w:t>
      </w:r>
      <w:r w:rsidRPr="009167A0">
        <w:rPr>
          <w:rFonts w:ascii="Calibri" w:hAnsi="Calibri" w:cs="Calibri"/>
          <w:kern w:val="24"/>
          <w:sz w:val="64"/>
          <w:szCs w:val="64"/>
        </w:rPr>
        <w:t xml:space="preserve">. </w:t>
      </w:r>
      <w:r w:rsidRPr="009167A0">
        <w:rPr>
          <w:rFonts w:ascii="Calibri" w:hAnsi="Calibri" w:cs="Calibri"/>
          <w:kern w:val="24"/>
          <w:sz w:val="64"/>
          <w:szCs w:val="64"/>
        </w:rPr>
        <w:br/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hAnsi="Calibri" w:cs="Calibri"/>
          <w:kern w:val="24"/>
          <w:sz w:val="48"/>
          <w:szCs w:val="48"/>
        </w:rPr>
      </w:pPr>
      <w:r w:rsidRPr="009167A0">
        <w:rPr>
          <w:rFonts w:ascii="Calibri" w:hAnsi="Calibri" w:cs="Calibri"/>
          <w:b/>
          <w:bCs/>
          <w:kern w:val="24"/>
          <w:sz w:val="48"/>
          <w:szCs w:val="48"/>
        </w:rPr>
        <w:t xml:space="preserve">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hAnsi="Calibri" w:cs="Calibri"/>
          <w:kern w:val="24"/>
          <w:sz w:val="72"/>
          <w:szCs w:val="72"/>
        </w:rPr>
      </w:pPr>
      <w:r w:rsidRPr="009167A0">
        <w:rPr>
          <w:rFonts w:ascii="Calibri" w:hAnsi="Calibri" w:cs="Calibri"/>
          <w:b/>
          <w:bCs/>
          <w:kern w:val="24"/>
          <w:sz w:val="48"/>
          <w:szCs w:val="48"/>
        </w:rPr>
        <w:t xml:space="preserve">   </w:t>
      </w:r>
      <w:r w:rsidRPr="009167A0">
        <w:rPr>
          <w:rFonts w:ascii="Calibri" w:hAnsi="Calibri" w:cs="Calibri"/>
          <w:b/>
          <w:bCs/>
          <w:i/>
          <w:iCs/>
          <w:kern w:val="24"/>
          <w:sz w:val="48"/>
          <w:szCs w:val="48"/>
        </w:rPr>
        <w:t xml:space="preserve"> </w:t>
      </w:r>
      <w:r w:rsidRPr="009167A0">
        <w:rPr>
          <w:rFonts w:ascii="Calibri" w:hAnsi="Calibri" w:cs="Calibri"/>
          <w:kern w:val="24"/>
          <w:sz w:val="72"/>
          <w:szCs w:val="72"/>
        </w:rPr>
        <w:t xml:space="preserve">Blinding </w:t>
      </w:r>
      <w:proofErr w:type="gramStart"/>
      <w:r w:rsidRPr="009167A0">
        <w:rPr>
          <w:rFonts w:ascii="Calibri" w:hAnsi="Calibri" w:cs="Calibri"/>
          <w:kern w:val="24"/>
          <w:sz w:val="72"/>
          <w:szCs w:val="72"/>
        </w:rPr>
        <w:t>is carried</w:t>
      </w:r>
      <w:proofErr w:type="gramEnd"/>
      <w:r w:rsidRPr="009167A0">
        <w:rPr>
          <w:rFonts w:ascii="Calibri" w:hAnsi="Calibri" w:cs="Calibri"/>
          <w:kern w:val="24"/>
          <w:sz w:val="72"/>
          <w:szCs w:val="72"/>
        </w:rPr>
        <w:t xml:space="preserve"> in three ways: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  <w:kern w:val="24"/>
          <w:sz w:val="72"/>
          <w:szCs w:val="72"/>
          <w:u w:val="single"/>
        </w:rPr>
      </w:pPr>
    </w:p>
    <w:p w:rsidR="009167A0" w:rsidRPr="009167A0" w:rsidRDefault="009167A0" w:rsidP="009167A0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  <w:kern w:val="24"/>
          <w:sz w:val="72"/>
          <w:szCs w:val="72"/>
        </w:rPr>
      </w:pPr>
      <w:r w:rsidRPr="009167A0">
        <w:rPr>
          <w:rFonts w:ascii="Calibri" w:hAnsi="Calibri" w:cs="Calibri"/>
          <w:kern w:val="24"/>
          <w:sz w:val="72"/>
          <w:szCs w:val="72"/>
          <w:u w:val="single"/>
        </w:rPr>
        <w:t>Single blind trial:</w:t>
      </w:r>
      <w:r w:rsidRPr="009167A0">
        <w:rPr>
          <w:rFonts w:ascii="Calibri" w:hAnsi="Calibri" w:cs="Calibri"/>
          <w:kern w:val="24"/>
          <w:sz w:val="72"/>
          <w:szCs w:val="72"/>
        </w:rPr>
        <w:t xml:space="preserve">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hAnsi="Calibri" w:cs="Calibri"/>
          <w:kern w:val="24"/>
          <w:sz w:val="72"/>
          <w:szCs w:val="72"/>
        </w:rPr>
      </w:pPr>
      <w:r w:rsidRPr="009167A0">
        <w:rPr>
          <w:rFonts w:ascii="Calibri" w:hAnsi="Calibri" w:cs="Calibri"/>
          <w:kern w:val="24"/>
          <w:sz w:val="72"/>
          <w:szCs w:val="72"/>
        </w:rPr>
        <w:lastRenderedPageBreak/>
        <w:t>The participant is not aware whether he belongs to the study or control group.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  <w:kern w:val="24"/>
          <w:sz w:val="72"/>
          <w:szCs w:val="72"/>
          <w:u w:val="single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24"/>
          <w:sz w:val="72"/>
          <w:szCs w:val="72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kern w:val="24"/>
          <w:sz w:val="40"/>
          <w:szCs w:val="40"/>
        </w:rPr>
      </w:pP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  <w:u w:val="single"/>
        </w:rPr>
        <w:t>Double blind trial:</w:t>
      </w:r>
      <w:r w:rsidRPr="009167A0">
        <w:rPr>
          <w:rFonts w:ascii="Calibri" w:hAnsi="Calibri" w:cs="Calibri"/>
          <w:kern w:val="24"/>
          <w:sz w:val="64"/>
          <w:szCs w:val="64"/>
        </w:rPr>
        <w:t xml:space="preserve">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Neither the doctor nor the participant is aware of the group allocation and treatment received.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Calibri" w:hAnsi="Calibri" w:cs="Calibri"/>
          <w:kern w:val="24"/>
          <w:sz w:val="64"/>
          <w:szCs w:val="64"/>
          <w:u w:val="single"/>
        </w:rPr>
      </w:pPr>
    </w:p>
    <w:p w:rsidR="009167A0" w:rsidRPr="009167A0" w:rsidRDefault="009167A0" w:rsidP="009167A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  <w:u w:val="single"/>
        </w:rPr>
        <w:t>Triple-blind trial:</w:t>
      </w:r>
      <w:r w:rsidRPr="009167A0">
        <w:rPr>
          <w:rFonts w:ascii="Calibri" w:hAnsi="Calibri" w:cs="Calibri"/>
          <w:kern w:val="24"/>
          <w:sz w:val="64"/>
          <w:szCs w:val="64"/>
        </w:rPr>
        <w:t xml:space="preserve">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The participant, the investigator&amp; the person analyzing the data are all blind.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56"/>
          <w:szCs w:val="56"/>
        </w:rPr>
      </w:pPr>
      <w:r w:rsidRPr="009167A0">
        <w:rPr>
          <w:rFonts w:ascii="Calibri" w:hAnsi="Calibri" w:cs="Calibri"/>
          <w:b/>
          <w:bCs/>
          <w:kern w:val="24"/>
          <w:sz w:val="56"/>
          <w:szCs w:val="56"/>
        </w:rPr>
        <w:lastRenderedPageBreak/>
        <w:t xml:space="preserve">  </w:t>
      </w:r>
      <w:r w:rsidRPr="009167A0">
        <w:rPr>
          <w:rFonts w:ascii="Calibri" w:hAnsi="Calibri" w:cs="Calibri"/>
          <w:i/>
          <w:iCs/>
          <w:kern w:val="24"/>
          <w:sz w:val="56"/>
          <w:szCs w:val="56"/>
        </w:rPr>
        <w:t xml:space="preserve">This is the ideal but </w:t>
      </w:r>
      <w:proofErr w:type="gramStart"/>
      <w:r w:rsidRPr="009167A0">
        <w:rPr>
          <w:rFonts w:ascii="Calibri" w:hAnsi="Calibri" w:cs="Calibri"/>
          <w:i/>
          <w:iCs/>
          <w:kern w:val="24"/>
          <w:sz w:val="56"/>
          <w:szCs w:val="56"/>
        </w:rPr>
        <w:t>double-blinding</w:t>
      </w:r>
      <w:proofErr w:type="gramEnd"/>
      <w:r w:rsidRPr="009167A0">
        <w:rPr>
          <w:rFonts w:ascii="Calibri" w:hAnsi="Calibri" w:cs="Calibri"/>
          <w:i/>
          <w:iCs/>
          <w:kern w:val="24"/>
          <w:sz w:val="56"/>
          <w:szCs w:val="56"/>
        </w:rPr>
        <w:t xml:space="preserve"> is the most commonly used.   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64"/>
          <w:szCs w:val="64"/>
        </w:rPr>
      </w:pPr>
      <w:r w:rsidRPr="009167A0">
        <w:rPr>
          <w:rFonts w:ascii="Calibri" w:hAnsi="Calibri" w:cs="Calibri"/>
          <w:b/>
          <w:bCs/>
          <w:kern w:val="24"/>
          <w:sz w:val="64"/>
          <w:szCs w:val="64"/>
        </w:rPr>
        <w:t>DISADVANTAGES OF EXPERIMENTAL STUDIES</w:t>
      </w:r>
      <w:r w:rsidRPr="009167A0">
        <w:rPr>
          <w:rFonts w:ascii="Calibri" w:hAnsi="Calibri" w:cs="Calibri"/>
          <w:b/>
          <w:bCs/>
          <w:kern w:val="24"/>
          <w:sz w:val="64"/>
          <w:szCs w:val="64"/>
        </w:rPr>
        <w:br/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>They are costly.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Ethical problems.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 Feasibility is difficult.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Summary </w:t>
      </w: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What are the different study </w:t>
      </w:r>
      <w:proofErr w:type="gramStart"/>
      <w:r w:rsidRPr="009167A0">
        <w:rPr>
          <w:rFonts w:ascii="Calibri" w:hAnsi="Calibri" w:cs="Calibri"/>
          <w:kern w:val="24"/>
          <w:sz w:val="64"/>
          <w:szCs w:val="64"/>
        </w:rPr>
        <w:t>designs</w:t>
      </w:r>
      <w:proofErr w:type="gramEnd"/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64"/>
          <w:szCs w:val="64"/>
        </w:rPr>
      </w:pPr>
      <w:r w:rsidRPr="009167A0">
        <w:rPr>
          <w:rFonts w:ascii="Calibri" w:hAnsi="Calibri" w:cs="Calibri"/>
          <w:kern w:val="24"/>
          <w:sz w:val="64"/>
          <w:szCs w:val="64"/>
        </w:rPr>
        <w:t xml:space="preserve">Enumerate measures of the risk 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9167A0">
        <w:rPr>
          <w:rFonts w:ascii="Calibri" w:hAnsi="Calibri" w:cs="Calibri"/>
          <w:kern w:val="24"/>
          <w:sz w:val="88"/>
          <w:szCs w:val="88"/>
        </w:rPr>
        <w:t>Thanks</w:t>
      </w: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</w:p>
    <w:p w:rsidR="009167A0" w:rsidRPr="009167A0" w:rsidRDefault="009167A0" w:rsidP="009167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EE0AA2" w:rsidRPr="009167A0" w:rsidRDefault="00EE0AA2">
      <w:pPr>
        <w:rPr>
          <w:rFonts w:hint="cs"/>
        </w:rPr>
      </w:pPr>
    </w:p>
    <w:sectPr w:rsidR="00EE0AA2" w:rsidRPr="009167A0" w:rsidSect="00BA75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C6DD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8"/>
        </w:rPr>
      </w:lvl>
    </w:lvlOverride>
  </w:num>
  <w:num w:numId="3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4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5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7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A0"/>
    <w:rsid w:val="009167A0"/>
    <w:rsid w:val="00EC7769"/>
    <w:rsid w:val="00E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D1B10C-DD28-4E7D-B04D-374E7F27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2015-04-07T09:07:00Z</dcterms:created>
  <dcterms:modified xsi:type="dcterms:W3CDTF">2015-04-07T09:07:00Z</dcterms:modified>
</cp:coreProperties>
</file>