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EE" w:rsidRDefault="003B48EE">
      <w:pPr>
        <w:jc w:val="center"/>
        <w:rPr>
          <w:b/>
          <w:bCs/>
          <w:sz w:val="36"/>
          <w:lang w:val="en-US"/>
        </w:rPr>
      </w:pPr>
      <w:r>
        <w:rPr>
          <w:b/>
          <w:bCs/>
          <w:sz w:val="36"/>
          <w:lang w:val="en-US"/>
        </w:rPr>
        <w:t xml:space="preserve">    National Commission for Academic Accreditation &amp; Assessment</w:t>
      </w:r>
    </w:p>
    <w:p w:rsidR="003B48EE" w:rsidRDefault="003B48EE">
      <w:pPr>
        <w:jc w:val="center"/>
        <w:rPr>
          <w:b/>
          <w:bCs/>
          <w:sz w:val="36"/>
          <w:lang w:val="en-US"/>
        </w:rPr>
      </w:pPr>
    </w:p>
    <w:p w:rsidR="004072B5" w:rsidRDefault="004072B5" w:rsidP="004072B5">
      <w:pPr>
        <w:pStyle w:val="Heading1"/>
        <w:spacing w:line="360" w:lineRule="auto"/>
        <w:rPr>
          <w:bCs w:val="0"/>
          <w:iCs/>
          <w:szCs w:val="48"/>
        </w:rPr>
      </w:pPr>
    </w:p>
    <w:p w:rsidR="007E4B70" w:rsidRDefault="007E4B70" w:rsidP="004072B5">
      <w:pPr>
        <w:pStyle w:val="Heading1"/>
        <w:spacing w:line="360" w:lineRule="auto"/>
        <w:jc w:val="center"/>
        <w:rPr>
          <w:bCs w:val="0"/>
          <w:iCs/>
          <w:caps/>
        </w:rPr>
      </w:pPr>
    </w:p>
    <w:p w:rsidR="007E4B70" w:rsidRDefault="007E4B70" w:rsidP="004072B5">
      <w:pPr>
        <w:pStyle w:val="Heading1"/>
        <w:spacing w:line="360" w:lineRule="auto"/>
        <w:jc w:val="center"/>
        <w:rPr>
          <w:bCs w:val="0"/>
          <w:iCs/>
          <w:caps/>
        </w:rPr>
      </w:pPr>
    </w:p>
    <w:p w:rsidR="007E4B70" w:rsidRDefault="007E4B70" w:rsidP="004072B5">
      <w:pPr>
        <w:pStyle w:val="Heading1"/>
        <w:spacing w:line="360" w:lineRule="auto"/>
        <w:jc w:val="center"/>
        <w:rPr>
          <w:bCs w:val="0"/>
          <w:iCs/>
          <w:caps/>
        </w:rPr>
      </w:pPr>
    </w:p>
    <w:p w:rsidR="007E4B70" w:rsidRDefault="007E4B70" w:rsidP="004072B5">
      <w:pPr>
        <w:pStyle w:val="Heading1"/>
        <w:spacing w:line="360" w:lineRule="auto"/>
        <w:jc w:val="center"/>
        <w:rPr>
          <w:bCs w:val="0"/>
          <w:iCs/>
          <w:caps/>
        </w:rPr>
      </w:pPr>
    </w:p>
    <w:p w:rsidR="007E4B70" w:rsidRDefault="007E4B70" w:rsidP="004072B5">
      <w:pPr>
        <w:pStyle w:val="Heading1"/>
        <w:spacing w:line="360" w:lineRule="auto"/>
        <w:jc w:val="center"/>
        <w:rPr>
          <w:bCs w:val="0"/>
          <w:iCs/>
          <w:caps/>
        </w:rPr>
      </w:pPr>
    </w:p>
    <w:p w:rsidR="004072B5" w:rsidRDefault="004072B5" w:rsidP="004072B5">
      <w:pPr>
        <w:pStyle w:val="Heading1"/>
        <w:spacing w:line="360" w:lineRule="auto"/>
        <w:jc w:val="center"/>
        <w:rPr>
          <w:bCs w:val="0"/>
          <w:iCs/>
          <w:szCs w:val="48"/>
        </w:rPr>
      </w:pPr>
      <w:r w:rsidRPr="007601C8">
        <w:rPr>
          <w:bCs w:val="0"/>
          <w:iCs/>
          <w:caps/>
        </w:rPr>
        <w:t>Field Experience</w:t>
      </w:r>
      <w:r>
        <w:rPr>
          <w:bCs w:val="0"/>
          <w:iCs/>
          <w:szCs w:val="48"/>
        </w:rPr>
        <w:t xml:space="preserve"> REPORT</w:t>
      </w:r>
    </w:p>
    <w:p w:rsidR="004072B5" w:rsidRDefault="004072B5" w:rsidP="004072B5">
      <w:pPr>
        <w:jc w:val="center"/>
        <w:rPr>
          <w:sz w:val="32"/>
          <w:szCs w:val="20"/>
        </w:rPr>
      </w:pPr>
    </w:p>
    <w:p w:rsidR="004072B5" w:rsidRDefault="004072B5" w:rsidP="004072B5">
      <w:pPr>
        <w:spacing w:after="360"/>
        <w:jc w:val="center"/>
        <w:rPr>
          <w:b/>
          <w:bCs/>
          <w:sz w:val="20"/>
          <w:szCs w:val="20"/>
          <w:lang w:bidi="ar-EG"/>
        </w:rPr>
      </w:pPr>
    </w:p>
    <w:p w:rsidR="004072B5" w:rsidRDefault="004072B5" w:rsidP="004072B5">
      <w:pPr>
        <w:spacing w:after="360"/>
        <w:jc w:val="center"/>
        <w:rPr>
          <w:b/>
          <w:bCs/>
          <w:sz w:val="20"/>
          <w:szCs w:val="20"/>
          <w:lang w:bidi="ar-EG"/>
        </w:rPr>
      </w:pPr>
    </w:p>
    <w:p w:rsidR="004072B5" w:rsidRDefault="004072B5" w:rsidP="004072B5">
      <w:pPr>
        <w:spacing w:after="360"/>
        <w:jc w:val="center"/>
        <w:rPr>
          <w:b/>
          <w:bCs/>
          <w:sz w:val="20"/>
          <w:szCs w:val="20"/>
          <w:lang w:bidi="ar-EG"/>
        </w:rPr>
      </w:pPr>
    </w:p>
    <w:p w:rsidR="004072B5" w:rsidRDefault="004072B5" w:rsidP="004072B5">
      <w:pPr>
        <w:spacing w:after="360"/>
        <w:rPr>
          <w:b/>
          <w:bCs/>
          <w:sz w:val="20"/>
          <w:szCs w:val="20"/>
          <w:lang w:bidi="ar-EG"/>
        </w:rPr>
      </w:pPr>
    </w:p>
    <w:p w:rsidR="004072B5" w:rsidRDefault="004072B5" w:rsidP="004072B5">
      <w:pPr>
        <w:spacing w:after="360"/>
        <w:jc w:val="center"/>
        <w:rPr>
          <w:b/>
          <w:bCs/>
          <w:sz w:val="20"/>
          <w:szCs w:val="20"/>
          <w:lang w:bidi="ar-EG"/>
        </w:rPr>
      </w:pPr>
    </w:p>
    <w:p w:rsidR="004072B5" w:rsidRDefault="004072B5" w:rsidP="004072B5">
      <w:pPr>
        <w:spacing w:after="360"/>
        <w:jc w:val="center"/>
        <w:rPr>
          <w:b/>
          <w:bCs/>
          <w:sz w:val="20"/>
          <w:szCs w:val="20"/>
          <w:lang w:bidi="ar-EG"/>
        </w:rPr>
      </w:pPr>
    </w:p>
    <w:p w:rsidR="004072B5" w:rsidRDefault="004072B5" w:rsidP="004072B5">
      <w:pPr>
        <w:pStyle w:val="Heading3"/>
        <w:rPr>
          <w:b w:val="0"/>
          <w:sz w:val="24"/>
          <w:lang w:bidi="ar-EG"/>
        </w:rPr>
      </w:pPr>
      <w:r w:rsidRPr="00DF4E3F">
        <w:rPr>
          <w:b w:val="0"/>
          <w:sz w:val="24"/>
          <w:lang w:bidi="ar-EG"/>
        </w:rPr>
        <w:t>To be completed by the field experience coordinator at the end of each field experience after receiving evaluation information and given to program</w:t>
      </w:r>
      <w:r w:rsidRPr="00E919E2">
        <w:rPr>
          <w:sz w:val="24"/>
          <w:lang w:bidi="ar-EG"/>
        </w:rPr>
        <w:t xml:space="preserve"> </w:t>
      </w:r>
      <w:r w:rsidRPr="00984EF5">
        <w:rPr>
          <w:b w:val="0"/>
          <w:sz w:val="24"/>
          <w:lang w:bidi="ar-EG"/>
        </w:rPr>
        <w:t>coordinator.</w:t>
      </w:r>
    </w:p>
    <w:p w:rsidR="004072B5" w:rsidRDefault="004072B5" w:rsidP="004072B5">
      <w:pPr>
        <w:pStyle w:val="Heading3"/>
        <w:rPr>
          <w:b w:val="0"/>
          <w:sz w:val="24"/>
          <w:lang w:bidi="ar-EG"/>
        </w:rPr>
      </w:pPr>
    </w:p>
    <w:p w:rsidR="004072B5" w:rsidRDefault="004072B5" w:rsidP="004072B5">
      <w:pPr>
        <w:pStyle w:val="Heading3"/>
        <w:rPr>
          <w:b w:val="0"/>
          <w:sz w:val="24"/>
          <w:lang w:bidi="ar-EG"/>
        </w:rPr>
      </w:pPr>
    </w:p>
    <w:p w:rsidR="004072B5" w:rsidRDefault="004072B5" w:rsidP="004072B5">
      <w:pPr>
        <w:pStyle w:val="Heading3"/>
        <w:rPr>
          <w:b w:val="0"/>
          <w:sz w:val="24"/>
          <w:lang w:bidi="ar-EG"/>
        </w:rPr>
      </w:pPr>
    </w:p>
    <w:p w:rsidR="004072B5" w:rsidRDefault="00777CF4" w:rsidP="004072B5">
      <w:pPr>
        <w:pStyle w:val="Heading3"/>
        <w:rPr>
          <w:szCs w:val="32"/>
          <w:lang w:val="en-GB"/>
        </w:rPr>
      </w:pPr>
      <w:r>
        <w:rPr>
          <w:szCs w:val="32"/>
          <w:lang w:val="en-GB"/>
        </w:rPr>
        <w:t xml:space="preserve"> </w:t>
      </w:r>
      <w:r w:rsidR="004072B5">
        <w:rPr>
          <w:szCs w:val="32"/>
          <w:lang w:val="en-GB"/>
        </w:rPr>
        <w:br w:type="page"/>
      </w:r>
      <w:r w:rsidR="004072B5">
        <w:rPr>
          <w:szCs w:val="32"/>
          <w:lang w:val="en-GB"/>
        </w:rPr>
        <w:lastRenderedPageBreak/>
        <w:t>Field Experience Report</w:t>
      </w:r>
    </w:p>
    <w:p w:rsidR="004072B5" w:rsidRDefault="004072B5" w:rsidP="004072B5">
      <w:pPr>
        <w:rPr>
          <w:sz w:val="32"/>
          <w:szCs w:val="32"/>
          <w:lang w:val="en-GB"/>
        </w:rPr>
      </w:pPr>
    </w:p>
    <w:p w:rsidR="004072B5" w:rsidRDefault="004072B5" w:rsidP="004072B5">
      <w:pPr>
        <w:rPr>
          <w:i/>
          <w:iCs/>
          <w:szCs w:val="20"/>
          <w:lang w:val="en-GB"/>
        </w:rPr>
      </w:pPr>
      <w:r>
        <w:rPr>
          <w:i/>
          <w:iCs/>
        </w:rPr>
        <w:t>Field Experience encompasses fieldwork, professional or clinical placements, internships and other forms of placement learning and applied learning that are part of the formal curriculum within the educational program.</w:t>
      </w:r>
      <w:r>
        <w:t xml:space="preserve"> </w:t>
      </w:r>
      <w:r>
        <w:rPr>
          <w:i/>
          <w:iCs/>
          <w:szCs w:val="20"/>
          <w:lang w:val="en-GB"/>
        </w:rPr>
        <w:t xml:space="preserve">For guidance on the completion of this template, refer to            of Handbook 2, Internal Quality Assurance Processes </w:t>
      </w:r>
    </w:p>
    <w:p w:rsidR="006C1F78" w:rsidRDefault="006C1F78" w:rsidP="004072B5">
      <w:pPr>
        <w:rPr>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4072B5">
        <w:tc>
          <w:tcPr>
            <w:tcW w:w="8856" w:type="dxa"/>
          </w:tcPr>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Institution</w:t>
            </w:r>
          </w:p>
        </w:tc>
      </w:tr>
      <w:tr w:rsidR="004072B5">
        <w:tc>
          <w:tcPr>
            <w:tcW w:w="8856" w:type="dxa"/>
          </w:tcPr>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College/Department</w:t>
            </w:r>
          </w:p>
        </w:tc>
      </w:tr>
    </w:tbl>
    <w:p w:rsidR="004072B5" w:rsidRDefault="004072B5" w:rsidP="004072B5">
      <w:pPr>
        <w:pStyle w:val="Heading3"/>
        <w:jc w:val="left"/>
        <w:rPr>
          <w:b w:val="0"/>
          <w:bCs w:val="0"/>
          <w:sz w:val="24"/>
          <w:szCs w:val="20"/>
          <w:lang w:val="en-GB"/>
        </w:rPr>
      </w:pPr>
    </w:p>
    <w:p w:rsidR="004072B5" w:rsidRPr="006314F5" w:rsidRDefault="004072B5" w:rsidP="004072B5">
      <w:pPr>
        <w:pStyle w:val="Heading3"/>
        <w:jc w:val="left"/>
        <w:rPr>
          <w:sz w:val="24"/>
        </w:rPr>
      </w:pPr>
      <w:r w:rsidRPr="006314F5">
        <w:rPr>
          <w:sz w:val="24"/>
        </w:rPr>
        <w:t>A General Information</w:t>
      </w:r>
    </w:p>
    <w:p w:rsidR="004072B5" w:rsidRDefault="004072B5" w:rsidP="004072B5">
      <w:pPr>
        <w:rPr>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4072B5">
        <w:tc>
          <w:tcPr>
            <w:tcW w:w="8856" w:type="dxa"/>
          </w:tcPr>
          <w:p w:rsidR="004072B5" w:rsidRDefault="004072B5" w:rsidP="00CA29B2">
            <w:pPr>
              <w:rPr>
                <w:sz w:val="20"/>
                <w:szCs w:val="20"/>
                <w:lang w:val="en-GB"/>
              </w:rPr>
            </w:pPr>
            <w:r>
              <w:rPr>
                <w:sz w:val="20"/>
                <w:szCs w:val="20"/>
                <w:lang w:val="en-GB"/>
              </w:rPr>
              <w:t>1  Field experience course title and code</w:t>
            </w: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Pr>
                <w:sz w:val="20"/>
                <w:szCs w:val="20"/>
                <w:lang w:val="en-GB"/>
              </w:rPr>
              <w:t>2  Program(s) in which this field experience activity is offered</w:t>
            </w: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Pr>
                <w:sz w:val="20"/>
                <w:szCs w:val="20"/>
                <w:lang w:val="en-GB"/>
              </w:rPr>
              <w:t xml:space="preserve">3  Name of faculty member responsible for administration of field experience </w:t>
            </w: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Pr>
                <w:sz w:val="20"/>
                <w:szCs w:val="20"/>
                <w:lang w:val="en-GB"/>
              </w:rPr>
              <w:t xml:space="preserve">4  Year/ semester to which this report applies </w:t>
            </w:r>
          </w:p>
          <w:p w:rsidR="004072B5" w:rsidRDefault="004072B5" w:rsidP="00CA29B2">
            <w:pPr>
              <w:rPr>
                <w:sz w:val="20"/>
                <w:szCs w:val="20"/>
                <w:lang w:val="en-GB"/>
              </w:rPr>
            </w:pPr>
          </w:p>
        </w:tc>
      </w:tr>
    </w:tbl>
    <w:p w:rsidR="004072B5" w:rsidRDefault="004072B5" w:rsidP="004072B5">
      <w:pPr>
        <w:rPr>
          <w:b/>
          <w:lang w:val="en-GB"/>
        </w:rPr>
      </w:pPr>
    </w:p>
    <w:p w:rsidR="004072B5" w:rsidRPr="00AE4451" w:rsidRDefault="004072B5" w:rsidP="004072B5">
      <w:pPr>
        <w:ind w:left="1106" w:hanging="1106"/>
        <w:rPr>
          <w:b/>
          <w:bCs/>
          <w:lang w:bidi="ar-EG"/>
        </w:rPr>
      </w:pPr>
      <w:r>
        <w:rPr>
          <w:b/>
          <w:bCs/>
          <w:lang w:bidi="ar-EG"/>
        </w:rPr>
        <w:t>B</w:t>
      </w:r>
      <w:r w:rsidRPr="00AE4451">
        <w:rPr>
          <w:b/>
          <w:bCs/>
          <w:lang w:bidi="ar-EG"/>
        </w:rPr>
        <w:t xml:space="preserve">  Conduct of Field Experience</w:t>
      </w:r>
    </w:p>
    <w:p w:rsidR="004072B5" w:rsidRDefault="004072B5" w:rsidP="004072B5">
      <w:pPr>
        <w:ind w:left="1106"/>
        <w:rPr>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072B5">
        <w:tc>
          <w:tcPr>
            <w:tcW w:w="4428" w:type="dxa"/>
          </w:tcPr>
          <w:p w:rsidR="004072B5" w:rsidRDefault="004072B5" w:rsidP="00CA29B2">
            <w:pPr>
              <w:rPr>
                <w:sz w:val="20"/>
                <w:lang w:bidi="ar-EG"/>
              </w:rPr>
            </w:pPr>
            <w:r>
              <w:rPr>
                <w:sz w:val="20"/>
                <w:lang w:bidi="ar-EG"/>
              </w:rPr>
              <w:t xml:space="preserve">1 Changes (if any) from planned arrangements for preparation of students. </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c>
          <w:tcPr>
            <w:tcW w:w="4428" w:type="dxa"/>
          </w:tcPr>
          <w:p w:rsidR="004072B5" w:rsidRDefault="004072B5" w:rsidP="00CA29B2">
            <w:pPr>
              <w:rPr>
                <w:sz w:val="20"/>
                <w:lang w:bidi="ar-EG"/>
              </w:rPr>
            </w:pPr>
            <w:r>
              <w:rPr>
                <w:sz w:val="20"/>
                <w:lang w:bidi="ar-EG"/>
              </w:rPr>
              <w:t>Comment  (reasons, consequences, implications for future planning)</w:t>
            </w:r>
          </w:p>
        </w:tc>
      </w:tr>
      <w:tr w:rsidR="004072B5">
        <w:tc>
          <w:tcPr>
            <w:tcW w:w="4428" w:type="dxa"/>
          </w:tcPr>
          <w:p w:rsidR="004072B5" w:rsidRDefault="004072B5" w:rsidP="00CA29B2">
            <w:pPr>
              <w:rPr>
                <w:sz w:val="20"/>
                <w:lang w:bidi="ar-EG"/>
              </w:rPr>
            </w:pPr>
            <w:r>
              <w:rPr>
                <w:sz w:val="20"/>
                <w:lang w:bidi="ar-EG"/>
              </w:rPr>
              <w:t>2 Changes (if any) from planned arrangements for preparation of field supervisors.</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c>
          <w:tcPr>
            <w:tcW w:w="4428" w:type="dxa"/>
          </w:tcPr>
          <w:p w:rsidR="004072B5" w:rsidRDefault="004072B5" w:rsidP="00CA29B2">
            <w:pPr>
              <w:rPr>
                <w:sz w:val="20"/>
                <w:lang w:bidi="ar-EG"/>
              </w:rPr>
            </w:pPr>
            <w:r>
              <w:rPr>
                <w:sz w:val="20"/>
                <w:lang w:bidi="ar-EG"/>
              </w:rPr>
              <w:t>Comment  (reasons, consequences, implications for future planning)</w:t>
            </w:r>
          </w:p>
        </w:tc>
      </w:tr>
      <w:tr w:rsidR="004072B5">
        <w:tblPrEx>
          <w:tblLook w:val="0000"/>
        </w:tblPrEx>
        <w:tc>
          <w:tcPr>
            <w:tcW w:w="8856" w:type="dxa"/>
            <w:gridSpan w:val="2"/>
          </w:tcPr>
          <w:p w:rsidR="004072B5" w:rsidRDefault="004072B5" w:rsidP="00CA29B2">
            <w:pPr>
              <w:rPr>
                <w:sz w:val="20"/>
                <w:szCs w:val="20"/>
                <w:lang w:val="en-GB"/>
              </w:rPr>
            </w:pPr>
            <w:r>
              <w:rPr>
                <w:sz w:val="20"/>
                <w:szCs w:val="20"/>
                <w:lang w:val="en-GB"/>
              </w:rPr>
              <w:t>3  Changes (if any) in organizational arrangements for the field experience</w:t>
            </w:r>
          </w:p>
          <w:p w:rsidR="004072B5" w:rsidRDefault="004072B5" w:rsidP="00CA29B2">
            <w:pPr>
              <w:rPr>
                <w:sz w:val="20"/>
                <w:szCs w:val="20"/>
                <w:lang w:val="en-GB"/>
              </w:rPr>
            </w:pPr>
          </w:p>
        </w:tc>
      </w:tr>
      <w:tr w:rsidR="004072B5">
        <w:tblPrEx>
          <w:tblLook w:val="0000"/>
        </w:tblPrEx>
        <w:tc>
          <w:tcPr>
            <w:tcW w:w="4428" w:type="dxa"/>
          </w:tcPr>
          <w:p w:rsidR="004072B5" w:rsidRDefault="004072B5" w:rsidP="00CA29B2">
            <w:pPr>
              <w:rPr>
                <w:sz w:val="20"/>
                <w:szCs w:val="20"/>
                <w:lang w:val="en-GB"/>
              </w:rPr>
            </w:pPr>
          </w:p>
        </w:tc>
        <w:tc>
          <w:tcPr>
            <w:tcW w:w="4428" w:type="dxa"/>
          </w:tcPr>
          <w:p w:rsidR="004072B5" w:rsidRDefault="004072B5" w:rsidP="00CA29B2">
            <w:pPr>
              <w:jc w:val="center"/>
              <w:rPr>
                <w:sz w:val="20"/>
                <w:szCs w:val="20"/>
                <w:lang w:val="en-GB"/>
              </w:rPr>
            </w:pPr>
            <w:r>
              <w:rPr>
                <w:sz w:val="20"/>
                <w:szCs w:val="20"/>
                <w:lang w:val="en-GB"/>
              </w:rPr>
              <w:t>Comment (reasons, consequences, implications for future planning)</w:t>
            </w:r>
          </w:p>
        </w:tc>
      </w:tr>
      <w:tr w:rsidR="004072B5">
        <w:tblPrEx>
          <w:tblLook w:val="0000"/>
        </w:tblPrEx>
        <w:tc>
          <w:tcPr>
            <w:tcW w:w="4428" w:type="dxa"/>
          </w:tcPr>
          <w:p w:rsidR="004072B5" w:rsidRDefault="004072B5" w:rsidP="00CA29B2">
            <w:pPr>
              <w:rPr>
                <w:sz w:val="20"/>
                <w:szCs w:val="20"/>
                <w:lang w:val="en-GB"/>
              </w:rPr>
            </w:pPr>
            <w:r>
              <w:rPr>
                <w:sz w:val="20"/>
                <w:szCs w:val="20"/>
                <w:lang w:val="en-GB"/>
              </w:rPr>
              <w:t xml:space="preserve">a. Changes in required activity, tasks or assignments </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blPrEx>
          <w:tblLook w:val="0000"/>
        </w:tblPrEx>
        <w:tc>
          <w:tcPr>
            <w:tcW w:w="4428" w:type="dxa"/>
          </w:tcPr>
          <w:p w:rsidR="004072B5" w:rsidRDefault="004072B5" w:rsidP="00CA29B2">
            <w:pPr>
              <w:rPr>
                <w:sz w:val="20"/>
                <w:szCs w:val="20"/>
                <w:lang w:val="en-GB"/>
              </w:rPr>
            </w:pPr>
            <w:r>
              <w:rPr>
                <w:sz w:val="20"/>
                <w:szCs w:val="20"/>
                <w:lang w:val="en-GB"/>
              </w:rPr>
              <w:t xml:space="preserve">b. Changes in arrangements for student support </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blPrEx>
          <w:tblLook w:val="0000"/>
        </w:tblPrEx>
        <w:tc>
          <w:tcPr>
            <w:tcW w:w="4428" w:type="dxa"/>
          </w:tcPr>
          <w:p w:rsidR="004072B5" w:rsidRDefault="004072B5" w:rsidP="00CA29B2">
            <w:pPr>
              <w:rPr>
                <w:sz w:val="20"/>
                <w:szCs w:val="20"/>
                <w:lang w:val="en-GB"/>
              </w:rPr>
            </w:pPr>
            <w:r>
              <w:rPr>
                <w:sz w:val="20"/>
                <w:szCs w:val="20"/>
                <w:lang w:val="en-GB"/>
              </w:rPr>
              <w:lastRenderedPageBreak/>
              <w:t>c. Other changes (if any)</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c>
          <w:tcPr>
            <w:tcW w:w="4428" w:type="dxa"/>
          </w:tcPr>
          <w:p w:rsidR="004072B5" w:rsidRDefault="004072B5" w:rsidP="00CA29B2">
            <w:pPr>
              <w:rPr>
                <w:i/>
                <w:iCs/>
                <w:sz w:val="20"/>
                <w:szCs w:val="20"/>
                <w:lang w:val="en-GB"/>
              </w:rPr>
            </w:pPr>
          </w:p>
        </w:tc>
      </w:tr>
    </w:tbl>
    <w:p w:rsidR="004072B5" w:rsidRPr="00153B25" w:rsidRDefault="00153B25" w:rsidP="004072B5">
      <w:pPr>
        <w:pStyle w:val="Heading7"/>
        <w:spacing w:after="240"/>
        <w:rPr>
          <w:b/>
          <w:bCs/>
        </w:rPr>
      </w:pPr>
      <w:r>
        <w:rPr>
          <w:b/>
          <w:bCs/>
        </w:rPr>
        <w:t xml:space="preserve">C </w:t>
      </w:r>
      <w:r w:rsidR="004072B5" w:rsidRPr="00153B25">
        <w:rPr>
          <w:b/>
          <w:bCs/>
        </w:rPr>
        <w:t xml:space="preserv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4072B5">
        <w:tc>
          <w:tcPr>
            <w:tcW w:w="8856" w:type="dxa"/>
          </w:tcPr>
          <w:p w:rsidR="004072B5" w:rsidRDefault="001657DF" w:rsidP="00CA29B2">
            <w:pPr>
              <w:rPr>
                <w:sz w:val="20"/>
                <w:szCs w:val="20"/>
                <w:lang w:bidi="ar-EG"/>
              </w:rPr>
            </w:pPr>
            <w:r w:rsidRPr="001657DF">
              <w:rPr>
                <w:sz w:val="20"/>
                <w:szCs w:val="20"/>
                <w:lang w:bidi="ar-EG"/>
              </w:rPr>
              <w:pict>
                <v:rect id="_x0000_s1147" style="position:absolute;margin-left:234.1pt;margin-top:12.4pt;width:27pt;height:19.35pt;z-index:251657216"/>
              </w:pict>
            </w:r>
            <w:r w:rsidR="004072B5">
              <w:rPr>
                <w:sz w:val="20"/>
                <w:szCs w:val="20"/>
                <w:lang w:bidi="ar-EG"/>
              </w:rPr>
              <w:t xml:space="preserve">1 </w:t>
            </w:r>
            <w:r w:rsidR="000856FC">
              <w:rPr>
                <w:sz w:val="20"/>
                <w:szCs w:val="20"/>
                <w:lang w:bidi="ar-EG"/>
              </w:rPr>
              <w:t xml:space="preserve"> </w:t>
            </w:r>
            <w:r w:rsidR="006C1F78">
              <w:rPr>
                <w:sz w:val="20"/>
                <w:szCs w:val="20"/>
                <w:lang w:bidi="ar-EG"/>
              </w:rPr>
              <w:t>Number of students starting</w:t>
            </w:r>
            <w:r w:rsidR="004072B5">
              <w:rPr>
                <w:sz w:val="20"/>
                <w:szCs w:val="20"/>
                <w:lang w:bidi="ar-EG"/>
              </w:rPr>
              <w:t xml:space="preserve"> the field </w:t>
            </w:r>
            <w:r w:rsidR="004072B5" w:rsidRPr="00C55147">
              <w:rPr>
                <w:sz w:val="20"/>
                <w:lang w:bidi="ar-EG"/>
              </w:rPr>
              <w:t>experience</w:t>
            </w:r>
            <w:r w:rsidR="004072B5">
              <w:rPr>
                <w:sz w:val="20"/>
                <w:szCs w:val="20"/>
                <w:lang w:bidi="ar-EG"/>
              </w:rPr>
              <w:t>:</w:t>
            </w:r>
            <w:r w:rsidRPr="001657DF">
              <w:rPr>
                <w:sz w:val="20"/>
                <w:szCs w:val="20"/>
                <w:lang w:bidi="ar-EG"/>
              </w:rPr>
            </w:r>
            <w:r>
              <w:rPr>
                <w:sz w:val="20"/>
                <w:szCs w:val="20"/>
                <w:lang w:bidi="ar-EG"/>
              </w:rPr>
              <w:pict>
                <v:group id="_x0000_s1103" editas="canvas" style="width:27pt;height:27pt;mso-position-horizontal-relative:char;mso-position-vertical-relative:line" coordorigin="1507,2445" coordsize="450,4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1507;top:2445;width:450;height:463" o:preferrelative="f">
                    <v:fill o:detectmouseclick="t"/>
                    <v:path o:extrusionok="t" o:connecttype="none"/>
                    <o:lock v:ext="edit" text="t"/>
                  </v:shape>
                  <w10:wrap type="none"/>
                  <w10:anchorlock/>
                </v:group>
              </w:pict>
            </w:r>
          </w:p>
          <w:p w:rsidR="004072B5" w:rsidRDefault="004072B5" w:rsidP="00CA29B2">
            <w:pPr>
              <w:rPr>
                <w:sz w:val="20"/>
                <w:szCs w:val="20"/>
                <w:lang w:bidi="ar-EG"/>
              </w:rPr>
            </w:pPr>
          </w:p>
        </w:tc>
      </w:tr>
      <w:tr w:rsidR="004072B5">
        <w:tc>
          <w:tcPr>
            <w:tcW w:w="8856" w:type="dxa"/>
          </w:tcPr>
          <w:p w:rsidR="004072B5" w:rsidRDefault="001657DF" w:rsidP="00CA29B2">
            <w:pPr>
              <w:rPr>
                <w:sz w:val="20"/>
                <w:szCs w:val="20"/>
                <w:lang w:bidi="ar-EG"/>
              </w:rPr>
            </w:pPr>
            <w:r w:rsidRPr="001657DF">
              <w:rPr>
                <w:noProof/>
                <w:sz w:val="20"/>
                <w:szCs w:val="20"/>
              </w:rPr>
              <w:pict>
                <v:rect id="_x0000_s1150" style="position:absolute;margin-left:234.1pt;margin-top:7.9pt;width:27pt;height:19.35pt;z-index:251658240;mso-position-horizontal-relative:text;mso-position-vertical-relative:text"/>
              </w:pict>
            </w:r>
          </w:p>
          <w:p w:rsidR="004072B5" w:rsidRDefault="000856FC" w:rsidP="000856FC">
            <w:pPr>
              <w:rPr>
                <w:sz w:val="20"/>
                <w:szCs w:val="20"/>
                <w:lang w:bidi="ar-EG"/>
              </w:rPr>
            </w:pPr>
            <w:r>
              <w:rPr>
                <w:sz w:val="20"/>
                <w:szCs w:val="20"/>
                <w:lang w:bidi="ar-EG"/>
              </w:rPr>
              <w:t xml:space="preserve">2  </w:t>
            </w:r>
            <w:r w:rsidR="004072B5">
              <w:rPr>
                <w:sz w:val="20"/>
                <w:szCs w:val="20"/>
                <w:lang w:bidi="ar-EG"/>
              </w:rPr>
              <w:t>Number of students completing the field experience:</w:t>
            </w:r>
          </w:p>
          <w:p w:rsidR="004072B5" w:rsidRDefault="004072B5" w:rsidP="00CA29B2">
            <w:pPr>
              <w:rPr>
                <w:sz w:val="20"/>
                <w:szCs w:val="20"/>
                <w:lang w:bidi="ar-EG"/>
              </w:rPr>
            </w:pPr>
          </w:p>
        </w:tc>
      </w:tr>
    </w:tbl>
    <w:p w:rsidR="004072B5" w:rsidRDefault="004072B5" w:rsidP="004072B5">
      <w:pPr>
        <w:ind w:left="1106" w:hanging="1106"/>
        <w:rPr>
          <w:szCs w:val="28"/>
          <w:lang w:bidi="ar-EG"/>
        </w:rPr>
      </w:pPr>
    </w:p>
    <w:p w:rsidR="004072B5" w:rsidRDefault="004072B5" w:rsidP="004072B5">
      <w:pPr>
        <w:ind w:left="1106"/>
        <w:rPr>
          <w:lang w:bidi="ar-EG"/>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rPr>
          <w:trHeight w:val="6290"/>
        </w:trPr>
        <w:tc>
          <w:tcPr>
            <w:tcW w:w="9000" w:type="dxa"/>
          </w:tcPr>
          <w:p w:rsidR="004072B5" w:rsidRDefault="004074E2" w:rsidP="00CA29B2">
            <w:pPr>
              <w:pStyle w:val="Heading7"/>
              <w:rPr>
                <w:sz w:val="20"/>
                <w:szCs w:val="20"/>
              </w:rPr>
            </w:pPr>
            <w:r>
              <w:rPr>
                <w:sz w:val="20"/>
                <w:szCs w:val="20"/>
              </w:rPr>
              <w:t>3</w:t>
            </w:r>
            <w:r w:rsidR="004072B5">
              <w:rPr>
                <w:sz w:val="20"/>
                <w:szCs w:val="20"/>
              </w:rPr>
              <w:t xml:space="preserve"> Distribution of Grades   (If percentage marks are given indicate numbers in each 5 percentile group)</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810"/>
              <w:gridCol w:w="1440"/>
              <w:gridCol w:w="720"/>
              <w:gridCol w:w="720"/>
              <w:gridCol w:w="720"/>
              <w:gridCol w:w="720"/>
            </w:tblGrid>
            <w:tr w:rsidR="004072B5">
              <w:trPr>
                <w:cantSplit/>
              </w:trPr>
              <w:tc>
                <w:tcPr>
                  <w:tcW w:w="1476" w:type="dxa"/>
                </w:tcPr>
                <w:p w:rsidR="004072B5" w:rsidRDefault="004072B5" w:rsidP="00CA29B2">
                  <w:pPr>
                    <w:rPr>
                      <w:sz w:val="20"/>
                      <w:szCs w:val="20"/>
                      <w:lang w:val="en-GB"/>
                    </w:rPr>
                  </w:pPr>
                </w:p>
              </w:tc>
              <w:tc>
                <w:tcPr>
                  <w:tcW w:w="810" w:type="dxa"/>
                </w:tcPr>
                <w:p w:rsidR="004072B5" w:rsidRDefault="004072B5" w:rsidP="00CA29B2">
                  <w:pPr>
                    <w:jc w:val="center"/>
                    <w:rPr>
                      <w:sz w:val="20"/>
                      <w:szCs w:val="20"/>
                      <w:lang w:val="en-GB"/>
                    </w:rPr>
                  </w:pPr>
                  <w:r>
                    <w:rPr>
                      <w:sz w:val="20"/>
                      <w:szCs w:val="20"/>
                      <w:lang w:val="en-GB"/>
                    </w:rPr>
                    <w:t>No</w:t>
                  </w:r>
                </w:p>
                <w:p w:rsidR="004072B5" w:rsidRDefault="004072B5" w:rsidP="00CA29B2">
                  <w:pPr>
                    <w:jc w:val="center"/>
                    <w:rPr>
                      <w:sz w:val="20"/>
                      <w:szCs w:val="20"/>
                      <w:lang w:val="en-GB"/>
                    </w:rPr>
                  </w:pPr>
                </w:p>
              </w:tc>
              <w:tc>
                <w:tcPr>
                  <w:tcW w:w="1440" w:type="dxa"/>
                  <w:vMerge w:val="restart"/>
                </w:tcPr>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p>
                <w:p w:rsidR="004072B5" w:rsidRDefault="004072B5" w:rsidP="00CA29B2">
                  <w:pPr>
                    <w:jc w:val="center"/>
                    <w:rPr>
                      <w:sz w:val="20"/>
                      <w:szCs w:val="20"/>
                      <w:lang w:val="en-GB"/>
                    </w:rPr>
                  </w:pPr>
                  <w:r>
                    <w:rPr>
                      <w:sz w:val="20"/>
                      <w:szCs w:val="20"/>
                      <w:lang w:val="en-GB"/>
                    </w:rPr>
                    <w:t>OR</w:t>
                  </w:r>
                </w:p>
              </w:tc>
              <w:tc>
                <w:tcPr>
                  <w:tcW w:w="720" w:type="dxa"/>
                </w:tcPr>
                <w:p w:rsidR="004072B5" w:rsidRDefault="004072B5" w:rsidP="00CA29B2">
                  <w:pPr>
                    <w:rPr>
                      <w:sz w:val="20"/>
                      <w:szCs w:val="20"/>
                      <w:lang w:val="en-GB"/>
                    </w:rPr>
                  </w:pPr>
                  <w:r>
                    <w:rPr>
                      <w:sz w:val="20"/>
                      <w:szCs w:val="20"/>
                      <w:lang w:val="en-GB"/>
                    </w:rPr>
                    <w:t>%</w:t>
                  </w:r>
                </w:p>
              </w:tc>
              <w:tc>
                <w:tcPr>
                  <w:tcW w:w="720" w:type="dxa"/>
                </w:tcPr>
                <w:p w:rsidR="004072B5" w:rsidRDefault="004072B5" w:rsidP="00CA29B2">
                  <w:pPr>
                    <w:jc w:val="center"/>
                    <w:rPr>
                      <w:sz w:val="20"/>
                      <w:szCs w:val="20"/>
                      <w:lang w:val="en-GB"/>
                    </w:rPr>
                  </w:pPr>
                  <w:r>
                    <w:rPr>
                      <w:sz w:val="20"/>
                      <w:szCs w:val="20"/>
                      <w:lang w:val="en-GB"/>
                    </w:rPr>
                    <w:t>No</w:t>
                  </w:r>
                </w:p>
              </w:tc>
              <w:tc>
                <w:tcPr>
                  <w:tcW w:w="720" w:type="dxa"/>
                </w:tcPr>
                <w:p w:rsidR="004072B5" w:rsidRDefault="004072B5" w:rsidP="00CA29B2">
                  <w:pPr>
                    <w:jc w:val="center"/>
                    <w:rPr>
                      <w:sz w:val="20"/>
                      <w:szCs w:val="20"/>
                      <w:lang w:val="en-GB"/>
                    </w:rPr>
                  </w:pPr>
                  <w:r>
                    <w:rPr>
                      <w:sz w:val="20"/>
                      <w:szCs w:val="20"/>
                      <w:lang w:val="en-GB"/>
                    </w:rPr>
                    <w:t>%</w:t>
                  </w:r>
                </w:p>
              </w:tc>
              <w:tc>
                <w:tcPr>
                  <w:tcW w:w="720" w:type="dxa"/>
                </w:tcPr>
                <w:p w:rsidR="004072B5" w:rsidRDefault="004072B5" w:rsidP="00CA29B2">
                  <w:pPr>
                    <w:jc w:val="center"/>
                    <w:rPr>
                      <w:sz w:val="20"/>
                      <w:szCs w:val="20"/>
                      <w:lang w:val="en-GB"/>
                    </w:rPr>
                  </w:pPr>
                  <w:r>
                    <w:rPr>
                      <w:sz w:val="20"/>
                      <w:szCs w:val="20"/>
                      <w:lang w:val="en-GB"/>
                    </w:rPr>
                    <w:t>No</w:t>
                  </w:r>
                </w:p>
              </w:tc>
            </w:tr>
            <w:tr w:rsidR="004072B5">
              <w:trPr>
                <w:cantSplit/>
              </w:trPr>
              <w:tc>
                <w:tcPr>
                  <w:tcW w:w="1476" w:type="dxa"/>
                </w:tcPr>
                <w:p w:rsidR="004072B5" w:rsidRDefault="004072B5" w:rsidP="00CA29B2">
                  <w:pPr>
                    <w:jc w:val="center"/>
                    <w:rPr>
                      <w:sz w:val="20"/>
                      <w:szCs w:val="20"/>
                      <w:lang w:val="en-GB"/>
                    </w:rPr>
                  </w:pPr>
                  <w:r>
                    <w:rPr>
                      <w:sz w:val="20"/>
                      <w:szCs w:val="20"/>
                      <w:lang w:val="en-GB"/>
                    </w:rPr>
                    <w:t>A</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95-100</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70-47</w:t>
                  </w:r>
                </w:p>
              </w:tc>
              <w:tc>
                <w:tcPr>
                  <w:tcW w:w="720" w:type="dxa"/>
                </w:tcPr>
                <w:p w:rsidR="004072B5" w:rsidRDefault="004072B5" w:rsidP="00CA29B2">
                  <w:pPr>
                    <w:rPr>
                      <w:sz w:val="20"/>
                      <w:szCs w:val="20"/>
                      <w:lang w:val="en-GB"/>
                    </w:rPr>
                  </w:pPr>
                </w:p>
              </w:tc>
            </w:tr>
            <w:tr w:rsidR="004072B5">
              <w:trPr>
                <w:cantSplit/>
              </w:trPr>
              <w:tc>
                <w:tcPr>
                  <w:tcW w:w="1476" w:type="dxa"/>
                </w:tcPr>
                <w:p w:rsidR="004072B5" w:rsidRDefault="004072B5" w:rsidP="00CA29B2">
                  <w:pPr>
                    <w:jc w:val="center"/>
                    <w:rPr>
                      <w:sz w:val="20"/>
                      <w:szCs w:val="20"/>
                      <w:lang w:val="en-GB"/>
                    </w:rPr>
                  </w:pPr>
                  <w:r>
                    <w:rPr>
                      <w:sz w:val="20"/>
                      <w:szCs w:val="20"/>
                      <w:lang w:val="en-GB"/>
                    </w:rPr>
                    <w:t>B</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90-94</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65-69</w:t>
                  </w:r>
                </w:p>
              </w:tc>
              <w:tc>
                <w:tcPr>
                  <w:tcW w:w="720" w:type="dxa"/>
                </w:tcPr>
                <w:p w:rsidR="004072B5" w:rsidRDefault="004072B5" w:rsidP="00CA29B2">
                  <w:pPr>
                    <w:rPr>
                      <w:sz w:val="20"/>
                      <w:szCs w:val="20"/>
                      <w:lang w:val="en-GB"/>
                    </w:rPr>
                  </w:pPr>
                </w:p>
              </w:tc>
            </w:tr>
            <w:tr w:rsidR="004072B5">
              <w:trPr>
                <w:cantSplit/>
              </w:trPr>
              <w:tc>
                <w:tcPr>
                  <w:tcW w:w="1476" w:type="dxa"/>
                </w:tcPr>
                <w:p w:rsidR="004072B5" w:rsidRDefault="004072B5" w:rsidP="00CA29B2">
                  <w:pPr>
                    <w:jc w:val="center"/>
                    <w:rPr>
                      <w:sz w:val="20"/>
                      <w:szCs w:val="20"/>
                      <w:lang w:val="en-GB"/>
                    </w:rPr>
                  </w:pPr>
                  <w:r>
                    <w:rPr>
                      <w:sz w:val="20"/>
                      <w:szCs w:val="20"/>
                      <w:lang w:val="en-GB"/>
                    </w:rPr>
                    <w:t>C</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85-89</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60-64</w:t>
                  </w:r>
                </w:p>
              </w:tc>
              <w:tc>
                <w:tcPr>
                  <w:tcW w:w="720" w:type="dxa"/>
                </w:tcPr>
                <w:p w:rsidR="004072B5" w:rsidRDefault="004072B5" w:rsidP="00CA29B2">
                  <w:pPr>
                    <w:rPr>
                      <w:sz w:val="20"/>
                      <w:szCs w:val="20"/>
                      <w:lang w:val="en-GB"/>
                    </w:rPr>
                  </w:pPr>
                </w:p>
              </w:tc>
            </w:tr>
            <w:tr w:rsidR="004072B5">
              <w:trPr>
                <w:cantSplit/>
              </w:trPr>
              <w:tc>
                <w:tcPr>
                  <w:tcW w:w="1476" w:type="dxa"/>
                </w:tcPr>
                <w:p w:rsidR="004072B5" w:rsidRDefault="004072B5" w:rsidP="00CA29B2">
                  <w:pPr>
                    <w:jc w:val="center"/>
                    <w:rPr>
                      <w:sz w:val="20"/>
                      <w:szCs w:val="20"/>
                      <w:lang w:val="en-GB"/>
                    </w:rPr>
                  </w:pPr>
                  <w:r>
                    <w:rPr>
                      <w:sz w:val="20"/>
                      <w:szCs w:val="20"/>
                      <w:lang w:val="en-GB"/>
                    </w:rPr>
                    <w:t>D</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80-84</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&lt; 60</w:t>
                  </w: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jc w:val="center"/>
                    <w:rPr>
                      <w:sz w:val="20"/>
                      <w:szCs w:val="20"/>
                      <w:lang w:val="en-GB"/>
                    </w:rPr>
                  </w:pPr>
                  <w:r>
                    <w:rPr>
                      <w:sz w:val="20"/>
                      <w:szCs w:val="20"/>
                      <w:lang w:val="en-GB"/>
                    </w:rPr>
                    <w:t>F</w:t>
                  </w:r>
                </w:p>
                <w:p w:rsidR="004072B5" w:rsidRDefault="004072B5" w:rsidP="00CA29B2">
                  <w:pPr>
                    <w:jc w:val="center"/>
                    <w:rPr>
                      <w:sz w:val="20"/>
                      <w:szCs w:val="20"/>
                      <w:lang w:val="en-GB"/>
                    </w:rPr>
                  </w:pPr>
                </w:p>
              </w:tc>
              <w:tc>
                <w:tcPr>
                  <w:tcW w:w="810" w:type="dxa"/>
                </w:tcPr>
                <w:p w:rsidR="004072B5" w:rsidRDefault="004072B5" w:rsidP="00CA29B2">
                  <w:pPr>
                    <w:rPr>
                      <w:sz w:val="20"/>
                      <w:szCs w:val="20"/>
                      <w:lang w:val="en-GB"/>
                    </w:rPr>
                  </w:pPr>
                </w:p>
              </w:tc>
              <w:tc>
                <w:tcPr>
                  <w:tcW w:w="1440" w:type="dxa"/>
                  <w:vMerge/>
                </w:tcPr>
                <w:p w:rsidR="004072B5" w:rsidRDefault="004072B5" w:rsidP="00CA29B2">
                  <w:pPr>
                    <w:rPr>
                      <w:sz w:val="20"/>
                      <w:szCs w:val="20"/>
                      <w:lang w:val="en-GB"/>
                    </w:rPr>
                  </w:pPr>
                </w:p>
              </w:tc>
              <w:tc>
                <w:tcPr>
                  <w:tcW w:w="720" w:type="dxa"/>
                </w:tcPr>
                <w:p w:rsidR="004072B5" w:rsidRDefault="004072B5" w:rsidP="00CA29B2">
                  <w:pPr>
                    <w:rPr>
                      <w:sz w:val="20"/>
                      <w:szCs w:val="20"/>
                      <w:lang w:val="en-GB"/>
                    </w:rPr>
                  </w:pPr>
                  <w:r>
                    <w:rPr>
                      <w:sz w:val="20"/>
                      <w:szCs w:val="20"/>
                      <w:lang w:val="en-GB"/>
                    </w:rPr>
                    <w:t>75-79</w:t>
                  </w: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rPr>
                      <w:sz w:val="20"/>
                      <w:szCs w:val="20"/>
                      <w:lang w:val="en-GB"/>
                    </w:rPr>
                  </w:pPr>
                  <w:r>
                    <w:rPr>
                      <w:sz w:val="20"/>
                      <w:szCs w:val="20"/>
                      <w:lang w:val="en-GB"/>
                    </w:rPr>
                    <w:t>Denied Entry</w:t>
                  </w:r>
                </w:p>
                <w:p w:rsidR="004072B5" w:rsidRDefault="004072B5" w:rsidP="00CA29B2">
                  <w:pPr>
                    <w:jc w:val="center"/>
                    <w:rPr>
                      <w:sz w:val="20"/>
                      <w:szCs w:val="20"/>
                      <w:lang w:val="en-GB"/>
                    </w:rPr>
                  </w:pP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Denied Entry</w:t>
                  </w: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rPr>
                      <w:sz w:val="20"/>
                      <w:szCs w:val="20"/>
                      <w:lang w:val="en-GB"/>
                    </w:rPr>
                  </w:pPr>
                  <w:r>
                    <w:rPr>
                      <w:sz w:val="20"/>
                      <w:szCs w:val="20"/>
                      <w:lang w:val="en-GB"/>
                    </w:rPr>
                    <w:t xml:space="preserve">In Progress </w:t>
                  </w:r>
                </w:p>
                <w:p w:rsidR="004072B5" w:rsidRDefault="004072B5" w:rsidP="00CA29B2">
                  <w:pPr>
                    <w:jc w:val="center"/>
                    <w:rPr>
                      <w:sz w:val="20"/>
                      <w:szCs w:val="20"/>
                      <w:lang w:val="en-GB"/>
                    </w:rPr>
                  </w:pP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In Progress</w:t>
                  </w:r>
                </w:p>
              </w:tc>
              <w:tc>
                <w:tcPr>
                  <w:tcW w:w="720" w:type="dxa"/>
                </w:tcPr>
                <w:p w:rsidR="004072B5" w:rsidRDefault="004072B5" w:rsidP="00CA29B2">
                  <w:pPr>
                    <w:rPr>
                      <w:sz w:val="20"/>
                      <w:szCs w:val="20"/>
                      <w:lang w:val="en-GB"/>
                    </w:rPr>
                  </w:pPr>
                </w:p>
              </w:tc>
            </w:tr>
            <w:tr w:rsidR="004072B5">
              <w:trPr>
                <w:cantSplit/>
                <w:trHeight w:val="185"/>
              </w:trPr>
              <w:tc>
                <w:tcPr>
                  <w:tcW w:w="1476" w:type="dxa"/>
                </w:tcPr>
                <w:p w:rsidR="004072B5" w:rsidRDefault="004072B5" w:rsidP="00CA29B2">
                  <w:pPr>
                    <w:rPr>
                      <w:sz w:val="20"/>
                      <w:szCs w:val="20"/>
                      <w:lang w:val="en-GB"/>
                    </w:rPr>
                  </w:pPr>
                  <w:r>
                    <w:rPr>
                      <w:sz w:val="20"/>
                      <w:szCs w:val="20"/>
                      <w:lang w:val="en-GB"/>
                    </w:rPr>
                    <w:t>Incomplete</w:t>
                  </w:r>
                </w:p>
                <w:p w:rsidR="004072B5" w:rsidRDefault="004072B5" w:rsidP="00CA29B2">
                  <w:pPr>
                    <w:rPr>
                      <w:sz w:val="20"/>
                      <w:szCs w:val="20"/>
                      <w:lang w:val="en-GB"/>
                    </w:rPr>
                  </w:pP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Incomplete</w:t>
                  </w:r>
                </w:p>
              </w:tc>
              <w:tc>
                <w:tcPr>
                  <w:tcW w:w="720" w:type="dxa"/>
                </w:tcPr>
                <w:p w:rsidR="004072B5" w:rsidRDefault="004072B5" w:rsidP="00CA29B2">
                  <w:pPr>
                    <w:rPr>
                      <w:sz w:val="20"/>
                      <w:szCs w:val="20"/>
                      <w:lang w:val="en-GB"/>
                    </w:rPr>
                  </w:pPr>
                </w:p>
              </w:tc>
            </w:tr>
            <w:tr w:rsidR="004072B5">
              <w:trPr>
                <w:cantSplit/>
                <w:trHeight w:val="458"/>
              </w:trPr>
              <w:tc>
                <w:tcPr>
                  <w:tcW w:w="1476" w:type="dxa"/>
                </w:tcPr>
                <w:p w:rsidR="004072B5" w:rsidRDefault="004072B5" w:rsidP="00CA29B2">
                  <w:pPr>
                    <w:rPr>
                      <w:sz w:val="20"/>
                      <w:szCs w:val="20"/>
                      <w:lang w:val="en-GB"/>
                    </w:rPr>
                  </w:pPr>
                  <w:r>
                    <w:rPr>
                      <w:sz w:val="20"/>
                      <w:szCs w:val="20"/>
                      <w:lang w:val="en-GB"/>
                    </w:rPr>
                    <w:t>Pass</w:t>
                  </w: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Pass</w:t>
                  </w:r>
                </w:p>
              </w:tc>
              <w:tc>
                <w:tcPr>
                  <w:tcW w:w="720" w:type="dxa"/>
                </w:tcPr>
                <w:p w:rsidR="004072B5" w:rsidRDefault="004072B5" w:rsidP="00CA29B2">
                  <w:pPr>
                    <w:rPr>
                      <w:sz w:val="20"/>
                      <w:szCs w:val="20"/>
                      <w:lang w:val="en-GB"/>
                    </w:rPr>
                  </w:pPr>
                </w:p>
              </w:tc>
            </w:tr>
            <w:tr w:rsidR="004072B5">
              <w:trPr>
                <w:cantSplit/>
                <w:trHeight w:val="458"/>
              </w:trPr>
              <w:tc>
                <w:tcPr>
                  <w:tcW w:w="1476" w:type="dxa"/>
                </w:tcPr>
                <w:p w:rsidR="004072B5" w:rsidRDefault="004072B5" w:rsidP="00CA29B2">
                  <w:pPr>
                    <w:rPr>
                      <w:sz w:val="20"/>
                      <w:szCs w:val="20"/>
                      <w:lang w:val="en-GB"/>
                    </w:rPr>
                  </w:pPr>
                  <w:r>
                    <w:rPr>
                      <w:sz w:val="20"/>
                      <w:szCs w:val="20"/>
                      <w:lang w:val="en-GB"/>
                    </w:rPr>
                    <w:t>Fail</w:t>
                  </w: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Fail</w:t>
                  </w:r>
                </w:p>
              </w:tc>
              <w:tc>
                <w:tcPr>
                  <w:tcW w:w="720" w:type="dxa"/>
                </w:tcPr>
                <w:p w:rsidR="004072B5" w:rsidRDefault="004072B5" w:rsidP="00CA29B2">
                  <w:pPr>
                    <w:rPr>
                      <w:sz w:val="20"/>
                      <w:szCs w:val="20"/>
                      <w:lang w:val="en-GB"/>
                    </w:rPr>
                  </w:pPr>
                </w:p>
              </w:tc>
            </w:tr>
            <w:tr w:rsidR="004072B5">
              <w:trPr>
                <w:cantSplit/>
                <w:trHeight w:val="458"/>
              </w:trPr>
              <w:tc>
                <w:tcPr>
                  <w:tcW w:w="1476" w:type="dxa"/>
                </w:tcPr>
                <w:p w:rsidR="004072B5" w:rsidRDefault="004072B5" w:rsidP="00CA29B2">
                  <w:pPr>
                    <w:rPr>
                      <w:sz w:val="20"/>
                      <w:szCs w:val="20"/>
                      <w:lang w:val="en-GB"/>
                    </w:rPr>
                  </w:pPr>
                  <w:r>
                    <w:rPr>
                      <w:sz w:val="20"/>
                      <w:szCs w:val="20"/>
                      <w:lang w:val="en-GB"/>
                    </w:rPr>
                    <w:t>Withdrawn</w:t>
                  </w:r>
                </w:p>
              </w:tc>
              <w:tc>
                <w:tcPr>
                  <w:tcW w:w="810" w:type="dxa"/>
                </w:tcPr>
                <w:p w:rsidR="004072B5" w:rsidRDefault="004072B5" w:rsidP="00CA29B2">
                  <w:pPr>
                    <w:jc w:val="center"/>
                    <w:rPr>
                      <w:sz w:val="20"/>
                      <w:szCs w:val="20"/>
                      <w:lang w:val="en-GB"/>
                    </w:rPr>
                  </w:pPr>
                </w:p>
              </w:tc>
              <w:tc>
                <w:tcPr>
                  <w:tcW w:w="1440" w:type="dxa"/>
                  <w:vMerge/>
                </w:tcPr>
                <w:p w:rsidR="004072B5" w:rsidRDefault="004072B5" w:rsidP="00CA29B2">
                  <w:pPr>
                    <w:rPr>
                      <w:sz w:val="20"/>
                      <w:szCs w:val="20"/>
                      <w:lang w:val="en-GB"/>
                    </w:rPr>
                  </w:pPr>
                </w:p>
              </w:tc>
              <w:tc>
                <w:tcPr>
                  <w:tcW w:w="2160" w:type="dxa"/>
                  <w:gridSpan w:val="3"/>
                </w:tcPr>
                <w:p w:rsidR="004072B5" w:rsidRDefault="004072B5" w:rsidP="00CA29B2">
                  <w:pPr>
                    <w:rPr>
                      <w:sz w:val="20"/>
                      <w:szCs w:val="20"/>
                      <w:lang w:val="en-GB"/>
                    </w:rPr>
                  </w:pPr>
                  <w:r>
                    <w:rPr>
                      <w:sz w:val="20"/>
                      <w:szCs w:val="20"/>
                      <w:lang w:val="en-GB"/>
                    </w:rPr>
                    <w:t>Withdrawn</w:t>
                  </w:r>
                </w:p>
              </w:tc>
              <w:tc>
                <w:tcPr>
                  <w:tcW w:w="720" w:type="dxa"/>
                </w:tcPr>
                <w:p w:rsidR="004072B5" w:rsidRDefault="004072B5" w:rsidP="00CA29B2">
                  <w:pPr>
                    <w:rPr>
                      <w:sz w:val="20"/>
                      <w:szCs w:val="20"/>
                      <w:lang w:val="en-GB"/>
                    </w:rPr>
                  </w:pPr>
                </w:p>
              </w:tc>
            </w:tr>
          </w:tbl>
          <w:p w:rsidR="004072B5" w:rsidRDefault="004072B5" w:rsidP="00CA29B2">
            <w:pPr>
              <w:rPr>
                <w:sz w:val="20"/>
                <w:szCs w:val="20"/>
              </w:rPr>
            </w:pPr>
          </w:p>
        </w:tc>
      </w:tr>
      <w:tr w:rsidR="00A60462">
        <w:trPr>
          <w:trHeight w:val="1097"/>
        </w:trPr>
        <w:tc>
          <w:tcPr>
            <w:tcW w:w="9000" w:type="dxa"/>
            <w:tcBorders>
              <w:bottom w:val="single" w:sz="4" w:space="0" w:color="auto"/>
            </w:tcBorders>
          </w:tcPr>
          <w:p w:rsidR="00A60462" w:rsidRDefault="004074E2" w:rsidP="00A60462">
            <w:pPr>
              <w:rPr>
                <w:sz w:val="20"/>
                <w:szCs w:val="20"/>
                <w:lang w:bidi="ar-EG"/>
              </w:rPr>
            </w:pPr>
            <w:r>
              <w:rPr>
                <w:sz w:val="20"/>
                <w:szCs w:val="20"/>
                <w:lang w:bidi="ar-EG"/>
              </w:rPr>
              <w:t>4</w:t>
            </w:r>
            <w:r w:rsidR="00A60462">
              <w:rPr>
                <w:sz w:val="20"/>
                <w:szCs w:val="20"/>
                <w:lang w:bidi="ar-EG"/>
              </w:rPr>
              <w:t xml:space="preserve"> Result Summary:</w:t>
            </w:r>
          </w:p>
          <w:p w:rsidR="00A60462" w:rsidRDefault="001657DF" w:rsidP="00A60462">
            <w:pPr>
              <w:rPr>
                <w:sz w:val="20"/>
                <w:szCs w:val="20"/>
                <w:lang w:bidi="ar-EG"/>
              </w:rPr>
            </w:pPr>
            <w:r w:rsidRPr="001657DF">
              <w:rPr>
                <w:noProof/>
                <w:sz w:val="20"/>
                <w:szCs w:val="20"/>
              </w:rPr>
              <w:pict>
                <v:rect id="_x0000_s1155" style="position:absolute;margin-left:90.1pt;margin-top:2.15pt;width:27.1pt;height:19.75pt;z-index:251659264"/>
              </w:pict>
            </w:r>
            <w:r w:rsidRPr="001657DF">
              <w:rPr>
                <w:noProof/>
                <w:sz w:val="20"/>
                <w:szCs w:val="20"/>
              </w:rPr>
              <w:pict>
                <v:rect id="_x0000_s1156" style="position:absolute;margin-left:162.1pt;margin-top:2.15pt;width:27pt;height:19.35pt;z-index:251660288"/>
              </w:pict>
            </w:r>
            <w:r>
              <w:rPr>
                <w:noProof/>
                <w:sz w:val="20"/>
                <w:szCs w:val="20"/>
                <w:lang w:val="en-US"/>
              </w:rPr>
              <w:pict>
                <v:rect id="_x0000_s1158" style="position:absolute;margin-left:288.1pt;margin-top:2.15pt;width:27pt;height:19.35pt;z-index:251662336"/>
              </w:pict>
            </w:r>
            <w:r>
              <w:rPr>
                <w:noProof/>
                <w:sz w:val="20"/>
                <w:szCs w:val="20"/>
                <w:lang w:val="en-US"/>
              </w:rPr>
              <w:pict>
                <v:rect id="_x0000_s1157" style="position:absolute;margin-left:369pt;margin-top:2pt;width:27pt;height:19.35pt;z-index:251661312"/>
              </w:pict>
            </w:r>
          </w:p>
          <w:p w:rsidR="00A60462" w:rsidRDefault="00A60462" w:rsidP="00A60462">
            <w:pPr>
              <w:rPr>
                <w:sz w:val="20"/>
                <w:szCs w:val="20"/>
                <w:lang w:bidi="ar-EG"/>
              </w:rPr>
            </w:pPr>
            <w:r>
              <w:rPr>
                <w:sz w:val="20"/>
                <w:szCs w:val="20"/>
                <w:lang w:bidi="ar-EG"/>
              </w:rPr>
              <w:t xml:space="preserve">Passed:                  No                Percent                               Failed    No                   Percent              </w:t>
            </w:r>
          </w:p>
          <w:p w:rsidR="00A60462" w:rsidRDefault="001657DF" w:rsidP="00A60462">
            <w:pPr>
              <w:rPr>
                <w:sz w:val="20"/>
                <w:szCs w:val="20"/>
                <w:lang w:bidi="ar-EG"/>
              </w:rPr>
            </w:pPr>
            <w:r>
              <w:rPr>
                <w:noProof/>
                <w:sz w:val="20"/>
                <w:szCs w:val="20"/>
                <w:lang w:val="en-US"/>
              </w:rPr>
              <w:pict>
                <v:rect id="_x0000_s1160" style="position:absolute;margin-left:162.1pt;margin-top:3.65pt;width:27.1pt;height:19.75pt;z-index:251664384"/>
              </w:pict>
            </w:r>
            <w:r>
              <w:rPr>
                <w:noProof/>
                <w:sz w:val="20"/>
                <w:szCs w:val="20"/>
                <w:lang w:val="en-US"/>
              </w:rPr>
              <w:pict>
                <v:rect id="_x0000_s1159" style="position:absolute;margin-left:90.1pt;margin-top:3.65pt;width:27.1pt;height:19.75pt;z-index:251663360"/>
              </w:pict>
            </w:r>
          </w:p>
          <w:p w:rsidR="00A60462" w:rsidRDefault="00A60462" w:rsidP="00A60462">
            <w:pPr>
              <w:rPr>
                <w:sz w:val="20"/>
                <w:szCs w:val="20"/>
                <w:lang w:bidi="ar-EG"/>
              </w:rPr>
            </w:pPr>
            <w:r>
              <w:rPr>
                <w:sz w:val="20"/>
                <w:szCs w:val="20"/>
                <w:lang w:bidi="ar-EG"/>
              </w:rPr>
              <w:t>Did not complete  No                Percent</w:t>
            </w:r>
          </w:p>
          <w:p w:rsidR="004074E2" w:rsidRDefault="004074E2" w:rsidP="00A60462">
            <w:pPr>
              <w:rPr>
                <w:sz w:val="20"/>
                <w:szCs w:val="20"/>
                <w:lang w:val="en-US"/>
              </w:rPr>
            </w:pPr>
          </w:p>
        </w:tc>
      </w:tr>
      <w:tr w:rsidR="004072B5">
        <w:trPr>
          <w:trHeight w:val="1097"/>
        </w:trPr>
        <w:tc>
          <w:tcPr>
            <w:tcW w:w="9000" w:type="dxa"/>
            <w:tcBorders>
              <w:bottom w:val="single" w:sz="4" w:space="0" w:color="auto"/>
            </w:tcBorders>
          </w:tcPr>
          <w:p w:rsidR="004072B5" w:rsidRDefault="000856FC" w:rsidP="00CA29B2">
            <w:pPr>
              <w:rPr>
                <w:sz w:val="20"/>
                <w:szCs w:val="20"/>
                <w:lang w:val="en-US"/>
              </w:rPr>
            </w:pPr>
            <w:r>
              <w:rPr>
                <w:sz w:val="20"/>
                <w:szCs w:val="20"/>
                <w:lang w:val="en-US"/>
              </w:rPr>
              <w:lastRenderedPageBreak/>
              <w:t>5</w:t>
            </w:r>
            <w:r w:rsidR="004072B5">
              <w:rPr>
                <w:sz w:val="20"/>
                <w:szCs w:val="20"/>
                <w:lang w:val="en-US"/>
              </w:rPr>
              <w:t xml:space="preserve">  Special factors (if any) affecting the  results</w:t>
            </w:r>
          </w:p>
          <w:p w:rsidR="004072B5" w:rsidRDefault="004072B5" w:rsidP="00CA29B2">
            <w:pPr>
              <w:pStyle w:val="Heading7"/>
              <w:rPr>
                <w:b/>
                <w:bCs/>
                <w:sz w:val="20"/>
                <w:szCs w:val="20"/>
              </w:rPr>
            </w:pPr>
          </w:p>
          <w:p w:rsidR="004072B5" w:rsidRDefault="004072B5" w:rsidP="00CA29B2"/>
          <w:p w:rsidR="004072B5" w:rsidRDefault="004072B5" w:rsidP="00CA29B2"/>
          <w:p w:rsidR="004072B5" w:rsidRDefault="004072B5" w:rsidP="00CA29B2"/>
        </w:tc>
      </w:tr>
    </w:tbl>
    <w:p w:rsidR="004072B5" w:rsidRDefault="004072B5" w:rsidP="004072B5"/>
    <w:p w:rsidR="004072B5" w:rsidRPr="006314F5" w:rsidRDefault="00153B25" w:rsidP="004072B5">
      <w:pPr>
        <w:pStyle w:val="Heading3"/>
        <w:jc w:val="left"/>
        <w:rPr>
          <w:sz w:val="24"/>
        </w:rPr>
      </w:pPr>
      <w:r>
        <w:rPr>
          <w:sz w:val="24"/>
        </w:rPr>
        <w:t>D</w:t>
      </w:r>
      <w:r w:rsidR="004072B5" w:rsidRPr="006314F5">
        <w:rPr>
          <w:sz w:val="24"/>
        </w:rPr>
        <w:t xml:space="preserve"> Administrative Issues</w:t>
      </w:r>
    </w:p>
    <w:p w:rsidR="004072B5" w:rsidRDefault="004072B5" w:rsidP="004072B5">
      <w:pPr>
        <w:pStyle w:val="Heading3"/>
        <w:jc w:val="left"/>
        <w:rPr>
          <w:b w:val="0"/>
          <w:bCs w:val="0"/>
          <w:sz w:val="24"/>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c>
          <w:tcPr>
            <w:tcW w:w="9000" w:type="dxa"/>
          </w:tcPr>
          <w:p w:rsidR="004072B5" w:rsidRDefault="004072B5" w:rsidP="00CA29B2">
            <w:pPr>
              <w:pStyle w:val="Heading3"/>
              <w:jc w:val="left"/>
              <w:rPr>
                <w:b w:val="0"/>
                <w:bCs w:val="0"/>
                <w:sz w:val="20"/>
              </w:rPr>
            </w:pPr>
            <w:r>
              <w:rPr>
                <w:b w:val="0"/>
                <w:bCs w:val="0"/>
                <w:sz w:val="20"/>
              </w:rPr>
              <w:t>1  Administrative difficulties encountered either at the institution or in the field situations (if any).</w:t>
            </w: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tc>
      </w:tr>
      <w:tr w:rsidR="004072B5">
        <w:tc>
          <w:tcPr>
            <w:tcW w:w="9000" w:type="dxa"/>
          </w:tcPr>
          <w:p w:rsidR="004072B5" w:rsidRDefault="004072B5" w:rsidP="00CA29B2">
            <w:pPr>
              <w:rPr>
                <w:sz w:val="20"/>
                <w:lang w:val="en-GB"/>
              </w:rPr>
            </w:pPr>
            <w:r>
              <w:rPr>
                <w:sz w:val="20"/>
                <w:lang w:val="en-GB"/>
              </w:rPr>
              <w:t>2.  Effect of any difficulties on student learning outcomes.</w:t>
            </w: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tc>
      </w:tr>
      <w:tr w:rsidR="004072B5">
        <w:tc>
          <w:tcPr>
            <w:tcW w:w="9000" w:type="dxa"/>
          </w:tcPr>
          <w:p w:rsidR="004072B5" w:rsidRDefault="004072B5" w:rsidP="00CA29B2">
            <w:pPr>
              <w:pStyle w:val="Heading3"/>
              <w:jc w:val="left"/>
              <w:rPr>
                <w:b w:val="0"/>
                <w:bCs w:val="0"/>
                <w:sz w:val="20"/>
              </w:rPr>
            </w:pPr>
            <w:r>
              <w:rPr>
                <w:b w:val="0"/>
                <w:bCs w:val="0"/>
                <w:sz w:val="20"/>
              </w:rPr>
              <w:t>3.  Changes needed to avoid these difficulties in future administration of the field experience. (if any)</w:t>
            </w: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p w:rsidR="004072B5" w:rsidRDefault="004072B5" w:rsidP="00CA29B2">
            <w:pPr>
              <w:rPr>
                <w:sz w:val="20"/>
                <w:lang w:val="en-GB"/>
              </w:rPr>
            </w:pPr>
          </w:p>
        </w:tc>
      </w:tr>
    </w:tbl>
    <w:p w:rsidR="004072B5" w:rsidRPr="002422D7" w:rsidRDefault="004072B5" w:rsidP="004072B5">
      <w:pPr>
        <w:rPr>
          <w:lang w:val="en-US"/>
        </w:rPr>
      </w:pPr>
    </w:p>
    <w:p w:rsidR="004072B5" w:rsidRPr="006314F5" w:rsidRDefault="00153B25" w:rsidP="004072B5">
      <w:pPr>
        <w:pStyle w:val="Heading3"/>
        <w:jc w:val="left"/>
        <w:rPr>
          <w:sz w:val="24"/>
        </w:rPr>
      </w:pPr>
      <w:r>
        <w:rPr>
          <w:sz w:val="24"/>
        </w:rPr>
        <w:t>E</w:t>
      </w:r>
      <w:r w:rsidR="004072B5" w:rsidRPr="006314F5">
        <w:rPr>
          <w:sz w:val="24"/>
        </w:rPr>
        <w:t xml:space="preserve">  Evaluation of Field Experience Activity</w:t>
      </w:r>
    </w:p>
    <w:p w:rsidR="004072B5" w:rsidRPr="006314F5" w:rsidRDefault="004072B5" w:rsidP="004072B5">
      <w:pPr>
        <w:rPr>
          <w:b/>
          <w:bCs/>
          <w:szCs w:val="20"/>
          <w:lang w:val="en-GB"/>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072B5">
        <w:trPr>
          <w:trHeight w:val="399"/>
        </w:trPr>
        <w:tc>
          <w:tcPr>
            <w:tcW w:w="9000" w:type="dxa"/>
            <w:tcBorders>
              <w:bottom w:val="single" w:sz="4" w:space="0" w:color="auto"/>
            </w:tcBorders>
          </w:tcPr>
          <w:p w:rsidR="004072B5" w:rsidRDefault="004072B5" w:rsidP="00CA29B2">
            <w:pPr>
              <w:pStyle w:val="FootnoteText"/>
              <w:rPr>
                <w:szCs w:val="24"/>
                <w:lang w:bidi="ar-EG"/>
              </w:rPr>
            </w:pPr>
            <w:r>
              <w:rPr>
                <w:szCs w:val="24"/>
                <w:lang w:bidi="ar-EG"/>
              </w:rPr>
              <w:t>1.  Student Evaluation of the field experience: (attach survey results)</w:t>
            </w:r>
          </w:p>
        </w:tc>
      </w:tr>
      <w:tr w:rsidR="004072B5">
        <w:trPr>
          <w:trHeight w:val="1237"/>
        </w:trPr>
        <w:tc>
          <w:tcPr>
            <w:tcW w:w="9000" w:type="dxa"/>
            <w:tcBorders>
              <w:bottom w:val="single" w:sz="4" w:space="0" w:color="auto"/>
            </w:tcBorders>
          </w:tcPr>
          <w:p w:rsidR="004072B5" w:rsidRDefault="004072B5" w:rsidP="00CA29B2">
            <w:pPr>
              <w:rPr>
                <w:sz w:val="20"/>
                <w:lang w:bidi="ar-EG"/>
              </w:rPr>
            </w:pPr>
            <w:r>
              <w:rPr>
                <w:sz w:val="20"/>
                <w:lang w:bidi="ar-EG"/>
              </w:rPr>
              <w:t xml:space="preserve"> a.  List the most important criticisms and strengths</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lang w:bidi="ar-EG"/>
              </w:rPr>
            </w:pPr>
          </w:p>
        </w:tc>
      </w:tr>
      <w:tr w:rsidR="004072B5">
        <w:tc>
          <w:tcPr>
            <w:tcW w:w="9000" w:type="dxa"/>
          </w:tcPr>
          <w:p w:rsidR="004072B5" w:rsidRDefault="004072B5" w:rsidP="00CA29B2">
            <w:pPr>
              <w:rPr>
                <w:sz w:val="20"/>
                <w:lang w:bidi="ar-EG"/>
              </w:rPr>
            </w:pPr>
            <w:r>
              <w:rPr>
                <w:sz w:val="20"/>
                <w:lang w:bidi="ar-EG"/>
              </w:rPr>
              <w:t>b. Response of coordinator or field experience team</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r w:rsidR="004072B5">
        <w:trPr>
          <w:trHeight w:val="435"/>
        </w:trPr>
        <w:tc>
          <w:tcPr>
            <w:tcW w:w="9000" w:type="dxa"/>
            <w:tcBorders>
              <w:bottom w:val="single" w:sz="4" w:space="0" w:color="auto"/>
            </w:tcBorders>
          </w:tcPr>
          <w:p w:rsidR="004072B5" w:rsidRDefault="004072B5" w:rsidP="00CA29B2">
            <w:pPr>
              <w:rPr>
                <w:sz w:val="20"/>
                <w:lang w:bidi="ar-EG"/>
              </w:rPr>
            </w:pPr>
            <w:r>
              <w:rPr>
                <w:sz w:val="20"/>
                <w:lang w:bidi="ar-EG"/>
              </w:rPr>
              <w:t>2   Comments (interviews, survey results etc) from field experience supervisors:</w:t>
            </w:r>
            <w:r>
              <w:rPr>
                <w:sz w:val="20"/>
                <w:szCs w:val="18"/>
                <w:lang w:bidi="ar-EG"/>
              </w:rPr>
              <w:t xml:space="preserve"> </w:t>
            </w:r>
          </w:p>
        </w:tc>
      </w:tr>
      <w:tr w:rsidR="004072B5">
        <w:trPr>
          <w:trHeight w:val="1439"/>
        </w:trPr>
        <w:tc>
          <w:tcPr>
            <w:tcW w:w="9000" w:type="dxa"/>
            <w:tcBorders>
              <w:bottom w:val="single" w:sz="4" w:space="0" w:color="auto"/>
            </w:tcBorders>
          </w:tcPr>
          <w:p w:rsidR="004072B5" w:rsidRDefault="004072B5" w:rsidP="00CA29B2">
            <w:pPr>
              <w:rPr>
                <w:bCs/>
                <w:sz w:val="20"/>
                <w:lang w:bidi="ar-EG"/>
              </w:rPr>
            </w:pPr>
            <w:r>
              <w:rPr>
                <w:bCs/>
                <w:sz w:val="20"/>
                <w:lang w:bidi="ar-EG"/>
              </w:rPr>
              <w:lastRenderedPageBreak/>
              <w:t>a. List the most important criticisms and strengths.</w:t>
            </w: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sz w:val="20"/>
                <w:lang w:bidi="ar-EG"/>
              </w:rPr>
            </w:pPr>
          </w:p>
        </w:tc>
      </w:tr>
      <w:tr w:rsidR="004072B5">
        <w:trPr>
          <w:trHeight w:val="70"/>
        </w:trPr>
        <w:tc>
          <w:tcPr>
            <w:tcW w:w="9000" w:type="dxa"/>
          </w:tcPr>
          <w:p w:rsidR="004072B5" w:rsidRDefault="004072B5" w:rsidP="00CA29B2">
            <w:pPr>
              <w:rPr>
                <w:sz w:val="20"/>
                <w:szCs w:val="20"/>
                <w:lang w:bidi="ar-EG"/>
              </w:rPr>
            </w:pPr>
            <w:r>
              <w:rPr>
                <w:sz w:val="20"/>
                <w:szCs w:val="20"/>
                <w:lang w:bidi="ar-EG"/>
              </w:rPr>
              <w:t>b. Response of coordinator or field experience team.</w:t>
            </w:r>
          </w:p>
          <w:p w:rsidR="004072B5" w:rsidRDefault="004072B5" w:rsidP="00CA29B2">
            <w:pPr>
              <w:rPr>
                <w:sz w:val="20"/>
                <w:szCs w:val="20"/>
                <w:lang w:bidi="ar-EG"/>
              </w:rPr>
            </w:pPr>
          </w:p>
          <w:p w:rsidR="004072B5" w:rsidRDefault="004072B5" w:rsidP="00CA29B2">
            <w:pPr>
              <w:rPr>
                <w:sz w:val="20"/>
                <w:szCs w:val="20"/>
                <w:lang w:bidi="ar-EG"/>
              </w:rPr>
            </w:pPr>
          </w:p>
          <w:p w:rsidR="004072B5" w:rsidRDefault="004072B5" w:rsidP="00CA29B2">
            <w:pPr>
              <w:rPr>
                <w:sz w:val="20"/>
                <w:szCs w:val="20"/>
                <w:lang w:bidi="ar-EG"/>
              </w:rPr>
            </w:pPr>
          </w:p>
          <w:p w:rsidR="004072B5" w:rsidRDefault="004072B5" w:rsidP="00CA29B2">
            <w:pPr>
              <w:rPr>
                <w:sz w:val="20"/>
                <w:szCs w:val="20"/>
                <w:lang w:bidi="ar-EG"/>
              </w:rPr>
            </w:pPr>
          </w:p>
          <w:p w:rsidR="004072B5" w:rsidRDefault="004072B5" w:rsidP="00CA29B2">
            <w:pPr>
              <w:rPr>
                <w:bCs/>
                <w:sz w:val="20"/>
                <w:szCs w:val="20"/>
                <w:lang w:bidi="ar-EG"/>
              </w:rPr>
            </w:pPr>
          </w:p>
        </w:tc>
      </w:tr>
    </w:tbl>
    <w:p w:rsidR="004072B5" w:rsidRDefault="004072B5" w:rsidP="004072B5"/>
    <w:p w:rsidR="004072B5" w:rsidRPr="006314F5" w:rsidRDefault="00153B25" w:rsidP="004072B5">
      <w:pPr>
        <w:pStyle w:val="Footer"/>
        <w:tabs>
          <w:tab w:val="clear" w:pos="4153"/>
          <w:tab w:val="clear" w:pos="8306"/>
        </w:tabs>
        <w:rPr>
          <w:b/>
          <w:bCs/>
          <w:szCs w:val="28"/>
        </w:rPr>
      </w:pPr>
      <w:r>
        <w:rPr>
          <w:b/>
          <w:bCs/>
          <w:szCs w:val="28"/>
        </w:rPr>
        <w:t>F</w:t>
      </w:r>
      <w:r w:rsidR="004072B5" w:rsidRPr="006314F5">
        <w:rPr>
          <w:b/>
          <w:bCs/>
          <w:szCs w:val="28"/>
        </w:rPr>
        <w:t xml:space="preserve"> Planning for Improvement</w:t>
      </w:r>
    </w:p>
    <w:p w:rsidR="004072B5" w:rsidRPr="006314F5" w:rsidRDefault="004072B5" w:rsidP="004072B5">
      <w:pPr>
        <w:rPr>
          <w:b/>
          <w:bC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258"/>
        <w:gridCol w:w="1298"/>
        <w:gridCol w:w="3024"/>
      </w:tblGrid>
      <w:tr w:rsidR="004072B5">
        <w:trPr>
          <w:trHeight w:val="377"/>
        </w:trPr>
        <w:tc>
          <w:tcPr>
            <w:tcW w:w="9000" w:type="dxa"/>
            <w:gridSpan w:val="4"/>
          </w:tcPr>
          <w:p w:rsidR="004072B5" w:rsidRDefault="004072B5" w:rsidP="00CA29B2">
            <w:pPr>
              <w:ind w:left="72"/>
              <w:rPr>
                <w:sz w:val="20"/>
                <w:szCs w:val="20"/>
                <w:lang w:bidi="ar-EG"/>
              </w:rPr>
            </w:pPr>
            <w:r>
              <w:rPr>
                <w:sz w:val="20"/>
                <w:szCs w:val="20"/>
                <w:lang w:bidi="ar-EG"/>
              </w:rPr>
              <w:t xml:space="preserve">1.  Action taken to improve the field experience this semester/year. </w:t>
            </w:r>
          </w:p>
          <w:p w:rsidR="004072B5" w:rsidRDefault="004072B5" w:rsidP="00CA29B2">
            <w:pPr>
              <w:ind w:left="72"/>
              <w:rPr>
                <w:lang w:bidi="ar-EG"/>
              </w:rPr>
            </w:pPr>
            <w:r>
              <w:rPr>
                <w:sz w:val="20"/>
                <w:szCs w:val="20"/>
                <w:lang w:bidi="ar-EG"/>
              </w:rPr>
              <w:t>Provide a brief summary of significant developments this year, including professional development for faculty or support for field supervisors, modifications to the field experience, and new approaches to quality management</w:t>
            </w:r>
            <w:r>
              <w:rPr>
                <w:lang w:bidi="ar-EG"/>
              </w:rPr>
              <w:t>.</w:t>
            </w:r>
          </w:p>
          <w:p w:rsidR="004072B5" w:rsidRDefault="004072B5" w:rsidP="00CA29B2">
            <w:pPr>
              <w:ind w:left="72"/>
              <w:rPr>
                <w:sz w:val="20"/>
                <w:lang w:bidi="ar-EG"/>
              </w:rPr>
            </w:pPr>
          </w:p>
          <w:p w:rsidR="004072B5" w:rsidRDefault="004072B5" w:rsidP="00CA29B2">
            <w:pPr>
              <w:ind w:left="72"/>
              <w:rPr>
                <w:sz w:val="20"/>
                <w:lang w:bidi="ar-EG"/>
              </w:rPr>
            </w:pPr>
          </w:p>
          <w:p w:rsidR="004072B5" w:rsidRDefault="004072B5" w:rsidP="00CA29B2">
            <w:pPr>
              <w:ind w:left="72"/>
              <w:rPr>
                <w:sz w:val="20"/>
                <w:lang w:bidi="ar-EG"/>
              </w:rPr>
            </w:pPr>
          </w:p>
          <w:p w:rsidR="004072B5" w:rsidRDefault="004072B5" w:rsidP="00CA29B2">
            <w:pPr>
              <w:ind w:left="72"/>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r w:rsidR="004072B5">
        <w:trPr>
          <w:trHeight w:val="377"/>
        </w:trPr>
        <w:tc>
          <w:tcPr>
            <w:tcW w:w="9000" w:type="dxa"/>
            <w:gridSpan w:val="4"/>
          </w:tcPr>
          <w:p w:rsidR="004072B5" w:rsidRDefault="004072B5" w:rsidP="00E712D7">
            <w:pPr>
              <w:rPr>
                <w:sz w:val="20"/>
                <w:lang w:bidi="ar-EG"/>
              </w:rPr>
            </w:pPr>
            <w:r>
              <w:rPr>
                <w:sz w:val="20"/>
                <w:lang w:bidi="ar-EG"/>
              </w:rPr>
              <w:t>2  Progress o</w:t>
            </w:r>
            <w:r w:rsidR="00E712D7">
              <w:rPr>
                <w:sz w:val="20"/>
                <w:lang w:bidi="ar-EG"/>
              </w:rPr>
              <w:t xml:space="preserve">n other action identified in </w:t>
            </w:r>
            <w:r>
              <w:rPr>
                <w:sz w:val="20"/>
                <w:lang w:bidi="ar-EG"/>
              </w:rPr>
              <w:t xml:space="preserve"> previous  action plan</w:t>
            </w:r>
            <w:r w:rsidR="00E712D7">
              <w:rPr>
                <w:sz w:val="20"/>
                <w:lang w:bidi="ar-EG"/>
              </w:rPr>
              <w:t>s</w:t>
            </w:r>
            <w:r>
              <w:rPr>
                <w:sz w:val="20"/>
                <w:lang w:bidi="ar-EG"/>
              </w:rPr>
              <w:t>:</w:t>
            </w:r>
          </w:p>
          <w:p w:rsidR="004072B5" w:rsidRDefault="004072B5" w:rsidP="00CA29B2">
            <w:pPr>
              <w:rPr>
                <w:bCs/>
                <w:sz w:val="20"/>
                <w:lang w:bidi="ar-EG"/>
              </w:rPr>
            </w:pPr>
          </w:p>
        </w:tc>
      </w:tr>
      <w:tr w:rsidR="004072B5">
        <w:tc>
          <w:tcPr>
            <w:tcW w:w="4678" w:type="dxa"/>
            <w:gridSpan w:val="2"/>
          </w:tcPr>
          <w:p w:rsidR="004072B5" w:rsidRDefault="004072B5" w:rsidP="00CA29B2">
            <w:pPr>
              <w:rPr>
                <w:sz w:val="20"/>
                <w:lang w:bidi="ar-EG"/>
              </w:rPr>
            </w:pPr>
            <w:r>
              <w:rPr>
                <w:sz w:val="20"/>
                <w:lang w:bidi="ar-EG"/>
              </w:rPr>
              <w:t>a. Items identified last year for action (other than those shown in item 1 above)</w:t>
            </w:r>
          </w:p>
        </w:tc>
        <w:tc>
          <w:tcPr>
            <w:tcW w:w="4322" w:type="dxa"/>
            <w:gridSpan w:val="2"/>
          </w:tcPr>
          <w:p w:rsidR="004072B5" w:rsidRDefault="004072B5" w:rsidP="00CA29B2">
            <w:pPr>
              <w:rPr>
                <w:sz w:val="20"/>
                <w:lang w:bidi="ar-EG"/>
              </w:rPr>
            </w:pPr>
            <w:r>
              <w:rPr>
                <w:sz w:val="20"/>
                <w:lang w:bidi="ar-EG"/>
              </w:rPr>
              <w:t xml:space="preserve">State whether completed, the impact, and if not completed, give reasons. </w:t>
            </w: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p w:rsidR="004072B5" w:rsidRDefault="004072B5" w:rsidP="00CA29B2">
            <w:pPr>
              <w:rPr>
                <w:sz w:val="20"/>
                <w:lang w:bidi="ar-EG"/>
              </w:rPr>
            </w:pPr>
          </w:p>
        </w:tc>
      </w:tr>
      <w:tr w:rsidR="004072B5">
        <w:tc>
          <w:tcPr>
            <w:tcW w:w="9000" w:type="dxa"/>
            <w:gridSpan w:val="4"/>
          </w:tcPr>
          <w:p w:rsidR="004072B5" w:rsidRDefault="004072B5" w:rsidP="00CA29B2">
            <w:pPr>
              <w:spacing w:before="240" w:after="120"/>
              <w:rPr>
                <w:bCs/>
                <w:sz w:val="20"/>
                <w:lang w:bidi="ar-EG"/>
              </w:rPr>
            </w:pPr>
            <w:r>
              <w:rPr>
                <w:bCs/>
                <w:sz w:val="20"/>
                <w:lang w:bidi="ar-EG"/>
              </w:rPr>
              <w:t xml:space="preserve">3.  Action Plan for Next Semester/Year  </w:t>
            </w:r>
          </w:p>
        </w:tc>
      </w:tr>
      <w:tr w:rsidR="004072B5">
        <w:trPr>
          <w:trHeight w:val="135"/>
        </w:trPr>
        <w:tc>
          <w:tcPr>
            <w:tcW w:w="3420" w:type="dxa"/>
          </w:tcPr>
          <w:p w:rsidR="00D1317D" w:rsidRDefault="004072B5" w:rsidP="00CA29B2">
            <w:pPr>
              <w:rPr>
                <w:bCs/>
                <w:sz w:val="20"/>
                <w:lang w:bidi="ar-EG"/>
              </w:rPr>
            </w:pPr>
            <w:r>
              <w:rPr>
                <w:bCs/>
                <w:sz w:val="20"/>
                <w:lang w:bidi="ar-EG"/>
              </w:rPr>
              <w:t>Actions Required</w:t>
            </w:r>
            <w:r>
              <w:rPr>
                <w:bCs/>
                <w:sz w:val="20"/>
                <w:lang w:bidi="ar-EG"/>
              </w:rPr>
              <w:tab/>
            </w: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D1317D" w:rsidRDefault="00D1317D" w:rsidP="00CA29B2">
            <w:pPr>
              <w:rPr>
                <w:bCs/>
                <w:sz w:val="20"/>
                <w:lang w:bidi="ar-EG"/>
              </w:rPr>
            </w:pPr>
          </w:p>
          <w:p w:rsidR="004072B5" w:rsidRDefault="004072B5" w:rsidP="00CA29B2">
            <w:pPr>
              <w:rPr>
                <w:bCs/>
                <w:sz w:val="20"/>
                <w:lang w:bidi="ar-EG"/>
              </w:rPr>
            </w:pPr>
            <w:r>
              <w:rPr>
                <w:bCs/>
                <w:sz w:val="20"/>
                <w:lang w:bidi="ar-EG"/>
              </w:rPr>
              <w:tab/>
            </w:r>
            <w:r>
              <w:rPr>
                <w:bCs/>
                <w:sz w:val="20"/>
                <w:lang w:bidi="ar-EG"/>
              </w:rPr>
              <w:tab/>
            </w:r>
          </w:p>
        </w:tc>
        <w:tc>
          <w:tcPr>
            <w:tcW w:w="2556" w:type="dxa"/>
            <w:gridSpan w:val="2"/>
          </w:tcPr>
          <w:p w:rsidR="004072B5" w:rsidRDefault="004072B5" w:rsidP="00CA29B2">
            <w:pPr>
              <w:rPr>
                <w:bCs/>
                <w:sz w:val="20"/>
                <w:lang w:bidi="ar-EG"/>
              </w:rPr>
            </w:pPr>
            <w:r>
              <w:rPr>
                <w:bCs/>
                <w:sz w:val="20"/>
                <w:lang w:bidi="ar-EG"/>
              </w:rPr>
              <w:t>Planned Completion Date</w:t>
            </w: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tc>
        <w:tc>
          <w:tcPr>
            <w:tcW w:w="3024" w:type="dxa"/>
          </w:tcPr>
          <w:p w:rsidR="004072B5" w:rsidRDefault="004072B5" w:rsidP="00CA29B2">
            <w:pPr>
              <w:rPr>
                <w:bCs/>
                <w:sz w:val="20"/>
                <w:lang w:bidi="ar-EG"/>
              </w:rPr>
            </w:pPr>
            <w:r>
              <w:rPr>
                <w:bCs/>
                <w:sz w:val="20"/>
                <w:lang w:bidi="ar-EG"/>
              </w:rPr>
              <w:t>Person Responsible</w:t>
            </w:r>
          </w:p>
        </w:tc>
      </w:tr>
      <w:tr w:rsidR="004072B5">
        <w:trPr>
          <w:cantSplit/>
          <w:trHeight w:val="135"/>
        </w:trPr>
        <w:tc>
          <w:tcPr>
            <w:tcW w:w="9000" w:type="dxa"/>
            <w:gridSpan w:val="4"/>
          </w:tcPr>
          <w:p w:rsidR="004072B5" w:rsidRDefault="004072B5" w:rsidP="00CA29B2">
            <w:pPr>
              <w:rPr>
                <w:bCs/>
                <w:sz w:val="20"/>
                <w:lang w:bidi="ar-EG"/>
              </w:rPr>
            </w:pPr>
            <w:r>
              <w:rPr>
                <w:bCs/>
                <w:sz w:val="20"/>
                <w:lang w:bidi="ar-EG"/>
              </w:rPr>
              <w:lastRenderedPageBreak/>
              <w:t>4.  Recommendations to Program Coordinator   (if required)</w:t>
            </w:r>
          </w:p>
          <w:p w:rsidR="004072B5" w:rsidRDefault="004072B5" w:rsidP="00CA29B2">
            <w:pPr>
              <w:rPr>
                <w:bCs/>
                <w:sz w:val="20"/>
                <w:lang w:bidi="ar-EG"/>
              </w:rPr>
            </w:pPr>
          </w:p>
        </w:tc>
      </w:tr>
      <w:tr w:rsidR="004072B5">
        <w:trPr>
          <w:cantSplit/>
          <w:trHeight w:val="135"/>
        </w:trPr>
        <w:tc>
          <w:tcPr>
            <w:tcW w:w="9000" w:type="dxa"/>
            <w:gridSpan w:val="4"/>
          </w:tcPr>
          <w:p w:rsidR="004072B5" w:rsidRDefault="004072B5" w:rsidP="00CA29B2">
            <w:pPr>
              <w:rPr>
                <w:bCs/>
                <w:sz w:val="20"/>
                <w:lang w:bidi="ar-EG"/>
              </w:rPr>
            </w:pPr>
            <w:r>
              <w:rPr>
                <w:bCs/>
                <w:sz w:val="20"/>
                <w:lang w:bidi="ar-EG"/>
              </w:rPr>
              <w:t>Recommendations to program coordinator if any proposed action to improve the field experience would  require approval  at program, department or institutional level or that might affect other courses in the program.</w:t>
            </w: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p w:rsidR="004072B5" w:rsidRDefault="004072B5" w:rsidP="00CA29B2">
            <w:pPr>
              <w:rPr>
                <w:bCs/>
                <w:sz w:val="20"/>
                <w:lang w:bidi="ar-EG"/>
              </w:rPr>
            </w:pPr>
          </w:p>
        </w:tc>
      </w:tr>
    </w:tbl>
    <w:p w:rsidR="004072B5" w:rsidRDefault="004072B5" w:rsidP="004072B5">
      <w:pPr>
        <w:rPr>
          <w:b/>
          <w:szCs w:val="20"/>
          <w:lang w:bidi="ar-EG"/>
        </w:rPr>
      </w:pPr>
    </w:p>
    <w:p w:rsidR="004072B5" w:rsidRDefault="004072B5" w:rsidP="004072B5">
      <w:pPr>
        <w:pStyle w:val="Heading2"/>
        <w:jc w:val="left"/>
        <w:rPr>
          <w:b w:val="0"/>
          <w:bCs w:val="0"/>
        </w:rPr>
      </w:pPr>
      <w:r>
        <w:rPr>
          <w:b w:val="0"/>
          <w:bCs w:val="0"/>
        </w:rPr>
        <w:t>Field Experience coordinator</w:t>
      </w:r>
    </w:p>
    <w:p w:rsidR="004072B5" w:rsidRDefault="004072B5" w:rsidP="004072B5">
      <w:pPr>
        <w:rPr>
          <w:lang w:val="en-GB"/>
        </w:rPr>
      </w:pPr>
    </w:p>
    <w:p w:rsidR="004072B5" w:rsidRDefault="004072B5" w:rsidP="004072B5">
      <w:pPr>
        <w:rPr>
          <w:szCs w:val="20"/>
          <w:lang w:val="en-GB"/>
        </w:rPr>
      </w:pPr>
      <w:proofErr w:type="spellStart"/>
      <w:r>
        <w:rPr>
          <w:szCs w:val="20"/>
          <w:lang w:val="en-GB"/>
        </w:rPr>
        <w:t>Signature:______________________Date</w:t>
      </w:r>
      <w:proofErr w:type="spellEnd"/>
      <w:r>
        <w:rPr>
          <w:szCs w:val="20"/>
          <w:lang w:val="en-GB"/>
        </w:rPr>
        <w:t xml:space="preserve"> report completed:_________________</w:t>
      </w:r>
    </w:p>
    <w:p w:rsidR="004072B5" w:rsidRDefault="004072B5" w:rsidP="004072B5">
      <w:pPr>
        <w:rPr>
          <w:szCs w:val="20"/>
          <w:lang w:val="en-GB"/>
        </w:rPr>
      </w:pPr>
    </w:p>
    <w:p w:rsidR="00C7008A" w:rsidRPr="00D1317D" w:rsidRDefault="004072B5" w:rsidP="00D1317D">
      <w:pPr>
        <w:spacing w:line="360" w:lineRule="auto"/>
        <w:ind w:left="446"/>
        <w:rPr>
          <w:sz w:val="28"/>
          <w:szCs w:val="28"/>
          <w:lang w:val="en-GB"/>
        </w:rPr>
      </w:pPr>
      <w:r>
        <w:rPr>
          <w:szCs w:val="20"/>
          <w:lang w:val="en-GB"/>
        </w:rPr>
        <w:t>Date received by Program Coordinator: ______________________</w:t>
      </w:r>
    </w:p>
    <w:sectPr w:rsidR="00C7008A" w:rsidRPr="00D1317D" w:rsidSect="00A173FA">
      <w:footerReference w:type="even" r:id="rId7"/>
      <w:footerReference w:type="default" r:id="rId8"/>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FC" w:rsidRDefault="004568FC">
      <w:r>
        <w:separator/>
      </w:r>
    </w:p>
  </w:endnote>
  <w:endnote w:type="continuationSeparator" w:id="1">
    <w:p w:rsidR="004568FC" w:rsidRDefault="0045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1657DF" w:rsidP="00A173FA">
    <w:pPr>
      <w:pStyle w:val="Footer"/>
      <w:framePr w:wrap="around" w:vAnchor="text" w:hAnchor="margin" w:xAlign="center" w:y="1"/>
      <w:rPr>
        <w:rStyle w:val="PageNumber"/>
      </w:rPr>
    </w:pPr>
    <w:r>
      <w:rPr>
        <w:rStyle w:val="PageNumber"/>
      </w:rPr>
      <w:fldChar w:fldCharType="begin"/>
    </w:r>
    <w:r w:rsidR="007915E8">
      <w:rPr>
        <w:rStyle w:val="PageNumber"/>
      </w:rPr>
      <w:instrText xml:space="preserve">PAGE  </w:instrText>
    </w:r>
    <w:r>
      <w:rPr>
        <w:rStyle w:val="PageNumber"/>
      </w:rPr>
      <w:fldChar w:fldCharType="end"/>
    </w:r>
  </w:p>
  <w:p w:rsidR="007915E8" w:rsidRDefault="00791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E8" w:rsidRDefault="001657DF" w:rsidP="00A173FA">
    <w:pPr>
      <w:pStyle w:val="Footer"/>
      <w:framePr w:wrap="around" w:vAnchor="text" w:hAnchor="margin" w:xAlign="center" w:y="1"/>
      <w:rPr>
        <w:rStyle w:val="PageNumber"/>
      </w:rPr>
    </w:pPr>
    <w:r>
      <w:rPr>
        <w:rStyle w:val="PageNumber"/>
      </w:rPr>
      <w:fldChar w:fldCharType="begin"/>
    </w:r>
    <w:r w:rsidR="007915E8">
      <w:rPr>
        <w:rStyle w:val="PageNumber"/>
      </w:rPr>
      <w:instrText xml:space="preserve">PAGE  </w:instrText>
    </w:r>
    <w:r>
      <w:rPr>
        <w:rStyle w:val="PageNumber"/>
      </w:rPr>
      <w:fldChar w:fldCharType="separate"/>
    </w:r>
    <w:r w:rsidR="00D1317D">
      <w:rPr>
        <w:rStyle w:val="PageNumber"/>
        <w:noProof/>
      </w:rPr>
      <w:t>1</w:t>
    </w:r>
    <w:r>
      <w:rPr>
        <w:rStyle w:val="PageNumber"/>
      </w:rPr>
      <w:fldChar w:fldCharType="end"/>
    </w:r>
  </w:p>
  <w:p w:rsidR="007915E8" w:rsidRDefault="00791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FC" w:rsidRDefault="004568FC">
      <w:r>
        <w:separator/>
      </w:r>
    </w:p>
  </w:footnote>
  <w:footnote w:type="continuationSeparator" w:id="1">
    <w:p w:rsidR="004568FC" w:rsidRDefault="00456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8338A446"/>
    <w:lvl w:ilvl="0" w:tplc="4F0E49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031DEA"/>
    <w:multiLevelType w:val="hybridMultilevel"/>
    <w:tmpl w:val="1B96A65A"/>
    <w:lvl w:ilvl="0" w:tplc="F45644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4">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8"/>
  </w:num>
  <w:num w:numId="3">
    <w:abstractNumId w:val="71"/>
  </w:num>
  <w:num w:numId="4">
    <w:abstractNumId w:val="12"/>
  </w:num>
  <w:num w:numId="5">
    <w:abstractNumId w:val="77"/>
  </w:num>
  <w:num w:numId="6">
    <w:abstractNumId w:val="62"/>
  </w:num>
  <w:num w:numId="7">
    <w:abstractNumId w:val="22"/>
  </w:num>
  <w:num w:numId="8">
    <w:abstractNumId w:val="4"/>
  </w:num>
  <w:num w:numId="9">
    <w:abstractNumId w:val="13"/>
  </w:num>
  <w:num w:numId="10">
    <w:abstractNumId w:val="2"/>
  </w:num>
  <w:num w:numId="11">
    <w:abstractNumId w:val="32"/>
  </w:num>
  <w:num w:numId="12">
    <w:abstractNumId w:val="8"/>
  </w:num>
  <w:num w:numId="13">
    <w:abstractNumId w:val="40"/>
  </w:num>
  <w:num w:numId="14">
    <w:abstractNumId w:val="42"/>
  </w:num>
  <w:num w:numId="15">
    <w:abstractNumId w:val="16"/>
  </w:num>
  <w:num w:numId="16">
    <w:abstractNumId w:val="38"/>
  </w:num>
  <w:num w:numId="17">
    <w:abstractNumId w:val="35"/>
  </w:num>
  <w:num w:numId="18">
    <w:abstractNumId w:val="34"/>
  </w:num>
  <w:num w:numId="19">
    <w:abstractNumId w:val="79"/>
  </w:num>
  <w:num w:numId="20">
    <w:abstractNumId w:val="44"/>
  </w:num>
  <w:num w:numId="21">
    <w:abstractNumId w:val="54"/>
  </w:num>
  <w:num w:numId="22">
    <w:abstractNumId w:val="41"/>
  </w:num>
  <w:num w:numId="23">
    <w:abstractNumId w:val="14"/>
  </w:num>
  <w:num w:numId="24">
    <w:abstractNumId w:val="73"/>
  </w:num>
  <w:num w:numId="25">
    <w:abstractNumId w:val="46"/>
  </w:num>
  <w:num w:numId="26">
    <w:abstractNumId w:val="10"/>
  </w:num>
  <w:num w:numId="27">
    <w:abstractNumId w:val="45"/>
  </w:num>
  <w:num w:numId="28">
    <w:abstractNumId w:val="52"/>
  </w:num>
  <w:num w:numId="29">
    <w:abstractNumId w:val="53"/>
  </w:num>
  <w:num w:numId="30">
    <w:abstractNumId w:val="58"/>
  </w:num>
  <w:num w:numId="31">
    <w:abstractNumId w:val="15"/>
  </w:num>
  <w:num w:numId="32">
    <w:abstractNumId w:val="59"/>
  </w:num>
  <w:num w:numId="33">
    <w:abstractNumId w:val="56"/>
  </w:num>
  <w:num w:numId="34">
    <w:abstractNumId w:val="83"/>
  </w:num>
  <w:num w:numId="35">
    <w:abstractNumId w:val="20"/>
  </w:num>
  <w:num w:numId="36">
    <w:abstractNumId w:val="84"/>
  </w:num>
  <w:num w:numId="37">
    <w:abstractNumId w:val="27"/>
  </w:num>
  <w:num w:numId="38">
    <w:abstractNumId w:val="11"/>
  </w:num>
  <w:num w:numId="39">
    <w:abstractNumId w:val="82"/>
  </w:num>
  <w:num w:numId="40">
    <w:abstractNumId w:val="70"/>
  </w:num>
  <w:num w:numId="41">
    <w:abstractNumId w:val="76"/>
  </w:num>
  <w:num w:numId="42">
    <w:abstractNumId w:val="69"/>
  </w:num>
  <w:num w:numId="43">
    <w:abstractNumId w:val="21"/>
  </w:num>
  <w:num w:numId="44">
    <w:abstractNumId w:val="51"/>
  </w:num>
  <w:num w:numId="45">
    <w:abstractNumId w:val="36"/>
  </w:num>
  <w:num w:numId="46">
    <w:abstractNumId w:val="74"/>
  </w:num>
  <w:num w:numId="47">
    <w:abstractNumId w:val="65"/>
  </w:num>
  <w:num w:numId="48">
    <w:abstractNumId w:val="37"/>
  </w:num>
  <w:num w:numId="49">
    <w:abstractNumId w:val="64"/>
  </w:num>
  <w:num w:numId="50">
    <w:abstractNumId w:val="23"/>
  </w:num>
  <w:num w:numId="51">
    <w:abstractNumId w:val="66"/>
  </w:num>
  <w:num w:numId="52">
    <w:abstractNumId w:val="6"/>
  </w:num>
  <w:num w:numId="53">
    <w:abstractNumId w:val="81"/>
  </w:num>
  <w:num w:numId="54">
    <w:abstractNumId w:val="63"/>
  </w:num>
  <w:num w:numId="55">
    <w:abstractNumId w:val="17"/>
  </w:num>
  <w:num w:numId="56">
    <w:abstractNumId w:val="57"/>
  </w:num>
  <w:num w:numId="57">
    <w:abstractNumId w:val="25"/>
  </w:num>
  <w:num w:numId="58">
    <w:abstractNumId w:val="50"/>
  </w:num>
  <w:num w:numId="59">
    <w:abstractNumId w:val="31"/>
  </w:num>
  <w:num w:numId="60">
    <w:abstractNumId w:val="1"/>
  </w:num>
  <w:num w:numId="61">
    <w:abstractNumId w:val="72"/>
  </w:num>
  <w:num w:numId="62">
    <w:abstractNumId w:val="47"/>
  </w:num>
  <w:num w:numId="63">
    <w:abstractNumId w:val="33"/>
  </w:num>
  <w:num w:numId="64">
    <w:abstractNumId w:val="67"/>
  </w:num>
  <w:num w:numId="65">
    <w:abstractNumId w:val="43"/>
  </w:num>
  <w:num w:numId="66">
    <w:abstractNumId w:val="29"/>
  </w:num>
  <w:num w:numId="67">
    <w:abstractNumId w:val="48"/>
  </w:num>
  <w:num w:numId="68">
    <w:abstractNumId w:val="80"/>
  </w:num>
  <w:num w:numId="69">
    <w:abstractNumId w:val="49"/>
  </w:num>
  <w:num w:numId="70">
    <w:abstractNumId w:val="55"/>
  </w:num>
  <w:num w:numId="71">
    <w:abstractNumId w:val="30"/>
  </w:num>
  <w:num w:numId="72">
    <w:abstractNumId w:val="19"/>
  </w:num>
  <w:num w:numId="73">
    <w:abstractNumId w:val="28"/>
  </w:num>
  <w:num w:numId="74">
    <w:abstractNumId w:val="75"/>
  </w:num>
  <w:num w:numId="75">
    <w:abstractNumId w:val="9"/>
  </w:num>
  <w:num w:numId="76">
    <w:abstractNumId w:val="61"/>
  </w:num>
  <w:num w:numId="77">
    <w:abstractNumId w:val="78"/>
  </w:num>
  <w:num w:numId="78">
    <w:abstractNumId w:val="39"/>
  </w:num>
  <w:num w:numId="79">
    <w:abstractNumId w:val="68"/>
  </w:num>
  <w:num w:numId="80">
    <w:abstractNumId w:val="26"/>
  </w:num>
  <w:num w:numId="81">
    <w:abstractNumId w:val="0"/>
  </w:num>
  <w:num w:numId="82">
    <w:abstractNumId w:val="60"/>
  </w:num>
  <w:num w:numId="83">
    <w:abstractNumId w:val="5"/>
  </w:num>
  <w:num w:numId="84">
    <w:abstractNumId w:val="7"/>
  </w:num>
  <w:num w:numId="85">
    <w:abstractNumId w:val="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numFmt w:val="chicago"/>
    <w:numRestart w:val="eachPage"/>
    <w:footnote w:id="0"/>
    <w:footnote w:id="1"/>
  </w:footnotePr>
  <w:endnotePr>
    <w:endnote w:id="0"/>
    <w:endnote w:id="1"/>
  </w:endnotePr>
  <w:compat/>
  <w:rsids>
    <w:rsidRoot w:val="003B48EE"/>
    <w:rsid w:val="00002D11"/>
    <w:rsid w:val="00002ECB"/>
    <w:rsid w:val="00006D62"/>
    <w:rsid w:val="000075F5"/>
    <w:rsid w:val="00014AEA"/>
    <w:rsid w:val="00024380"/>
    <w:rsid w:val="00027E03"/>
    <w:rsid w:val="00035874"/>
    <w:rsid w:val="00037CA6"/>
    <w:rsid w:val="000531E8"/>
    <w:rsid w:val="00055FF2"/>
    <w:rsid w:val="0005606F"/>
    <w:rsid w:val="00057774"/>
    <w:rsid w:val="00065A58"/>
    <w:rsid w:val="00071426"/>
    <w:rsid w:val="00075C8D"/>
    <w:rsid w:val="00075FDB"/>
    <w:rsid w:val="000824F1"/>
    <w:rsid w:val="000856FC"/>
    <w:rsid w:val="00097615"/>
    <w:rsid w:val="000A358C"/>
    <w:rsid w:val="000B12B3"/>
    <w:rsid w:val="000B5DA7"/>
    <w:rsid w:val="000B6F91"/>
    <w:rsid w:val="000C0600"/>
    <w:rsid w:val="000C095A"/>
    <w:rsid w:val="000C614D"/>
    <w:rsid w:val="000D0E00"/>
    <w:rsid w:val="000D452D"/>
    <w:rsid w:val="000D631C"/>
    <w:rsid w:val="000E0BEC"/>
    <w:rsid w:val="000F43E6"/>
    <w:rsid w:val="000F4C45"/>
    <w:rsid w:val="000F56D9"/>
    <w:rsid w:val="00110C27"/>
    <w:rsid w:val="00123F16"/>
    <w:rsid w:val="0012482D"/>
    <w:rsid w:val="00125EC1"/>
    <w:rsid w:val="00145AD0"/>
    <w:rsid w:val="00146994"/>
    <w:rsid w:val="00147FBC"/>
    <w:rsid w:val="00153B25"/>
    <w:rsid w:val="00155AFB"/>
    <w:rsid w:val="001614DE"/>
    <w:rsid w:val="001657DF"/>
    <w:rsid w:val="0017187F"/>
    <w:rsid w:val="001728A5"/>
    <w:rsid w:val="001762A4"/>
    <w:rsid w:val="00176F65"/>
    <w:rsid w:val="0018309D"/>
    <w:rsid w:val="001916D1"/>
    <w:rsid w:val="00192B29"/>
    <w:rsid w:val="00194852"/>
    <w:rsid w:val="001950E7"/>
    <w:rsid w:val="001A3874"/>
    <w:rsid w:val="001A6B71"/>
    <w:rsid w:val="001B5A3A"/>
    <w:rsid w:val="001C7091"/>
    <w:rsid w:val="001C74A8"/>
    <w:rsid w:val="001E29EF"/>
    <w:rsid w:val="001E7BE8"/>
    <w:rsid w:val="001F0A8C"/>
    <w:rsid w:val="001F58E7"/>
    <w:rsid w:val="00202D88"/>
    <w:rsid w:val="002043FA"/>
    <w:rsid w:val="00210686"/>
    <w:rsid w:val="002153DF"/>
    <w:rsid w:val="0022388F"/>
    <w:rsid w:val="002261F4"/>
    <w:rsid w:val="00231331"/>
    <w:rsid w:val="00237A62"/>
    <w:rsid w:val="00247AD8"/>
    <w:rsid w:val="00255584"/>
    <w:rsid w:val="00262943"/>
    <w:rsid w:val="00264298"/>
    <w:rsid w:val="00270D4B"/>
    <w:rsid w:val="00273419"/>
    <w:rsid w:val="002776E7"/>
    <w:rsid w:val="002841DD"/>
    <w:rsid w:val="0029463F"/>
    <w:rsid w:val="002978A8"/>
    <w:rsid w:val="002A2153"/>
    <w:rsid w:val="002A262D"/>
    <w:rsid w:val="002A26F7"/>
    <w:rsid w:val="002A501B"/>
    <w:rsid w:val="002A7884"/>
    <w:rsid w:val="002B7B96"/>
    <w:rsid w:val="002C046A"/>
    <w:rsid w:val="002C4B0C"/>
    <w:rsid w:val="002D3CD5"/>
    <w:rsid w:val="002E2770"/>
    <w:rsid w:val="002F08E4"/>
    <w:rsid w:val="002F241B"/>
    <w:rsid w:val="002F2488"/>
    <w:rsid w:val="002F6BDE"/>
    <w:rsid w:val="00302E69"/>
    <w:rsid w:val="00306462"/>
    <w:rsid w:val="003118B5"/>
    <w:rsid w:val="00313C1B"/>
    <w:rsid w:val="00315DB0"/>
    <w:rsid w:val="003172CD"/>
    <w:rsid w:val="003236C4"/>
    <w:rsid w:val="00327ED8"/>
    <w:rsid w:val="00333C1F"/>
    <w:rsid w:val="00333C53"/>
    <w:rsid w:val="0033534C"/>
    <w:rsid w:val="0034409D"/>
    <w:rsid w:val="003451E3"/>
    <w:rsid w:val="00353F9E"/>
    <w:rsid w:val="003550E4"/>
    <w:rsid w:val="00362B29"/>
    <w:rsid w:val="00366B85"/>
    <w:rsid w:val="0037173B"/>
    <w:rsid w:val="003744A7"/>
    <w:rsid w:val="00375FFA"/>
    <w:rsid w:val="00380613"/>
    <w:rsid w:val="00380A66"/>
    <w:rsid w:val="00387A87"/>
    <w:rsid w:val="003947D7"/>
    <w:rsid w:val="003972FE"/>
    <w:rsid w:val="003A26FE"/>
    <w:rsid w:val="003B48EE"/>
    <w:rsid w:val="003B57A1"/>
    <w:rsid w:val="003C1DB0"/>
    <w:rsid w:val="003C2F61"/>
    <w:rsid w:val="003C7BBC"/>
    <w:rsid w:val="003D562B"/>
    <w:rsid w:val="003D7696"/>
    <w:rsid w:val="003E7858"/>
    <w:rsid w:val="004072B5"/>
    <w:rsid w:val="004074E2"/>
    <w:rsid w:val="0042167E"/>
    <w:rsid w:val="00422ECB"/>
    <w:rsid w:val="00435F07"/>
    <w:rsid w:val="0044159B"/>
    <w:rsid w:val="004444E1"/>
    <w:rsid w:val="00444A86"/>
    <w:rsid w:val="00447F0C"/>
    <w:rsid w:val="00451D5E"/>
    <w:rsid w:val="004568FC"/>
    <w:rsid w:val="00457668"/>
    <w:rsid w:val="00457FE0"/>
    <w:rsid w:val="004837D6"/>
    <w:rsid w:val="004921E7"/>
    <w:rsid w:val="00493F02"/>
    <w:rsid w:val="00496C24"/>
    <w:rsid w:val="004A075F"/>
    <w:rsid w:val="004A3A66"/>
    <w:rsid w:val="004A3EB3"/>
    <w:rsid w:val="004C119D"/>
    <w:rsid w:val="004C1824"/>
    <w:rsid w:val="004D27BB"/>
    <w:rsid w:val="004D7A8E"/>
    <w:rsid w:val="004F1236"/>
    <w:rsid w:val="00501876"/>
    <w:rsid w:val="00503290"/>
    <w:rsid w:val="00504813"/>
    <w:rsid w:val="00507FB7"/>
    <w:rsid w:val="00511BC5"/>
    <w:rsid w:val="0051536D"/>
    <w:rsid w:val="005156C4"/>
    <w:rsid w:val="00516BA6"/>
    <w:rsid w:val="005309FE"/>
    <w:rsid w:val="00530AAA"/>
    <w:rsid w:val="00534CF2"/>
    <w:rsid w:val="005357C5"/>
    <w:rsid w:val="00536158"/>
    <w:rsid w:val="00543436"/>
    <w:rsid w:val="0055498C"/>
    <w:rsid w:val="00560168"/>
    <w:rsid w:val="00561BB6"/>
    <w:rsid w:val="00563807"/>
    <w:rsid w:val="00571B1E"/>
    <w:rsid w:val="005755D6"/>
    <w:rsid w:val="005858BF"/>
    <w:rsid w:val="00593E74"/>
    <w:rsid w:val="0059623F"/>
    <w:rsid w:val="00596AB9"/>
    <w:rsid w:val="005B14D3"/>
    <w:rsid w:val="005B37C2"/>
    <w:rsid w:val="005C13C5"/>
    <w:rsid w:val="005C2D5B"/>
    <w:rsid w:val="005C5A96"/>
    <w:rsid w:val="005D48B3"/>
    <w:rsid w:val="005D4D3D"/>
    <w:rsid w:val="005E23FE"/>
    <w:rsid w:val="005E2811"/>
    <w:rsid w:val="005E2A91"/>
    <w:rsid w:val="005E7505"/>
    <w:rsid w:val="005F265F"/>
    <w:rsid w:val="005F4EF8"/>
    <w:rsid w:val="0060013E"/>
    <w:rsid w:val="00610143"/>
    <w:rsid w:val="00625833"/>
    <w:rsid w:val="0063096D"/>
    <w:rsid w:val="00652426"/>
    <w:rsid w:val="00652A5A"/>
    <w:rsid w:val="00653032"/>
    <w:rsid w:val="00656F27"/>
    <w:rsid w:val="00667FCE"/>
    <w:rsid w:val="006703F0"/>
    <w:rsid w:val="006767EE"/>
    <w:rsid w:val="00681E16"/>
    <w:rsid w:val="00681F6F"/>
    <w:rsid w:val="00686155"/>
    <w:rsid w:val="0069309A"/>
    <w:rsid w:val="006A1B43"/>
    <w:rsid w:val="006A4B85"/>
    <w:rsid w:val="006A5FF2"/>
    <w:rsid w:val="006B2FF2"/>
    <w:rsid w:val="006B6878"/>
    <w:rsid w:val="006B7808"/>
    <w:rsid w:val="006C0540"/>
    <w:rsid w:val="006C1F78"/>
    <w:rsid w:val="006D0748"/>
    <w:rsid w:val="006D0CE8"/>
    <w:rsid w:val="006D7043"/>
    <w:rsid w:val="006E2DBD"/>
    <w:rsid w:val="006E321E"/>
    <w:rsid w:val="006E7DF5"/>
    <w:rsid w:val="006F4D84"/>
    <w:rsid w:val="006F7131"/>
    <w:rsid w:val="00704B45"/>
    <w:rsid w:val="0070633C"/>
    <w:rsid w:val="007070D0"/>
    <w:rsid w:val="007074C7"/>
    <w:rsid w:val="00707F64"/>
    <w:rsid w:val="00713E52"/>
    <w:rsid w:val="007149C0"/>
    <w:rsid w:val="00714F78"/>
    <w:rsid w:val="007158FE"/>
    <w:rsid w:val="00720882"/>
    <w:rsid w:val="007254A1"/>
    <w:rsid w:val="007254B5"/>
    <w:rsid w:val="007306EF"/>
    <w:rsid w:val="00732707"/>
    <w:rsid w:val="0073332A"/>
    <w:rsid w:val="00751458"/>
    <w:rsid w:val="007543C5"/>
    <w:rsid w:val="007679F5"/>
    <w:rsid w:val="00777CF4"/>
    <w:rsid w:val="0078163F"/>
    <w:rsid w:val="0078238E"/>
    <w:rsid w:val="0079002F"/>
    <w:rsid w:val="007915E8"/>
    <w:rsid w:val="007A2BF9"/>
    <w:rsid w:val="007C38E2"/>
    <w:rsid w:val="007C39EB"/>
    <w:rsid w:val="007C4FBB"/>
    <w:rsid w:val="007C72D4"/>
    <w:rsid w:val="007D034E"/>
    <w:rsid w:val="007D50FC"/>
    <w:rsid w:val="007E0D9D"/>
    <w:rsid w:val="007E2BC8"/>
    <w:rsid w:val="007E4B70"/>
    <w:rsid w:val="007E5029"/>
    <w:rsid w:val="007F04C3"/>
    <w:rsid w:val="0080061E"/>
    <w:rsid w:val="00802212"/>
    <w:rsid w:val="00804015"/>
    <w:rsid w:val="008115FE"/>
    <w:rsid w:val="008154E5"/>
    <w:rsid w:val="00815634"/>
    <w:rsid w:val="00824DB1"/>
    <w:rsid w:val="008256A4"/>
    <w:rsid w:val="00827A92"/>
    <w:rsid w:val="0083789F"/>
    <w:rsid w:val="0084049D"/>
    <w:rsid w:val="008447DB"/>
    <w:rsid w:val="008533C4"/>
    <w:rsid w:val="008560CE"/>
    <w:rsid w:val="00856922"/>
    <w:rsid w:val="00860020"/>
    <w:rsid w:val="0086698A"/>
    <w:rsid w:val="008965D2"/>
    <w:rsid w:val="00896B56"/>
    <w:rsid w:val="008B1EC9"/>
    <w:rsid w:val="008C2BE0"/>
    <w:rsid w:val="008C4524"/>
    <w:rsid w:val="008C66C7"/>
    <w:rsid w:val="008C6ECE"/>
    <w:rsid w:val="008D12D9"/>
    <w:rsid w:val="008D1745"/>
    <w:rsid w:val="008D29B8"/>
    <w:rsid w:val="008D6C8E"/>
    <w:rsid w:val="008F3A63"/>
    <w:rsid w:val="008F56BC"/>
    <w:rsid w:val="009124C3"/>
    <w:rsid w:val="00915071"/>
    <w:rsid w:val="00923A34"/>
    <w:rsid w:val="0092614F"/>
    <w:rsid w:val="00926BC3"/>
    <w:rsid w:val="0093361F"/>
    <w:rsid w:val="00941E79"/>
    <w:rsid w:val="00943D2A"/>
    <w:rsid w:val="00944C8F"/>
    <w:rsid w:val="0094627D"/>
    <w:rsid w:val="00947066"/>
    <w:rsid w:val="00950C45"/>
    <w:rsid w:val="0095352B"/>
    <w:rsid w:val="009674FB"/>
    <w:rsid w:val="00981890"/>
    <w:rsid w:val="00985921"/>
    <w:rsid w:val="00985BFB"/>
    <w:rsid w:val="00986754"/>
    <w:rsid w:val="00986B16"/>
    <w:rsid w:val="009933AB"/>
    <w:rsid w:val="00996B6E"/>
    <w:rsid w:val="009B48DF"/>
    <w:rsid w:val="009C4034"/>
    <w:rsid w:val="009D21E8"/>
    <w:rsid w:val="009D5A4C"/>
    <w:rsid w:val="009D66F9"/>
    <w:rsid w:val="009D7B79"/>
    <w:rsid w:val="009F0913"/>
    <w:rsid w:val="009F3F44"/>
    <w:rsid w:val="009F73EF"/>
    <w:rsid w:val="009F7EE2"/>
    <w:rsid w:val="00A01DE5"/>
    <w:rsid w:val="00A04B11"/>
    <w:rsid w:val="00A06F62"/>
    <w:rsid w:val="00A1431A"/>
    <w:rsid w:val="00A173FA"/>
    <w:rsid w:val="00A22016"/>
    <w:rsid w:val="00A22A6D"/>
    <w:rsid w:val="00A2329A"/>
    <w:rsid w:val="00A423B8"/>
    <w:rsid w:val="00A46F99"/>
    <w:rsid w:val="00A50F37"/>
    <w:rsid w:val="00A573C4"/>
    <w:rsid w:val="00A60462"/>
    <w:rsid w:val="00A651A2"/>
    <w:rsid w:val="00A6738C"/>
    <w:rsid w:val="00A673CC"/>
    <w:rsid w:val="00A75CA4"/>
    <w:rsid w:val="00A77D3A"/>
    <w:rsid w:val="00A80422"/>
    <w:rsid w:val="00A8302A"/>
    <w:rsid w:val="00AA13DD"/>
    <w:rsid w:val="00AA159D"/>
    <w:rsid w:val="00AA4424"/>
    <w:rsid w:val="00AA62BA"/>
    <w:rsid w:val="00AA75D7"/>
    <w:rsid w:val="00AA7AD2"/>
    <w:rsid w:val="00AB2F3A"/>
    <w:rsid w:val="00AD21F8"/>
    <w:rsid w:val="00AD3C49"/>
    <w:rsid w:val="00AD5E14"/>
    <w:rsid w:val="00AD666D"/>
    <w:rsid w:val="00AE2292"/>
    <w:rsid w:val="00AE7DD2"/>
    <w:rsid w:val="00AF5BD0"/>
    <w:rsid w:val="00AF7DB9"/>
    <w:rsid w:val="00B01CB7"/>
    <w:rsid w:val="00B0386D"/>
    <w:rsid w:val="00B10540"/>
    <w:rsid w:val="00B131AE"/>
    <w:rsid w:val="00B22639"/>
    <w:rsid w:val="00B250A7"/>
    <w:rsid w:val="00B2717B"/>
    <w:rsid w:val="00B42499"/>
    <w:rsid w:val="00B44422"/>
    <w:rsid w:val="00B47C91"/>
    <w:rsid w:val="00B53497"/>
    <w:rsid w:val="00B84186"/>
    <w:rsid w:val="00B86854"/>
    <w:rsid w:val="00B86874"/>
    <w:rsid w:val="00B92772"/>
    <w:rsid w:val="00B92CD2"/>
    <w:rsid w:val="00BA3565"/>
    <w:rsid w:val="00BA6018"/>
    <w:rsid w:val="00BB5170"/>
    <w:rsid w:val="00BC5A16"/>
    <w:rsid w:val="00BD02A1"/>
    <w:rsid w:val="00BD2EE6"/>
    <w:rsid w:val="00BD4892"/>
    <w:rsid w:val="00BD4C1C"/>
    <w:rsid w:val="00BD514D"/>
    <w:rsid w:val="00BE24F8"/>
    <w:rsid w:val="00BE37BB"/>
    <w:rsid w:val="00BF5C51"/>
    <w:rsid w:val="00C0063B"/>
    <w:rsid w:val="00C01E4C"/>
    <w:rsid w:val="00C039D4"/>
    <w:rsid w:val="00C07FF4"/>
    <w:rsid w:val="00C339C8"/>
    <w:rsid w:val="00C345BC"/>
    <w:rsid w:val="00C42475"/>
    <w:rsid w:val="00C5073F"/>
    <w:rsid w:val="00C535F0"/>
    <w:rsid w:val="00C54A5F"/>
    <w:rsid w:val="00C5662B"/>
    <w:rsid w:val="00C600AC"/>
    <w:rsid w:val="00C636DB"/>
    <w:rsid w:val="00C7008A"/>
    <w:rsid w:val="00C71CAB"/>
    <w:rsid w:val="00C73BB6"/>
    <w:rsid w:val="00C96D83"/>
    <w:rsid w:val="00CA29B2"/>
    <w:rsid w:val="00CB26EE"/>
    <w:rsid w:val="00CC032F"/>
    <w:rsid w:val="00CC1D0A"/>
    <w:rsid w:val="00CC6B55"/>
    <w:rsid w:val="00CD06DA"/>
    <w:rsid w:val="00CD5448"/>
    <w:rsid w:val="00CE6C07"/>
    <w:rsid w:val="00CF2FC2"/>
    <w:rsid w:val="00CF56DD"/>
    <w:rsid w:val="00CF59FC"/>
    <w:rsid w:val="00D059B0"/>
    <w:rsid w:val="00D07B7F"/>
    <w:rsid w:val="00D10FE6"/>
    <w:rsid w:val="00D1317D"/>
    <w:rsid w:val="00D16515"/>
    <w:rsid w:val="00D2115E"/>
    <w:rsid w:val="00D21947"/>
    <w:rsid w:val="00D2315E"/>
    <w:rsid w:val="00D256FE"/>
    <w:rsid w:val="00D261AD"/>
    <w:rsid w:val="00D329D5"/>
    <w:rsid w:val="00D33BBA"/>
    <w:rsid w:val="00D36CEA"/>
    <w:rsid w:val="00D46607"/>
    <w:rsid w:val="00D522DB"/>
    <w:rsid w:val="00D601B9"/>
    <w:rsid w:val="00D64128"/>
    <w:rsid w:val="00D65FFD"/>
    <w:rsid w:val="00D727E1"/>
    <w:rsid w:val="00D80978"/>
    <w:rsid w:val="00D8557D"/>
    <w:rsid w:val="00D86099"/>
    <w:rsid w:val="00D93C22"/>
    <w:rsid w:val="00D962BE"/>
    <w:rsid w:val="00D97E84"/>
    <w:rsid w:val="00DA0E27"/>
    <w:rsid w:val="00DA3453"/>
    <w:rsid w:val="00DB55C9"/>
    <w:rsid w:val="00DB59EA"/>
    <w:rsid w:val="00DB6360"/>
    <w:rsid w:val="00DC2312"/>
    <w:rsid w:val="00DC4151"/>
    <w:rsid w:val="00DC6758"/>
    <w:rsid w:val="00DD3521"/>
    <w:rsid w:val="00DD387E"/>
    <w:rsid w:val="00DD49E7"/>
    <w:rsid w:val="00DE652E"/>
    <w:rsid w:val="00DF5B6D"/>
    <w:rsid w:val="00E004D3"/>
    <w:rsid w:val="00E0395E"/>
    <w:rsid w:val="00E0711A"/>
    <w:rsid w:val="00E07C7D"/>
    <w:rsid w:val="00E11FE7"/>
    <w:rsid w:val="00E140F9"/>
    <w:rsid w:val="00E16B67"/>
    <w:rsid w:val="00E24D89"/>
    <w:rsid w:val="00E272FF"/>
    <w:rsid w:val="00E41481"/>
    <w:rsid w:val="00E60963"/>
    <w:rsid w:val="00E6222E"/>
    <w:rsid w:val="00E629E1"/>
    <w:rsid w:val="00E67E18"/>
    <w:rsid w:val="00E712D7"/>
    <w:rsid w:val="00E713AE"/>
    <w:rsid w:val="00E725B0"/>
    <w:rsid w:val="00E726B4"/>
    <w:rsid w:val="00E75618"/>
    <w:rsid w:val="00E758F1"/>
    <w:rsid w:val="00E818FD"/>
    <w:rsid w:val="00E90EE4"/>
    <w:rsid w:val="00EA063F"/>
    <w:rsid w:val="00EA7F90"/>
    <w:rsid w:val="00EC06B8"/>
    <w:rsid w:val="00EC4C4A"/>
    <w:rsid w:val="00EC5962"/>
    <w:rsid w:val="00ED5751"/>
    <w:rsid w:val="00ED79B7"/>
    <w:rsid w:val="00EE2C61"/>
    <w:rsid w:val="00EF306D"/>
    <w:rsid w:val="00EF3839"/>
    <w:rsid w:val="00EF5928"/>
    <w:rsid w:val="00F210E1"/>
    <w:rsid w:val="00F21A4D"/>
    <w:rsid w:val="00F2744F"/>
    <w:rsid w:val="00F30489"/>
    <w:rsid w:val="00F3315F"/>
    <w:rsid w:val="00F33442"/>
    <w:rsid w:val="00F36CFB"/>
    <w:rsid w:val="00F428FA"/>
    <w:rsid w:val="00F50854"/>
    <w:rsid w:val="00F51DBA"/>
    <w:rsid w:val="00F6299C"/>
    <w:rsid w:val="00F6669B"/>
    <w:rsid w:val="00F75DAF"/>
    <w:rsid w:val="00F800D3"/>
    <w:rsid w:val="00F81040"/>
    <w:rsid w:val="00F8265B"/>
    <w:rsid w:val="00F84010"/>
    <w:rsid w:val="00F857E6"/>
    <w:rsid w:val="00F9024A"/>
    <w:rsid w:val="00F94BE0"/>
    <w:rsid w:val="00FA0109"/>
    <w:rsid w:val="00FA6BD5"/>
    <w:rsid w:val="00FB161B"/>
    <w:rsid w:val="00FB1C16"/>
    <w:rsid w:val="00FC511C"/>
    <w:rsid w:val="00FD6877"/>
    <w:rsid w:val="00FE5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rsid w:val="00D33BBA"/>
    <w:pPr>
      <w:tabs>
        <w:tab w:val="center" w:pos="4320"/>
        <w:tab w:val="right" w:pos="8640"/>
      </w:tabs>
    </w:pPr>
  </w:style>
  <w:style w:type="table" w:styleId="TableGrid">
    <w:name w:val="Table Grid"/>
    <w:basedOn w:val="TableNormal"/>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Eqbal</cp:lastModifiedBy>
  <cp:revision>2</cp:revision>
  <cp:lastPrinted>2008-11-23T12:42:00Z</cp:lastPrinted>
  <dcterms:created xsi:type="dcterms:W3CDTF">2010-02-08T10:55:00Z</dcterms:created>
  <dcterms:modified xsi:type="dcterms:W3CDTF">2010-02-08T10:55:00Z</dcterms:modified>
</cp:coreProperties>
</file>