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bookmarkStart w:id="0" w:name="_GoBack"/>
      <w:bookmarkEnd w:id="0"/>
      <w:r w:rsidRPr="00990E6F">
        <w:rPr>
          <w:rFonts w:ascii="Calibri" w:hAnsi="Calibri" w:cs="Calibri"/>
          <w:kern w:val="24"/>
          <w:sz w:val="56"/>
          <w:szCs w:val="56"/>
        </w:rPr>
        <w:t>Influenza virus</w:t>
      </w:r>
    </w:p>
    <w:p w:rsidR="00990E6F" w:rsidRPr="00990E6F" w:rsidRDefault="00990E6F" w:rsidP="00990E6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 xml:space="preserve">Influenza virus 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Orthomyxoviridae family of viruses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RNA enveloped viruses that make up three genera</w:t>
      </w:r>
    </w:p>
    <w:p w:rsidR="00990E6F" w:rsidRPr="00990E6F" w:rsidRDefault="00990E6F" w:rsidP="00990E6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Influenzavirus A</w:t>
      </w:r>
    </w:p>
    <w:p w:rsidR="00990E6F" w:rsidRPr="00990E6F" w:rsidRDefault="00990E6F" w:rsidP="00990E6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Influenzavirus B</w:t>
      </w:r>
    </w:p>
    <w:p w:rsidR="00990E6F" w:rsidRPr="00990E6F" w:rsidRDefault="00990E6F" w:rsidP="00990E6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Influenzavirus C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The type A viruses are the most  virulent among the three, genetically diverse and infecting  human, birds and animals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 xml:space="preserve"> It is often confused with common cold, influenza is a more severe disease than the common cold and is caused by a different type of virus</w:t>
      </w:r>
    </w:p>
    <w:p w:rsidR="00990E6F" w:rsidRPr="00990E6F" w:rsidRDefault="00990E6F" w:rsidP="00990E6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>Structure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RNA enveloped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 xml:space="preserve">RNA is segmented with eight pieces 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The envelope is studded with 2 different types of glycoprotein spikes</w:t>
      </w:r>
    </w:p>
    <w:p w:rsidR="00990E6F" w:rsidRPr="00990E6F" w:rsidRDefault="00990E6F" w:rsidP="00990E6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 xml:space="preserve">Heamagglutinin binds to the sialic acid receptors on cells in respiratory tract allowing </w:t>
      </w:r>
      <w:r w:rsidRPr="00990E6F">
        <w:rPr>
          <w:rFonts w:ascii="Calibri" w:hAnsi="Calibri" w:cs="Calibri"/>
          <w:kern w:val="24"/>
          <w:sz w:val="40"/>
          <w:szCs w:val="40"/>
        </w:rPr>
        <w:lastRenderedPageBreak/>
        <w:t>adsorption of virus. (Antibodies against this prevent adsorption and are protective)</w:t>
      </w:r>
    </w:p>
    <w:p w:rsidR="00990E6F" w:rsidRPr="00990E6F" w:rsidRDefault="00990E6F" w:rsidP="00990E6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Neuraminadase cleaves neuraminic acid allowing exit of virus from cell (antibodies against this are also protective)</w:t>
      </w:r>
    </w:p>
    <w:p w:rsidR="00990E6F" w:rsidRPr="00990E6F" w:rsidRDefault="00990E6F" w:rsidP="00990E6F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0"/>
          <w:szCs w:val="40"/>
        </w:rPr>
      </w:pPr>
    </w:p>
    <w:p w:rsidR="00990E6F" w:rsidRPr="00990E6F" w:rsidRDefault="00990E6F" w:rsidP="00990E6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990E6F" w:rsidRPr="00990E6F" w:rsidRDefault="00990E6F" w:rsidP="00990E6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>Nomenclature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 xml:space="preserve">Strains </w:t>
      </w:r>
      <w:proofErr w:type="gramStart"/>
      <w:r w:rsidRPr="00990E6F">
        <w:rPr>
          <w:rFonts w:ascii="Calibri" w:hAnsi="Calibri" w:cs="Calibri"/>
          <w:kern w:val="24"/>
          <w:sz w:val="40"/>
          <w:szCs w:val="40"/>
        </w:rPr>
        <w:t>are designated</w:t>
      </w:r>
      <w:proofErr w:type="gramEnd"/>
      <w:r w:rsidRPr="00990E6F">
        <w:rPr>
          <w:rFonts w:ascii="Calibri" w:hAnsi="Calibri" w:cs="Calibri"/>
          <w:kern w:val="24"/>
          <w:sz w:val="40"/>
          <w:szCs w:val="40"/>
        </w:rPr>
        <w:t xml:space="preserve"> according to the site of origin, isolate number, year of isolation, and subtype—for example, influenza A/Hiroshima/52/2005 (H3N2). 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 xml:space="preserve">Influenza A has 16 distinct H subtypes and 9 distinct N subtypes. 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 xml:space="preserve">Influenza B and C viruses are similarly designated, but H and N </w:t>
      </w:r>
      <w:proofErr w:type="gramStart"/>
      <w:r w:rsidRPr="00990E6F">
        <w:rPr>
          <w:rFonts w:ascii="Calibri" w:hAnsi="Calibri" w:cs="Calibri"/>
          <w:kern w:val="24"/>
          <w:sz w:val="40"/>
          <w:szCs w:val="40"/>
        </w:rPr>
        <w:t>antigens  do</w:t>
      </w:r>
      <w:proofErr w:type="gramEnd"/>
      <w:r w:rsidRPr="00990E6F">
        <w:rPr>
          <w:rFonts w:ascii="Calibri" w:hAnsi="Calibri" w:cs="Calibri"/>
          <w:kern w:val="24"/>
          <w:sz w:val="40"/>
          <w:szCs w:val="40"/>
        </w:rPr>
        <w:t xml:space="preserve"> not receive subtype designations, since variations in influenza B antigens are less extensive than those in influenza A viruses and may not occur with influenza C virus.</w:t>
      </w:r>
    </w:p>
    <w:p w:rsidR="00990E6F" w:rsidRPr="00990E6F" w:rsidRDefault="00990E6F" w:rsidP="00990E6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lastRenderedPageBreak/>
        <w:t>Q: If antibody to the NA and HA are protective, why do we continually get epidemics &amp; pandemics of flu?</w:t>
      </w:r>
    </w:p>
    <w:p w:rsidR="00990E6F" w:rsidRPr="00990E6F" w:rsidRDefault="00990E6F" w:rsidP="00990E6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990E6F" w:rsidRPr="00990E6F" w:rsidRDefault="00990E6F" w:rsidP="00990E6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990E6F">
        <w:rPr>
          <w:rFonts w:ascii="Calibri" w:hAnsi="Calibri" w:cs="Calibri"/>
          <w:kern w:val="24"/>
          <w:sz w:val="48"/>
          <w:szCs w:val="48"/>
        </w:rPr>
        <w:t>Ans: Antigenic Variation</w:t>
      </w:r>
    </w:p>
    <w:p w:rsidR="00990E6F" w:rsidRPr="00990E6F" w:rsidRDefault="00990E6F" w:rsidP="00990E6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990E6F">
        <w:rPr>
          <w:rFonts w:ascii="Calibri" w:hAnsi="Calibri" w:cs="Calibri"/>
          <w:kern w:val="24"/>
          <w:sz w:val="48"/>
          <w:szCs w:val="48"/>
        </w:rPr>
        <w:t xml:space="preserve"> The most extensive and severe outbreaks are caused by influenza A viruses, in part because of the remarkable propensity of the H and N antigens of these viruses to undergo periodic antigenic variation</w:t>
      </w:r>
    </w:p>
    <w:p w:rsidR="00990E6F" w:rsidRPr="00990E6F" w:rsidRDefault="00990E6F" w:rsidP="00990E6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990E6F">
        <w:rPr>
          <w:rFonts w:ascii="Calibri" w:hAnsi="Calibri" w:cs="Calibri"/>
          <w:kern w:val="24"/>
          <w:sz w:val="48"/>
          <w:szCs w:val="48"/>
        </w:rPr>
        <w:t>Minor antigenic variations are called drifts</w:t>
      </w:r>
    </w:p>
    <w:p w:rsidR="00990E6F" w:rsidRPr="00990E6F" w:rsidRDefault="00990E6F" w:rsidP="00990E6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990E6F">
        <w:rPr>
          <w:rFonts w:ascii="Calibri" w:hAnsi="Calibri" w:cs="Calibri"/>
          <w:kern w:val="24"/>
          <w:sz w:val="48"/>
          <w:szCs w:val="48"/>
        </w:rPr>
        <w:t>Major antigenic variations are called shifts</w:t>
      </w: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>Antigenic drifts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 xml:space="preserve">Antigenic drift causes </w:t>
      </w:r>
      <w:proofErr w:type="gramStart"/>
      <w:r w:rsidRPr="00990E6F">
        <w:rPr>
          <w:rFonts w:ascii="Calibri" w:hAnsi="Calibri" w:cs="Calibri"/>
          <w:kern w:val="24"/>
          <w:sz w:val="40"/>
          <w:szCs w:val="40"/>
        </w:rPr>
        <w:t>slight  mutations</w:t>
      </w:r>
      <w:proofErr w:type="gramEnd"/>
      <w:r w:rsidRPr="00990E6F">
        <w:rPr>
          <w:rFonts w:ascii="Calibri" w:hAnsi="Calibri" w:cs="Calibri"/>
          <w:kern w:val="24"/>
          <w:sz w:val="40"/>
          <w:szCs w:val="40"/>
        </w:rPr>
        <w:t xml:space="preserve"> in HA and NA, year on year, from which humans have partial, but not complete, immunity. 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These mutations occur during person to person spread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lastRenderedPageBreak/>
        <w:t xml:space="preserve"> The resulting new strains </w:t>
      </w:r>
      <w:proofErr w:type="gramStart"/>
      <w:r w:rsidRPr="00990E6F">
        <w:rPr>
          <w:rFonts w:ascii="Calibri" w:hAnsi="Calibri" w:cs="Calibri"/>
          <w:kern w:val="24"/>
          <w:sz w:val="40"/>
          <w:szCs w:val="40"/>
        </w:rPr>
        <w:t>are only partially attacked</w:t>
      </w:r>
      <w:proofErr w:type="gramEnd"/>
      <w:r w:rsidRPr="00990E6F">
        <w:rPr>
          <w:rFonts w:ascii="Calibri" w:hAnsi="Calibri" w:cs="Calibri"/>
          <w:kern w:val="24"/>
          <w:sz w:val="40"/>
          <w:szCs w:val="40"/>
        </w:rPr>
        <w:t xml:space="preserve"> by our immune system, resulting in milder disease in adults who have previously acquired antibodies.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 xml:space="preserve">Drifts result in localized outbreaks and epidemics </w:t>
      </w:r>
    </w:p>
    <w:p w:rsidR="00990E6F" w:rsidRPr="00990E6F" w:rsidRDefault="00990E6F" w:rsidP="00990E6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>Localized outbreaks take place at variable intervals, usually every 1–3 years</w:t>
      </w:r>
    </w:p>
    <w:p w:rsidR="00990E6F" w:rsidRPr="00990E6F" w:rsidRDefault="00990E6F" w:rsidP="00990E6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>Antigenic shift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 xml:space="preserve"> With antigenic shift there is a complete change of the HA, NA, or both. 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This can only occur with influenza type A because it infects both humans and animals and undergoes a phenomenon called genetic reassortment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 xml:space="preserve"> When 2 influenza types co-infect the same </w:t>
      </w:r>
      <w:proofErr w:type="gramStart"/>
      <w:r w:rsidRPr="00990E6F">
        <w:rPr>
          <w:rFonts w:ascii="Calibri" w:hAnsi="Calibri" w:cs="Calibri"/>
          <w:kern w:val="24"/>
          <w:sz w:val="40"/>
          <w:szCs w:val="40"/>
        </w:rPr>
        <w:t>cell(</w:t>
      </w:r>
      <w:proofErr w:type="gramEnd"/>
      <w:r w:rsidRPr="00990E6F">
        <w:rPr>
          <w:rFonts w:ascii="Calibri" w:hAnsi="Calibri" w:cs="Calibri"/>
          <w:kern w:val="24"/>
          <w:sz w:val="40"/>
          <w:szCs w:val="40"/>
        </w:rPr>
        <w:t xml:space="preserve"> usually in pigs), RNA segments can be mispackaged . The new virus now yields a new HA or NA glycoprotein that has never been exposed to a human immune system anywhere on the planet. , leading to devastating pandemics.</w:t>
      </w: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lastRenderedPageBreak/>
        <w:t>Latest flu pandemics</w:t>
      </w: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 xml:space="preserve">An </w:t>
      </w:r>
      <w:r w:rsidRPr="00990E6F">
        <w:rPr>
          <w:rFonts w:ascii="Calibri" w:hAnsi="Calibri" w:cs="Calibri"/>
          <w:b/>
          <w:bCs/>
          <w:kern w:val="24"/>
          <w:sz w:val="56"/>
          <w:szCs w:val="56"/>
        </w:rPr>
        <w:t>influenza pandemic</w:t>
      </w:r>
      <w:r w:rsidRPr="00990E6F">
        <w:rPr>
          <w:rFonts w:ascii="Calibri" w:hAnsi="Calibri" w:cs="Calibri"/>
          <w:kern w:val="24"/>
          <w:sz w:val="56"/>
          <w:szCs w:val="56"/>
        </w:rPr>
        <w:t xml:space="preserve"> is an epidemic of an influenza virus that spreads on a </w:t>
      </w:r>
      <w:r w:rsidRPr="00990E6F">
        <w:rPr>
          <w:rFonts w:ascii="Calibri" w:hAnsi="Calibri" w:cs="Calibri"/>
          <w:b/>
          <w:bCs/>
          <w:kern w:val="24"/>
          <w:sz w:val="56"/>
          <w:szCs w:val="56"/>
        </w:rPr>
        <w:t xml:space="preserve">worldwide scale </w:t>
      </w:r>
      <w:r w:rsidRPr="00990E6F">
        <w:rPr>
          <w:rFonts w:ascii="Calibri" w:hAnsi="Calibri" w:cs="Calibri"/>
          <w:kern w:val="24"/>
          <w:sz w:val="56"/>
          <w:szCs w:val="56"/>
        </w:rPr>
        <w:t>and infects a large proportion of the human population.</w:t>
      </w: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b/>
          <w:bCs/>
          <w:kern w:val="24"/>
          <w:sz w:val="56"/>
          <w:szCs w:val="56"/>
          <w:lang w:val="pt-BR"/>
        </w:rPr>
        <w:t>Influenza A subtype H5N1</w:t>
      </w:r>
      <w:r w:rsidRPr="00990E6F">
        <w:rPr>
          <w:rFonts w:ascii="Calibri" w:hAnsi="Calibri" w:cs="Calibri"/>
          <w:b/>
          <w:bCs/>
          <w:kern w:val="24"/>
          <w:sz w:val="56"/>
          <w:szCs w:val="56"/>
          <w:lang w:val="pt-BR"/>
        </w:rPr>
        <w:br/>
        <w:t>(Bird Flu or avian influenza virus)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Is highly pathogenic strain found in birds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 xml:space="preserve">So far 499 human cases had been recorded of which 295 died 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These cases resulted from intense human to poultry contact; human to human transmission is limited an inefficient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It is feared that as a result of mixing with human flu viruses (genetic reassortment) a new strain will emerge with efficient human to human transmisssion</w:t>
      </w:r>
      <w:r w:rsidRPr="00990E6F">
        <w:rPr>
          <w:rFonts w:ascii="Calibri" w:hAnsi="Calibri" w:cs="Calibri"/>
          <w:kern w:val="24"/>
          <w:sz w:val="40"/>
          <w:szCs w:val="40"/>
        </w:rPr>
        <w:sym w:font="Wingdings" w:char="F0E0"/>
      </w:r>
      <w:r w:rsidRPr="00990E6F">
        <w:rPr>
          <w:rFonts w:ascii="Calibri" w:hAnsi="Calibri" w:cs="Calibri"/>
          <w:kern w:val="24"/>
          <w:sz w:val="40"/>
          <w:szCs w:val="40"/>
        </w:rPr>
        <w:t>a pandemic and a high mortility similar to spanish flu</w:t>
      </w: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>2009 H1N1 flu(swine flu)</w:t>
      </w:r>
    </w:p>
    <w:p w:rsidR="00990E6F" w:rsidRPr="00990E6F" w:rsidRDefault="00990E6F" w:rsidP="00990E6F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6"/>
          <w:szCs w:val="36"/>
        </w:rPr>
      </w:pPr>
      <w:r w:rsidRPr="00990E6F">
        <w:rPr>
          <w:rFonts w:ascii="Calibri" w:hAnsi="Calibri" w:cs="Calibri"/>
          <w:kern w:val="24"/>
          <w:sz w:val="36"/>
          <w:szCs w:val="36"/>
        </w:rPr>
        <w:t>It contained reassorted genes from five different flu viruses:</w:t>
      </w:r>
    </w:p>
    <w:p w:rsidR="00990E6F" w:rsidRPr="00990E6F" w:rsidRDefault="00990E6F" w:rsidP="00990E6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36"/>
          <w:szCs w:val="36"/>
        </w:rPr>
      </w:pPr>
      <w:r w:rsidRPr="00990E6F">
        <w:rPr>
          <w:rFonts w:ascii="Calibri" w:hAnsi="Calibri" w:cs="Calibri"/>
          <w:kern w:val="24"/>
          <w:sz w:val="36"/>
          <w:szCs w:val="36"/>
        </w:rPr>
        <w:t xml:space="preserve"> North American swine influenza, </w:t>
      </w:r>
    </w:p>
    <w:p w:rsidR="00990E6F" w:rsidRPr="00990E6F" w:rsidRDefault="00990E6F" w:rsidP="00990E6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36"/>
          <w:szCs w:val="36"/>
        </w:rPr>
      </w:pPr>
      <w:r w:rsidRPr="00990E6F">
        <w:rPr>
          <w:rFonts w:ascii="Calibri" w:hAnsi="Calibri" w:cs="Calibri"/>
          <w:kern w:val="24"/>
          <w:sz w:val="36"/>
          <w:szCs w:val="36"/>
        </w:rPr>
        <w:lastRenderedPageBreak/>
        <w:t xml:space="preserve">North American avian influenza, </w:t>
      </w:r>
    </w:p>
    <w:p w:rsidR="00990E6F" w:rsidRPr="00990E6F" w:rsidRDefault="00990E6F" w:rsidP="00990E6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36"/>
          <w:szCs w:val="36"/>
        </w:rPr>
      </w:pPr>
      <w:r w:rsidRPr="00990E6F">
        <w:rPr>
          <w:rFonts w:ascii="Calibri" w:hAnsi="Calibri" w:cs="Calibri"/>
          <w:kern w:val="24"/>
          <w:sz w:val="36"/>
          <w:szCs w:val="36"/>
        </w:rPr>
        <w:t>human influenza,</w:t>
      </w:r>
    </w:p>
    <w:p w:rsidR="00990E6F" w:rsidRPr="00990E6F" w:rsidRDefault="00990E6F" w:rsidP="00990E6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36"/>
          <w:szCs w:val="36"/>
        </w:rPr>
      </w:pPr>
      <w:r w:rsidRPr="00990E6F">
        <w:rPr>
          <w:rFonts w:ascii="Calibri" w:hAnsi="Calibri" w:cs="Calibri"/>
          <w:kern w:val="24"/>
          <w:sz w:val="36"/>
          <w:szCs w:val="36"/>
        </w:rPr>
        <w:t xml:space="preserve"> </w:t>
      </w:r>
      <w:proofErr w:type="gramStart"/>
      <w:r w:rsidRPr="00990E6F">
        <w:rPr>
          <w:rFonts w:ascii="Calibri" w:hAnsi="Calibri" w:cs="Calibri"/>
          <w:kern w:val="24"/>
          <w:sz w:val="36"/>
          <w:szCs w:val="36"/>
        </w:rPr>
        <w:t>and</w:t>
      </w:r>
      <w:proofErr w:type="gramEnd"/>
      <w:r w:rsidRPr="00990E6F">
        <w:rPr>
          <w:rFonts w:ascii="Calibri" w:hAnsi="Calibri" w:cs="Calibri"/>
          <w:kern w:val="24"/>
          <w:sz w:val="36"/>
          <w:szCs w:val="36"/>
        </w:rPr>
        <w:t xml:space="preserve"> two swine influenza viruses found in Asia and Europe.</w:t>
      </w:r>
    </w:p>
    <w:p w:rsidR="00990E6F" w:rsidRPr="00990E6F" w:rsidRDefault="00990E6F" w:rsidP="00990E6F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6"/>
          <w:szCs w:val="36"/>
        </w:rPr>
      </w:pPr>
      <w:r w:rsidRPr="00990E6F">
        <w:rPr>
          <w:rFonts w:ascii="Calibri" w:hAnsi="Calibri" w:cs="Calibri"/>
          <w:kern w:val="24"/>
          <w:sz w:val="36"/>
          <w:szCs w:val="36"/>
        </w:rPr>
        <w:t xml:space="preserve">Virulance and mortality rates were very low, killed about 18,000 people worldwide </w:t>
      </w:r>
    </w:p>
    <w:p w:rsidR="00990E6F" w:rsidRPr="00990E6F" w:rsidRDefault="00990E6F" w:rsidP="00990E6F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6"/>
          <w:szCs w:val="36"/>
        </w:rPr>
      </w:pPr>
      <w:r w:rsidRPr="00990E6F">
        <w:rPr>
          <w:rFonts w:ascii="Calibri" w:hAnsi="Calibri" w:cs="Calibri"/>
          <w:kern w:val="24"/>
          <w:sz w:val="36"/>
          <w:szCs w:val="36"/>
        </w:rPr>
        <w:t>Partial immunity in older adults were detected may be due to previous exposure to similar seasonal influenza viruses,</w:t>
      </w:r>
    </w:p>
    <w:p w:rsidR="00990E6F" w:rsidRPr="00990E6F" w:rsidRDefault="00990E6F" w:rsidP="00990E6F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6"/>
          <w:szCs w:val="36"/>
        </w:rPr>
      </w:pPr>
      <w:r w:rsidRPr="00990E6F">
        <w:rPr>
          <w:rFonts w:ascii="Calibri" w:hAnsi="Calibri" w:cs="Calibri"/>
          <w:kern w:val="24"/>
          <w:sz w:val="36"/>
          <w:szCs w:val="36"/>
        </w:rPr>
        <w:t>On 10 August 2010, WHO announced the end of H1N1 pandemic</w:t>
      </w: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>Pathogenesis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The initial event in influenza is infection of the respiratory epithelium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The cells eventually become necrotic and desquamate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The degree of viral replication is an important factor in pathogenesis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Despite systemic signs and symptoms such as fever,  myalgias, influenza virus has only rarely been detected in extrapulmonary sites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 xml:space="preserve"> Pathogenesis of systemic symptoms in influenza is related to inflammatory mediators(cytokines)</w:t>
      </w: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>Clinical features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lastRenderedPageBreak/>
        <w:t xml:space="preserve">Spectrum of clinical presentations is wide, ranging from a mild,  illness similar to the common cold to severe prostration 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Usually there is abrupt onset of  symptoms, such as headache, fever(100-105 F), chills, myalgia, or malaise, and accompanying respiratory tract signs,cough and sore throat,sneezing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In uncomplicated influenza, the acute illness generally resolves over 2–5 days, and most patients recover in 1 week, although cough may persist 1–2 weeks longer</w:t>
      </w: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>Complications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Pneumonia</w:t>
      </w:r>
    </w:p>
    <w:p w:rsidR="00990E6F" w:rsidRPr="00990E6F" w:rsidRDefault="00990E6F" w:rsidP="00990E6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Primary viral</w:t>
      </w:r>
    </w:p>
    <w:p w:rsidR="00990E6F" w:rsidRPr="00990E6F" w:rsidRDefault="00990E6F" w:rsidP="00990E6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Secondary bacterial</w:t>
      </w:r>
    </w:p>
    <w:p w:rsidR="00990E6F" w:rsidRPr="00990E6F" w:rsidRDefault="00990E6F" w:rsidP="00990E6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Mixed viral &amp; bacterial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Reye's syndrome(with aspirin)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 xml:space="preserve">Cases of </w:t>
      </w:r>
      <w:proofErr w:type="gramStart"/>
      <w:r w:rsidRPr="00990E6F">
        <w:rPr>
          <w:rFonts w:ascii="Calibri" w:hAnsi="Calibri" w:cs="Calibri"/>
          <w:kern w:val="24"/>
          <w:sz w:val="40"/>
          <w:szCs w:val="40"/>
        </w:rPr>
        <w:t>influenza  by</w:t>
      </w:r>
      <w:proofErr w:type="gramEnd"/>
      <w:r w:rsidRPr="00990E6F">
        <w:rPr>
          <w:rFonts w:ascii="Calibri" w:hAnsi="Calibri" w:cs="Calibri"/>
          <w:kern w:val="24"/>
          <w:sz w:val="40"/>
          <w:szCs w:val="40"/>
        </w:rPr>
        <w:t xml:space="preserve"> avian A/H5N1 virus are associated with high rates of pneumonia (&gt;50%) and extrapulmonary manifestations such as diarrhea and CNS involvement. Deaths have been associated with multisystem dysfunction</w:t>
      </w: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>High risk for complications</w:t>
      </w: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 xml:space="preserve"> &gt;64 years old </w:t>
      </w: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lastRenderedPageBreak/>
        <w:t xml:space="preserve"> those with chronic disorders, like</w:t>
      </w:r>
    </w:p>
    <w:p w:rsidR="00990E6F" w:rsidRPr="00990E6F" w:rsidRDefault="00990E6F" w:rsidP="00990E6F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990E6F">
        <w:rPr>
          <w:rFonts w:ascii="Calibri" w:hAnsi="Calibri" w:cs="Calibri"/>
          <w:kern w:val="24"/>
          <w:sz w:val="48"/>
          <w:szCs w:val="48"/>
        </w:rPr>
        <w:t>cardiaopulmonary diseases, diabetes , renal dysfunction, and immunosuppression</w:t>
      </w: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>Pregnant (2</w:t>
      </w:r>
      <w:r w:rsidRPr="00990E6F">
        <w:rPr>
          <w:rFonts w:ascii="Calibri" w:hAnsi="Calibri" w:cs="Calibri"/>
          <w:kern w:val="24"/>
          <w:sz w:val="56"/>
          <w:szCs w:val="56"/>
          <w:vertAlign w:val="superscript"/>
        </w:rPr>
        <w:t>nd</w:t>
      </w:r>
      <w:r w:rsidRPr="00990E6F">
        <w:rPr>
          <w:rFonts w:ascii="Calibri" w:hAnsi="Calibri" w:cs="Calibri"/>
          <w:kern w:val="24"/>
          <w:sz w:val="56"/>
          <w:szCs w:val="56"/>
        </w:rPr>
        <w:t xml:space="preserve"> &amp; 3</w:t>
      </w:r>
      <w:r w:rsidRPr="00990E6F">
        <w:rPr>
          <w:rFonts w:ascii="Calibri" w:hAnsi="Calibri" w:cs="Calibri"/>
          <w:kern w:val="24"/>
          <w:sz w:val="56"/>
          <w:szCs w:val="56"/>
          <w:vertAlign w:val="superscript"/>
        </w:rPr>
        <w:t>rd</w:t>
      </w:r>
      <w:r w:rsidRPr="00990E6F">
        <w:rPr>
          <w:rFonts w:ascii="Calibri" w:hAnsi="Calibri" w:cs="Calibri"/>
          <w:kern w:val="24"/>
          <w:sz w:val="56"/>
          <w:szCs w:val="56"/>
        </w:rPr>
        <w:t xml:space="preserve"> trimester)</w:t>
      </w: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>Infants</w:t>
      </w:r>
    </w:p>
    <w:p w:rsidR="00990E6F" w:rsidRPr="00990E6F" w:rsidRDefault="00990E6F" w:rsidP="00990E6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>Lab diagnosis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Samples include throat swabs, nasopharyngeal washes, or sputum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Serology. Fourfold or greater titer rise in antibody titre in serum as detected by Heamagglutination, compliment fixation,ELISA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RT- PCR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Isolation of virus in cell cultures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Viral antigen detection   by immunoflorescence or ELISA</w:t>
      </w:r>
    </w:p>
    <w:p w:rsidR="00990E6F" w:rsidRPr="00990E6F" w:rsidRDefault="00990E6F" w:rsidP="00990E6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>Treatment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Symptomatic</w:t>
      </w:r>
    </w:p>
    <w:p w:rsidR="00990E6F" w:rsidRPr="00990E6F" w:rsidRDefault="00990E6F" w:rsidP="00990E6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Rest, drink plenty of fluids, cough suppressants, antipyritics but no aspirin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lastRenderedPageBreak/>
        <w:t>Anti virals:These drugs can reduce the severity of symptoms if taken soon after infection.Two classes of drugs available</w:t>
      </w:r>
    </w:p>
    <w:p w:rsidR="00990E6F" w:rsidRPr="00990E6F" w:rsidRDefault="00990E6F" w:rsidP="00990E6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 xml:space="preserve">Neuraminidase inhibitors zanamivir and oseltamivir </w:t>
      </w:r>
    </w:p>
    <w:p w:rsidR="00990E6F" w:rsidRPr="00990E6F" w:rsidRDefault="00990E6F" w:rsidP="00990E6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inhibitors of the viral M2 protein(uncoating inhibitors),  amantadine and rimantadine (90 % viruses now resistant to this category).Only for Inf A</w:t>
      </w: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>Prophylaxis</w:t>
      </w: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>Recommended for high risk individuals</w:t>
      </w:r>
    </w:p>
    <w:p w:rsidR="00990E6F" w:rsidRPr="00990E6F" w:rsidRDefault="00990E6F" w:rsidP="00990E6F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990E6F">
        <w:rPr>
          <w:rFonts w:ascii="Calibri" w:hAnsi="Calibri" w:cs="Calibri"/>
          <w:kern w:val="24"/>
          <w:sz w:val="48"/>
          <w:szCs w:val="48"/>
        </w:rPr>
        <w:t>Vaccination</w:t>
      </w:r>
    </w:p>
    <w:p w:rsidR="00990E6F" w:rsidRPr="00990E6F" w:rsidRDefault="00990E6F" w:rsidP="00990E6F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990E6F">
        <w:rPr>
          <w:rFonts w:ascii="Calibri" w:hAnsi="Calibri" w:cs="Calibri"/>
          <w:kern w:val="24"/>
          <w:sz w:val="48"/>
          <w:szCs w:val="48"/>
        </w:rPr>
        <w:t>Chemoprophylaxis</w:t>
      </w: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>Prophylaxis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Vaccination</w:t>
      </w:r>
    </w:p>
    <w:p w:rsidR="00990E6F" w:rsidRPr="00990E6F" w:rsidRDefault="00990E6F" w:rsidP="00990E6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 xml:space="preserve">Killed vaccine. The vast majority of currently used vaccines are"killed" preparations derived from influenza A and B viruses that circulated during the previous influenza season. 50–80% protection  would be expected </w:t>
      </w:r>
    </w:p>
    <w:p w:rsidR="00990E6F" w:rsidRPr="00990E6F" w:rsidRDefault="00990E6F" w:rsidP="00990E6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 xml:space="preserve">A live </w:t>
      </w:r>
      <w:proofErr w:type="gramStart"/>
      <w:r w:rsidRPr="00990E6F">
        <w:rPr>
          <w:rFonts w:ascii="Calibri" w:hAnsi="Calibri" w:cs="Calibri"/>
          <w:kern w:val="24"/>
          <w:sz w:val="40"/>
          <w:szCs w:val="40"/>
        </w:rPr>
        <w:t>attenuated  vaccine</w:t>
      </w:r>
      <w:proofErr w:type="gramEnd"/>
      <w:r w:rsidRPr="00990E6F">
        <w:rPr>
          <w:rFonts w:ascii="Calibri" w:hAnsi="Calibri" w:cs="Calibri"/>
          <w:kern w:val="24"/>
          <w:sz w:val="40"/>
          <w:szCs w:val="40"/>
        </w:rPr>
        <w:t xml:space="preserve"> administered by intranasal spray . The vaccine is generated by </w:t>
      </w:r>
      <w:r w:rsidRPr="00990E6F">
        <w:rPr>
          <w:rFonts w:ascii="Calibri" w:hAnsi="Calibri" w:cs="Calibri"/>
          <w:kern w:val="24"/>
          <w:sz w:val="40"/>
          <w:szCs w:val="40"/>
        </w:rPr>
        <w:lastRenderedPageBreak/>
        <w:t xml:space="preserve">reassortment between currently circulating strains of influenza A and B virus and a cold-adapted, attenuated master strain (92% protective) </w:t>
      </w: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>Chemoprophylaxis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Antiviral drugs Neuraminadase inhibitors may also be used as prophylactics in half the dose recommended for treatment</w:t>
      </w:r>
    </w:p>
    <w:p w:rsidR="00990E6F" w:rsidRPr="00990E6F" w:rsidRDefault="00990E6F" w:rsidP="00990E6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  <w:r w:rsidRPr="00990E6F">
        <w:rPr>
          <w:rFonts w:ascii="Calibri" w:hAnsi="Calibri" w:cs="Calibri"/>
          <w:kern w:val="24"/>
          <w:sz w:val="40"/>
          <w:szCs w:val="40"/>
        </w:rPr>
        <w:t>For high-risk individuals who have not received influenza vaccine or in a situation where the vaccines previously administered are relatively ineffective because of antigenic changes in the circulating virus</w:t>
      </w:r>
    </w:p>
    <w:p w:rsidR="00990E6F" w:rsidRPr="00990E6F" w:rsidRDefault="00990E6F" w:rsidP="00990E6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0"/>
          <w:szCs w:val="40"/>
        </w:rPr>
      </w:pP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 xml:space="preserve">Prevention </w:t>
      </w: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 xml:space="preserve">Hand washing </w:t>
      </w:r>
    </w:p>
    <w:p w:rsidR="00990E6F" w:rsidRPr="00990E6F" w:rsidRDefault="00990E6F" w:rsidP="00990E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990E6F">
        <w:rPr>
          <w:rFonts w:ascii="Calibri" w:hAnsi="Calibri" w:cs="Calibri"/>
          <w:kern w:val="24"/>
          <w:sz w:val="56"/>
          <w:szCs w:val="56"/>
        </w:rPr>
        <w:t>Respiratory etiquettes</w:t>
      </w:r>
    </w:p>
    <w:p w:rsidR="00990E6F" w:rsidRPr="00990E6F" w:rsidRDefault="00990E6F" w:rsidP="00990E6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990E6F" w:rsidRPr="00990E6F" w:rsidRDefault="00990E6F" w:rsidP="00990E6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E35062" w:rsidRPr="00990E6F" w:rsidRDefault="00E35062">
      <w:pPr>
        <w:rPr>
          <w:rFonts w:hint="cs"/>
        </w:rPr>
      </w:pPr>
    </w:p>
    <w:sectPr w:rsidR="00E35062" w:rsidRPr="00990E6F" w:rsidSect="00FD02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A960F5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6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6F"/>
    <w:rsid w:val="00990E6F"/>
    <w:rsid w:val="00E35062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E3F141-E7DD-4FDF-861E-92B95A3A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2015-04-06T10:31:00Z</dcterms:created>
  <dcterms:modified xsi:type="dcterms:W3CDTF">2015-04-06T10:32:00Z</dcterms:modified>
</cp:coreProperties>
</file>