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8DE" w:rsidRPr="008518DE" w:rsidRDefault="008518DE" w:rsidP="008518DE">
      <w:pPr>
        <w:numPr>
          <w:ilvl w:val="0"/>
          <w:numId w:val="1"/>
        </w:numPr>
        <w:autoSpaceDE w:val="0"/>
        <w:autoSpaceDN w:val="0"/>
        <w:bidi w:val="0"/>
        <w:adjustRightInd w:val="0"/>
        <w:spacing w:after="0" w:line="240" w:lineRule="auto"/>
        <w:ind w:left="540" w:hanging="540"/>
        <w:rPr>
          <w:rFonts w:ascii="Calibri" w:hAnsi="Arial" w:cs="Arial"/>
          <w:kern w:val="24"/>
          <w:sz w:val="144"/>
          <w:szCs w:val="144"/>
          <w:rtl/>
        </w:rPr>
      </w:pPr>
      <w:r w:rsidRPr="008518DE">
        <w:rPr>
          <w:rFonts w:ascii="Calibri" w:hAnsi="Arial" w:cs="Arial"/>
          <w:kern w:val="24"/>
          <w:sz w:val="144"/>
          <w:szCs w:val="144"/>
          <w:rtl/>
          <w:lang w:bidi="ar-AE"/>
        </w:rPr>
        <w:t>بسم الله الرحمن الرحيم</w:t>
      </w:r>
    </w:p>
    <w:p w:rsidR="008518DE" w:rsidRPr="008518DE" w:rsidRDefault="008518DE" w:rsidP="008518DE">
      <w:pPr>
        <w:numPr>
          <w:ilvl w:val="0"/>
          <w:numId w:val="2"/>
        </w:numPr>
        <w:autoSpaceDE w:val="0"/>
        <w:autoSpaceDN w:val="0"/>
        <w:bidi w:val="0"/>
        <w:adjustRightInd w:val="0"/>
        <w:spacing w:after="0" w:line="240" w:lineRule="auto"/>
        <w:ind w:left="540" w:hanging="540"/>
        <w:rPr>
          <w:rFonts w:ascii="Calibri" w:hAnsi="Calibri" w:cs="Calibri"/>
          <w:i/>
          <w:iCs/>
          <w:kern w:val="24"/>
          <w:sz w:val="132"/>
          <w:szCs w:val="132"/>
        </w:rPr>
      </w:pPr>
      <w:bookmarkStart w:id="0" w:name="_GoBack"/>
      <w:r w:rsidRPr="008518DE">
        <w:rPr>
          <w:rFonts w:ascii="Calibri" w:hAnsi="Calibri" w:cs="Calibri"/>
          <w:i/>
          <w:iCs/>
          <w:kern w:val="24"/>
          <w:sz w:val="132"/>
          <w:szCs w:val="132"/>
        </w:rPr>
        <w:t>Cutaneous leishmaniasis</w:t>
      </w:r>
    </w:p>
    <w:bookmarkEnd w:id="0"/>
    <w:p w:rsidR="008518DE" w:rsidRPr="008518DE" w:rsidRDefault="008518DE" w:rsidP="008518DE">
      <w:pPr>
        <w:autoSpaceDE w:val="0"/>
        <w:autoSpaceDN w:val="0"/>
        <w:bidi w:val="0"/>
        <w:adjustRightInd w:val="0"/>
        <w:spacing w:after="0" w:line="240" w:lineRule="auto"/>
        <w:ind w:left="540" w:hanging="540"/>
        <w:rPr>
          <w:rFonts w:ascii="Calibri" w:hAnsi="Calibri" w:cs="Calibri"/>
          <w:kern w:val="24"/>
          <w:sz w:val="56"/>
          <w:szCs w:val="56"/>
        </w:rPr>
      </w:pPr>
    </w:p>
    <w:p w:rsidR="008518DE" w:rsidRPr="008518DE" w:rsidRDefault="008518DE" w:rsidP="008518DE">
      <w:pPr>
        <w:autoSpaceDE w:val="0"/>
        <w:autoSpaceDN w:val="0"/>
        <w:bidi w:val="0"/>
        <w:adjustRightInd w:val="0"/>
        <w:spacing w:after="0" w:line="240" w:lineRule="auto"/>
        <w:ind w:left="540" w:hanging="540"/>
        <w:rPr>
          <w:rFonts w:ascii="Calibri" w:hAnsi="Arial" w:cs="Arial"/>
          <w:kern w:val="24"/>
          <w:sz w:val="56"/>
          <w:szCs w:val="56"/>
          <w:rtl/>
        </w:rPr>
      </w:pPr>
    </w:p>
    <w:p w:rsidR="008518DE" w:rsidRPr="008518DE" w:rsidRDefault="008518DE" w:rsidP="008518DE">
      <w:pPr>
        <w:autoSpaceDE w:val="0"/>
        <w:autoSpaceDN w:val="0"/>
        <w:bidi w:val="0"/>
        <w:adjustRightInd w:val="0"/>
        <w:spacing w:after="0" w:line="240" w:lineRule="auto"/>
        <w:ind w:left="540" w:hanging="540"/>
        <w:rPr>
          <w:rFonts w:ascii="Calibri" w:hAnsi="Arial" w:cs="Arial"/>
          <w:kern w:val="24"/>
          <w:sz w:val="56"/>
          <w:szCs w:val="56"/>
          <w:rtl/>
        </w:rPr>
      </w:pPr>
    </w:p>
    <w:p w:rsidR="008518DE" w:rsidRPr="008518DE" w:rsidRDefault="008518DE" w:rsidP="008518DE">
      <w:pPr>
        <w:autoSpaceDE w:val="0"/>
        <w:autoSpaceDN w:val="0"/>
        <w:bidi w:val="0"/>
        <w:adjustRightInd w:val="0"/>
        <w:spacing w:after="0" w:line="240" w:lineRule="auto"/>
        <w:ind w:left="540" w:hanging="540"/>
        <w:rPr>
          <w:rFonts w:ascii="Calibri" w:hAnsi="Arial" w:cs="Arial"/>
          <w:kern w:val="24"/>
          <w:sz w:val="56"/>
          <w:szCs w:val="56"/>
          <w:rtl/>
        </w:rPr>
      </w:pPr>
    </w:p>
    <w:p w:rsidR="008518DE" w:rsidRPr="008518DE" w:rsidRDefault="008518DE" w:rsidP="008518DE">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8518DE">
        <w:rPr>
          <w:rFonts w:ascii="Calibri" w:hAnsi="Calibri" w:cs="Calibri"/>
          <w:kern w:val="24"/>
          <w:sz w:val="56"/>
          <w:szCs w:val="56"/>
        </w:rPr>
        <w:t>Discuss</w:t>
      </w:r>
    </w:p>
    <w:p w:rsidR="008518DE" w:rsidRPr="008518DE" w:rsidRDefault="008518DE" w:rsidP="008518DE">
      <w:pPr>
        <w:numPr>
          <w:ilvl w:val="0"/>
          <w:numId w:val="4"/>
        </w:numPr>
        <w:autoSpaceDE w:val="0"/>
        <w:autoSpaceDN w:val="0"/>
        <w:bidi w:val="0"/>
        <w:adjustRightInd w:val="0"/>
        <w:spacing w:after="0" w:line="240" w:lineRule="auto"/>
        <w:ind w:left="1170" w:hanging="450"/>
        <w:rPr>
          <w:rFonts w:ascii="Calibri" w:hAnsi="Calibri" w:cs="Calibri"/>
          <w:kern w:val="24"/>
          <w:sz w:val="48"/>
          <w:szCs w:val="48"/>
        </w:rPr>
      </w:pPr>
      <w:r w:rsidRPr="008518DE">
        <w:rPr>
          <w:rFonts w:ascii="Calibri" w:hAnsi="Calibri" w:cs="Calibri"/>
          <w:kern w:val="24"/>
          <w:sz w:val="48"/>
          <w:szCs w:val="48"/>
        </w:rPr>
        <w:t>Epidemiology , etiology, lifecycle, transmission</w:t>
      </w:r>
    </w:p>
    <w:p w:rsidR="008518DE" w:rsidRPr="008518DE" w:rsidRDefault="008518DE" w:rsidP="008518DE">
      <w:pPr>
        <w:numPr>
          <w:ilvl w:val="0"/>
          <w:numId w:val="4"/>
        </w:numPr>
        <w:autoSpaceDE w:val="0"/>
        <w:autoSpaceDN w:val="0"/>
        <w:bidi w:val="0"/>
        <w:adjustRightInd w:val="0"/>
        <w:spacing w:after="0" w:line="240" w:lineRule="auto"/>
        <w:ind w:left="1170" w:hanging="450"/>
        <w:rPr>
          <w:rFonts w:ascii="Calibri" w:hAnsi="Calibri" w:cs="Calibri"/>
          <w:kern w:val="24"/>
          <w:sz w:val="48"/>
          <w:szCs w:val="48"/>
        </w:rPr>
      </w:pPr>
      <w:r w:rsidRPr="008518DE">
        <w:rPr>
          <w:rFonts w:ascii="Calibri" w:hAnsi="Calibri" w:cs="Calibri"/>
          <w:kern w:val="24"/>
          <w:sz w:val="48"/>
          <w:szCs w:val="48"/>
        </w:rPr>
        <w:t>Pathogenesis</w:t>
      </w:r>
    </w:p>
    <w:p w:rsidR="008518DE" w:rsidRPr="008518DE" w:rsidRDefault="008518DE" w:rsidP="008518DE">
      <w:pPr>
        <w:numPr>
          <w:ilvl w:val="0"/>
          <w:numId w:val="4"/>
        </w:numPr>
        <w:autoSpaceDE w:val="0"/>
        <w:autoSpaceDN w:val="0"/>
        <w:bidi w:val="0"/>
        <w:adjustRightInd w:val="0"/>
        <w:spacing w:after="0" w:line="240" w:lineRule="auto"/>
        <w:ind w:left="1170" w:hanging="450"/>
        <w:rPr>
          <w:rFonts w:ascii="Calibri" w:hAnsi="Calibri" w:cs="Calibri"/>
          <w:kern w:val="24"/>
          <w:sz w:val="48"/>
          <w:szCs w:val="48"/>
        </w:rPr>
      </w:pPr>
      <w:r w:rsidRPr="008518DE">
        <w:rPr>
          <w:rFonts w:ascii="Calibri" w:hAnsi="Calibri" w:cs="Calibri"/>
          <w:kern w:val="24"/>
          <w:sz w:val="48"/>
          <w:szCs w:val="48"/>
        </w:rPr>
        <w:t>Clinical features</w:t>
      </w:r>
    </w:p>
    <w:p w:rsidR="008518DE" w:rsidRPr="008518DE" w:rsidRDefault="008518DE" w:rsidP="008518DE">
      <w:pPr>
        <w:numPr>
          <w:ilvl w:val="0"/>
          <w:numId w:val="4"/>
        </w:numPr>
        <w:autoSpaceDE w:val="0"/>
        <w:autoSpaceDN w:val="0"/>
        <w:bidi w:val="0"/>
        <w:adjustRightInd w:val="0"/>
        <w:spacing w:after="0" w:line="240" w:lineRule="auto"/>
        <w:ind w:left="1170" w:hanging="450"/>
        <w:rPr>
          <w:rFonts w:ascii="Calibri" w:hAnsi="Calibri" w:cs="Calibri"/>
          <w:kern w:val="24"/>
          <w:sz w:val="48"/>
          <w:szCs w:val="48"/>
        </w:rPr>
      </w:pPr>
      <w:r w:rsidRPr="008518DE">
        <w:rPr>
          <w:rFonts w:ascii="Calibri" w:hAnsi="Calibri" w:cs="Calibri"/>
          <w:kern w:val="24"/>
          <w:sz w:val="48"/>
          <w:szCs w:val="48"/>
        </w:rPr>
        <w:t>Lab diagnosis</w:t>
      </w:r>
    </w:p>
    <w:p w:rsidR="008518DE" w:rsidRPr="008518DE" w:rsidRDefault="008518DE" w:rsidP="008518DE">
      <w:pPr>
        <w:numPr>
          <w:ilvl w:val="0"/>
          <w:numId w:val="4"/>
        </w:numPr>
        <w:autoSpaceDE w:val="0"/>
        <w:autoSpaceDN w:val="0"/>
        <w:bidi w:val="0"/>
        <w:adjustRightInd w:val="0"/>
        <w:spacing w:after="0" w:line="240" w:lineRule="auto"/>
        <w:ind w:left="1170" w:hanging="450"/>
        <w:rPr>
          <w:rFonts w:ascii="Calibri" w:hAnsi="Calibri" w:cs="Calibri"/>
          <w:kern w:val="24"/>
          <w:sz w:val="48"/>
          <w:szCs w:val="48"/>
        </w:rPr>
      </w:pPr>
      <w:r w:rsidRPr="008518DE">
        <w:rPr>
          <w:rFonts w:ascii="Calibri" w:hAnsi="Calibri" w:cs="Calibri"/>
          <w:kern w:val="24"/>
          <w:sz w:val="48"/>
          <w:szCs w:val="48"/>
        </w:rPr>
        <w:lastRenderedPageBreak/>
        <w:t>and treatment</w:t>
      </w:r>
    </w:p>
    <w:p w:rsidR="008518DE" w:rsidRPr="008518DE" w:rsidRDefault="008518DE" w:rsidP="008518DE">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8518DE">
        <w:rPr>
          <w:rFonts w:ascii="Calibri" w:hAnsi="Calibri" w:cs="Calibri"/>
          <w:kern w:val="24"/>
          <w:sz w:val="56"/>
          <w:szCs w:val="56"/>
        </w:rPr>
        <w:t xml:space="preserve"> of  cutaneous leishmaniasis</w:t>
      </w:r>
    </w:p>
    <w:p w:rsidR="008518DE" w:rsidRPr="008518DE" w:rsidRDefault="008518DE" w:rsidP="008518DE">
      <w:pPr>
        <w:autoSpaceDE w:val="0"/>
        <w:autoSpaceDN w:val="0"/>
        <w:bidi w:val="0"/>
        <w:adjustRightInd w:val="0"/>
        <w:spacing w:after="0" w:line="240" w:lineRule="auto"/>
        <w:ind w:left="540" w:hanging="540"/>
        <w:rPr>
          <w:rFonts w:ascii="Calibri" w:hAnsi="Arial" w:cs="Arial"/>
          <w:kern w:val="24"/>
          <w:sz w:val="56"/>
          <w:szCs w:val="56"/>
          <w:rtl/>
        </w:rPr>
      </w:pPr>
    </w:p>
    <w:p w:rsidR="008518DE" w:rsidRPr="008518DE" w:rsidRDefault="008518DE" w:rsidP="008518DE">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8518DE">
        <w:rPr>
          <w:rFonts w:ascii="Calibri" w:hAnsi="Calibri" w:cs="Calibri"/>
          <w:i/>
          <w:iCs/>
          <w:kern w:val="24"/>
          <w:sz w:val="56"/>
          <w:szCs w:val="56"/>
        </w:rPr>
        <w:t>Leishmania</w:t>
      </w:r>
      <w:r w:rsidRPr="008518DE">
        <w:rPr>
          <w:rFonts w:ascii="Calibri" w:hAnsi="Calibri" w:cs="Calibri"/>
          <w:kern w:val="24"/>
          <w:sz w:val="56"/>
          <w:szCs w:val="56"/>
        </w:rPr>
        <w:t xml:space="preserve"> species</w:t>
      </w:r>
    </w:p>
    <w:p w:rsidR="008518DE" w:rsidRPr="008518DE" w:rsidRDefault="008518DE" w:rsidP="008518DE">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8518DE">
        <w:rPr>
          <w:rFonts w:ascii="Calibri" w:hAnsi="Calibri" w:cs="Calibri"/>
          <w:kern w:val="24"/>
          <w:sz w:val="56"/>
          <w:szCs w:val="56"/>
        </w:rPr>
        <w:t>Kingdom protozoa</w:t>
      </w:r>
    </w:p>
    <w:p w:rsidR="008518DE" w:rsidRPr="008518DE" w:rsidRDefault="008518DE" w:rsidP="008518DE">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8518DE">
        <w:rPr>
          <w:rFonts w:ascii="Calibri" w:hAnsi="Calibri" w:cs="Calibri"/>
          <w:kern w:val="24"/>
          <w:sz w:val="56"/>
          <w:szCs w:val="56"/>
        </w:rPr>
        <w:t>Phylum sarcomastigophora</w:t>
      </w:r>
    </w:p>
    <w:p w:rsidR="008518DE" w:rsidRPr="008518DE" w:rsidRDefault="008518DE" w:rsidP="008518DE">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8518DE">
        <w:rPr>
          <w:rFonts w:ascii="Calibri" w:hAnsi="Calibri" w:cs="Calibri"/>
          <w:kern w:val="24"/>
          <w:sz w:val="56"/>
          <w:szCs w:val="56"/>
        </w:rPr>
        <w:t>Subphylum mastigophora (the flagellates)</w:t>
      </w:r>
    </w:p>
    <w:p w:rsidR="008518DE" w:rsidRPr="008518DE" w:rsidRDefault="008518DE" w:rsidP="008518DE">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8518DE">
        <w:rPr>
          <w:rFonts w:ascii="Calibri" w:hAnsi="Calibri" w:cs="Calibri"/>
          <w:kern w:val="24"/>
          <w:sz w:val="56"/>
          <w:szCs w:val="56"/>
        </w:rPr>
        <w:t>Hemoflagellate</w:t>
      </w:r>
    </w:p>
    <w:p w:rsidR="008518DE" w:rsidRPr="008518DE" w:rsidRDefault="008518DE" w:rsidP="008518DE">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8518DE">
        <w:rPr>
          <w:rFonts w:ascii="Calibri" w:hAnsi="Calibri" w:cs="Calibri"/>
          <w:kern w:val="24"/>
          <w:sz w:val="56"/>
          <w:szCs w:val="56"/>
        </w:rPr>
        <w:t>Leishmania classification</w:t>
      </w:r>
    </w:p>
    <w:p w:rsidR="008518DE" w:rsidRPr="008518DE" w:rsidRDefault="008518DE" w:rsidP="008518DE">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8518DE">
        <w:rPr>
          <w:rFonts w:ascii="Calibri" w:hAnsi="Calibri" w:cs="Calibri"/>
          <w:kern w:val="24"/>
          <w:sz w:val="56"/>
          <w:szCs w:val="56"/>
        </w:rPr>
        <w:t xml:space="preserve">Infection in humans is caused by ~20 </w:t>
      </w:r>
      <w:r w:rsidRPr="008518DE">
        <w:rPr>
          <w:rFonts w:ascii="Calibri" w:hAnsi="Calibri" w:cs="Calibri"/>
          <w:i/>
          <w:iCs/>
          <w:kern w:val="24"/>
          <w:sz w:val="56"/>
          <w:szCs w:val="56"/>
        </w:rPr>
        <w:t>Leishmania</w:t>
      </w:r>
      <w:r w:rsidRPr="008518DE">
        <w:rPr>
          <w:rFonts w:ascii="Calibri" w:hAnsi="Calibri" w:cs="Calibri"/>
          <w:kern w:val="24"/>
          <w:sz w:val="56"/>
          <w:szCs w:val="56"/>
        </w:rPr>
        <w:t xml:space="preserve"> species (</w:t>
      </w:r>
      <w:r w:rsidRPr="008518DE">
        <w:rPr>
          <w:rFonts w:ascii="Calibri" w:hAnsi="Calibri" w:cs="Calibri"/>
          <w:i/>
          <w:iCs/>
          <w:kern w:val="24"/>
          <w:sz w:val="56"/>
          <w:szCs w:val="56"/>
        </w:rPr>
        <w:t>Leishmania</w:t>
      </w:r>
      <w:r w:rsidRPr="008518DE">
        <w:rPr>
          <w:rFonts w:ascii="Calibri" w:hAnsi="Calibri" w:cs="Calibri"/>
          <w:kern w:val="24"/>
          <w:sz w:val="56"/>
          <w:szCs w:val="56"/>
        </w:rPr>
        <w:t xml:space="preserve"> and </w:t>
      </w:r>
      <w:r w:rsidRPr="008518DE">
        <w:rPr>
          <w:rFonts w:ascii="Calibri" w:hAnsi="Calibri" w:cs="Calibri"/>
          <w:i/>
          <w:iCs/>
          <w:kern w:val="24"/>
          <w:sz w:val="56"/>
          <w:szCs w:val="56"/>
        </w:rPr>
        <w:t>Viannia</w:t>
      </w:r>
      <w:r w:rsidRPr="008518DE">
        <w:rPr>
          <w:rFonts w:ascii="Calibri" w:hAnsi="Calibri" w:cs="Calibri"/>
          <w:kern w:val="24"/>
          <w:sz w:val="56"/>
          <w:szCs w:val="56"/>
        </w:rPr>
        <w:t xml:space="preserve"> subgenera)</w:t>
      </w:r>
    </w:p>
    <w:p w:rsidR="008518DE" w:rsidRPr="008518DE" w:rsidRDefault="008518DE" w:rsidP="008518DE">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8518DE">
        <w:rPr>
          <w:rFonts w:ascii="Calibri" w:hAnsi="Calibri" w:cs="Calibri"/>
          <w:kern w:val="24"/>
          <w:sz w:val="56"/>
          <w:szCs w:val="56"/>
        </w:rPr>
        <w:t>Infection caused by leishmanias is called lesihmaniasis</w:t>
      </w:r>
    </w:p>
    <w:p w:rsidR="008518DE" w:rsidRPr="008518DE" w:rsidRDefault="008518DE" w:rsidP="008518DE">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8518DE">
        <w:rPr>
          <w:rFonts w:ascii="Calibri" w:hAnsi="Calibri" w:cs="Calibri"/>
          <w:kern w:val="24"/>
          <w:sz w:val="56"/>
          <w:szCs w:val="56"/>
        </w:rPr>
        <w:t>Clinical classification</w:t>
      </w:r>
    </w:p>
    <w:p w:rsidR="008518DE" w:rsidRPr="008518DE" w:rsidRDefault="008518DE" w:rsidP="008518DE">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8518DE">
        <w:rPr>
          <w:rFonts w:ascii="Calibri" w:hAnsi="Calibri" w:cs="Calibri"/>
          <w:kern w:val="24"/>
          <w:sz w:val="56"/>
          <w:szCs w:val="56"/>
        </w:rPr>
        <w:lastRenderedPageBreak/>
        <w:t>Leishmania species are classified into three clinical groups based on site of infection</w:t>
      </w:r>
    </w:p>
    <w:p w:rsidR="008518DE" w:rsidRPr="008518DE" w:rsidRDefault="008518DE" w:rsidP="008518DE">
      <w:pPr>
        <w:numPr>
          <w:ilvl w:val="0"/>
          <w:numId w:val="4"/>
        </w:numPr>
        <w:autoSpaceDE w:val="0"/>
        <w:autoSpaceDN w:val="0"/>
        <w:bidi w:val="0"/>
        <w:adjustRightInd w:val="0"/>
        <w:spacing w:after="0" w:line="240" w:lineRule="auto"/>
        <w:ind w:left="1170" w:hanging="450"/>
        <w:rPr>
          <w:rFonts w:ascii="Calibri" w:hAnsi="Calibri" w:cs="Calibri"/>
          <w:kern w:val="24"/>
          <w:sz w:val="48"/>
          <w:szCs w:val="48"/>
        </w:rPr>
      </w:pPr>
      <w:r w:rsidRPr="008518DE">
        <w:rPr>
          <w:rFonts w:ascii="Calibri" w:hAnsi="Calibri" w:cs="Calibri"/>
          <w:kern w:val="24"/>
          <w:sz w:val="48"/>
          <w:szCs w:val="48"/>
        </w:rPr>
        <w:t>Leishmania that cause  infection on the skin called cutaneous leishmaniasis</w:t>
      </w:r>
    </w:p>
    <w:p w:rsidR="008518DE" w:rsidRPr="008518DE" w:rsidRDefault="008518DE" w:rsidP="008518DE">
      <w:pPr>
        <w:numPr>
          <w:ilvl w:val="0"/>
          <w:numId w:val="5"/>
        </w:numPr>
        <w:autoSpaceDE w:val="0"/>
        <w:autoSpaceDN w:val="0"/>
        <w:bidi w:val="0"/>
        <w:adjustRightInd w:val="0"/>
        <w:spacing w:after="0" w:line="240" w:lineRule="auto"/>
        <w:ind w:left="1800" w:hanging="360"/>
        <w:rPr>
          <w:rFonts w:ascii="Calibri" w:hAnsi="Calibri" w:cs="Calibri"/>
          <w:i/>
          <w:iCs/>
          <w:kern w:val="24"/>
          <w:sz w:val="40"/>
          <w:szCs w:val="40"/>
        </w:rPr>
      </w:pPr>
      <w:r w:rsidRPr="008518DE">
        <w:rPr>
          <w:rFonts w:ascii="Calibri" w:hAnsi="Calibri" w:cs="Calibri"/>
          <w:i/>
          <w:iCs/>
          <w:kern w:val="24"/>
          <w:sz w:val="40"/>
          <w:szCs w:val="40"/>
        </w:rPr>
        <w:t>L. tropica</w:t>
      </w:r>
    </w:p>
    <w:p w:rsidR="008518DE" w:rsidRPr="008518DE" w:rsidRDefault="008518DE" w:rsidP="008518DE">
      <w:pPr>
        <w:numPr>
          <w:ilvl w:val="0"/>
          <w:numId w:val="5"/>
        </w:numPr>
        <w:autoSpaceDE w:val="0"/>
        <w:autoSpaceDN w:val="0"/>
        <w:bidi w:val="0"/>
        <w:adjustRightInd w:val="0"/>
        <w:spacing w:after="0" w:line="240" w:lineRule="auto"/>
        <w:ind w:left="1800" w:hanging="360"/>
        <w:rPr>
          <w:rFonts w:ascii="Calibri" w:hAnsi="Calibri" w:cs="Calibri"/>
          <w:kern w:val="24"/>
          <w:sz w:val="40"/>
          <w:szCs w:val="40"/>
        </w:rPr>
      </w:pPr>
      <w:r w:rsidRPr="008518DE">
        <w:rPr>
          <w:rFonts w:ascii="Calibri" w:hAnsi="Calibri" w:cs="Calibri"/>
          <w:i/>
          <w:iCs/>
          <w:kern w:val="24"/>
          <w:sz w:val="40"/>
          <w:szCs w:val="40"/>
        </w:rPr>
        <w:t>L. major</w:t>
      </w:r>
    </w:p>
    <w:p w:rsidR="008518DE" w:rsidRPr="008518DE" w:rsidRDefault="008518DE" w:rsidP="008518DE">
      <w:pPr>
        <w:numPr>
          <w:ilvl w:val="0"/>
          <w:numId w:val="5"/>
        </w:numPr>
        <w:autoSpaceDE w:val="0"/>
        <w:autoSpaceDN w:val="0"/>
        <w:bidi w:val="0"/>
        <w:adjustRightInd w:val="0"/>
        <w:spacing w:after="0" w:line="240" w:lineRule="auto"/>
        <w:ind w:left="1800" w:hanging="360"/>
        <w:rPr>
          <w:rFonts w:ascii="Calibri" w:hAnsi="Calibri" w:cs="Calibri"/>
          <w:kern w:val="24"/>
          <w:sz w:val="40"/>
          <w:szCs w:val="40"/>
        </w:rPr>
      </w:pPr>
      <w:r w:rsidRPr="008518DE">
        <w:rPr>
          <w:rFonts w:ascii="Calibri" w:hAnsi="Calibri" w:cs="Calibri"/>
          <w:i/>
          <w:iCs/>
          <w:kern w:val="24"/>
          <w:sz w:val="40"/>
          <w:szCs w:val="40"/>
        </w:rPr>
        <w:t>L. aethiopica</w:t>
      </w:r>
      <w:r w:rsidRPr="008518DE">
        <w:rPr>
          <w:rFonts w:ascii="Calibri" w:hAnsi="Calibri" w:cs="Calibri"/>
          <w:kern w:val="24"/>
          <w:sz w:val="40"/>
          <w:szCs w:val="40"/>
        </w:rPr>
        <w:t> </w:t>
      </w:r>
    </w:p>
    <w:p w:rsidR="008518DE" w:rsidRPr="008518DE" w:rsidRDefault="008518DE" w:rsidP="008518DE">
      <w:pPr>
        <w:numPr>
          <w:ilvl w:val="0"/>
          <w:numId w:val="5"/>
        </w:numPr>
        <w:autoSpaceDE w:val="0"/>
        <w:autoSpaceDN w:val="0"/>
        <w:bidi w:val="0"/>
        <w:adjustRightInd w:val="0"/>
        <w:spacing w:after="0" w:line="240" w:lineRule="auto"/>
        <w:ind w:left="1800" w:hanging="360"/>
        <w:rPr>
          <w:rFonts w:ascii="Calibri" w:hAnsi="Calibri" w:cs="Calibri"/>
          <w:kern w:val="24"/>
          <w:sz w:val="40"/>
          <w:szCs w:val="40"/>
        </w:rPr>
      </w:pPr>
      <w:r w:rsidRPr="008518DE">
        <w:rPr>
          <w:rFonts w:ascii="Calibri" w:hAnsi="Calibri" w:cs="Calibri"/>
          <w:i/>
          <w:iCs/>
          <w:kern w:val="24"/>
          <w:sz w:val="40"/>
          <w:szCs w:val="40"/>
        </w:rPr>
        <w:t>L. mexicana</w:t>
      </w:r>
      <w:r w:rsidRPr="008518DE">
        <w:rPr>
          <w:rFonts w:ascii="Calibri" w:hAnsi="Calibri" w:cs="Calibri"/>
          <w:kern w:val="24"/>
          <w:sz w:val="40"/>
          <w:szCs w:val="40"/>
        </w:rPr>
        <w:t> </w:t>
      </w:r>
    </w:p>
    <w:p w:rsidR="008518DE" w:rsidRPr="008518DE" w:rsidRDefault="008518DE" w:rsidP="008518DE">
      <w:pPr>
        <w:numPr>
          <w:ilvl w:val="0"/>
          <w:numId w:val="4"/>
        </w:numPr>
        <w:autoSpaceDE w:val="0"/>
        <w:autoSpaceDN w:val="0"/>
        <w:bidi w:val="0"/>
        <w:adjustRightInd w:val="0"/>
        <w:spacing w:after="0" w:line="240" w:lineRule="auto"/>
        <w:ind w:left="1170" w:hanging="450"/>
        <w:rPr>
          <w:rFonts w:ascii="Calibri" w:hAnsi="Calibri" w:cs="Calibri"/>
          <w:kern w:val="24"/>
          <w:sz w:val="48"/>
          <w:szCs w:val="48"/>
        </w:rPr>
      </w:pPr>
      <w:r w:rsidRPr="008518DE">
        <w:rPr>
          <w:rFonts w:ascii="Calibri" w:hAnsi="Calibri" w:cs="Calibri"/>
          <w:kern w:val="24"/>
          <w:sz w:val="48"/>
          <w:szCs w:val="48"/>
        </w:rPr>
        <w:t>Leishmania species that cause infection of both skin and mucous membrane(mucous membranes of the nose, mouth and throat cavities)</w:t>
      </w:r>
    </w:p>
    <w:p w:rsidR="008518DE" w:rsidRPr="008518DE" w:rsidRDefault="008518DE" w:rsidP="008518DE">
      <w:pPr>
        <w:numPr>
          <w:ilvl w:val="0"/>
          <w:numId w:val="5"/>
        </w:numPr>
        <w:autoSpaceDE w:val="0"/>
        <w:autoSpaceDN w:val="0"/>
        <w:bidi w:val="0"/>
        <w:adjustRightInd w:val="0"/>
        <w:spacing w:after="0" w:line="240" w:lineRule="auto"/>
        <w:ind w:left="1800" w:hanging="360"/>
        <w:rPr>
          <w:rFonts w:ascii="Calibri" w:hAnsi="Calibri" w:cs="Calibri"/>
          <w:kern w:val="24"/>
          <w:sz w:val="40"/>
          <w:szCs w:val="40"/>
        </w:rPr>
      </w:pPr>
      <w:r w:rsidRPr="008518DE">
        <w:rPr>
          <w:rFonts w:ascii="Calibri" w:hAnsi="Calibri" w:cs="Calibri"/>
          <w:i/>
          <w:iCs/>
          <w:kern w:val="24"/>
          <w:sz w:val="40"/>
          <w:szCs w:val="40"/>
        </w:rPr>
        <w:t>L. braziliensis</w:t>
      </w:r>
      <w:r w:rsidRPr="008518DE">
        <w:rPr>
          <w:rFonts w:ascii="Calibri" w:hAnsi="Calibri" w:cs="Calibri"/>
          <w:kern w:val="24"/>
          <w:sz w:val="40"/>
          <w:szCs w:val="40"/>
        </w:rPr>
        <w:t> </w:t>
      </w:r>
    </w:p>
    <w:p w:rsidR="008518DE" w:rsidRPr="008518DE" w:rsidRDefault="008518DE" w:rsidP="008518DE">
      <w:pPr>
        <w:numPr>
          <w:ilvl w:val="0"/>
          <w:numId w:val="4"/>
        </w:numPr>
        <w:autoSpaceDE w:val="0"/>
        <w:autoSpaceDN w:val="0"/>
        <w:bidi w:val="0"/>
        <w:adjustRightInd w:val="0"/>
        <w:spacing w:after="0" w:line="240" w:lineRule="auto"/>
        <w:ind w:left="1170" w:hanging="450"/>
        <w:rPr>
          <w:rFonts w:ascii="Calibri" w:hAnsi="Calibri" w:cs="Calibri"/>
          <w:kern w:val="24"/>
          <w:sz w:val="48"/>
          <w:szCs w:val="48"/>
        </w:rPr>
      </w:pPr>
      <w:r w:rsidRPr="008518DE">
        <w:rPr>
          <w:rFonts w:ascii="Calibri" w:hAnsi="Calibri" w:cs="Calibri"/>
          <w:kern w:val="24"/>
          <w:sz w:val="48"/>
          <w:szCs w:val="48"/>
        </w:rPr>
        <w:t>Leishmania that causes infection of the deep visecera</w:t>
      </w:r>
    </w:p>
    <w:p w:rsidR="008518DE" w:rsidRPr="008518DE" w:rsidRDefault="008518DE" w:rsidP="008518DE">
      <w:pPr>
        <w:numPr>
          <w:ilvl w:val="0"/>
          <w:numId w:val="5"/>
        </w:numPr>
        <w:autoSpaceDE w:val="0"/>
        <w:autoSpaceDN w:val="0"/>
        <w:bidi w:val="0"/>
        <w:adjustRightInd w:val="0"/>
        <w:spacing w:after="0" w:line="240" w:lineRule="auto"/>
        <w:ind w:left="1800" w:hanging="360"/>
        <w:rPr>
          <w:rFonts w:ascii="Calibri" w:hAnsi="Calibri" w:cs="Calibri"/>
          <w:kern w:val="24"/>
          <w:sz w:val="40"/>
          <w:szCs w:val="40"/>
        </w:rPr>
      </w:pPr>
      <w:r w:rsidRPr="008518DE">
        <w:rPr>
          <w:rFonts w:ascii="Calibri" w:hAnsi="Calibri" w:cs="Calibri"/>
          <w:i/>
          <w:iCs/>
          <w:kern w:val="24"/>
          <w:sz w:val="40"/>
          <w:szCs w:val="40"/>
        </w:rPr>
        <w:t xml:space="preserve">L. donovani </w:t>
      </w:r>
    </w:p>
    <w:p w:rsidR="008518DE" w:rsidRPr="008518DE" w:rsidRDefault="008518DE" w:rsidP="008518DE">
      <w:pPr>
        <w:autoSpaceDE w:val="0"/>
        <w:autoSpaceDN w:val="0"/>
        <w:bidi w:val="0"/>
        <w:adjustRightInd w:val="0"/>
        <w:spacing w:after="0" w:line="240" w:lineRule="auto"/>
        <w:ind w:left="1800" w:hanging="360"/>
        <w:rPr>
          <w:rFonts w:ascii="Calibri" w:hAnsi="Calibri" w:cs="Calibri"/>
          <w:kern w:val="24"/>
          <w:sz w:val="40"/>
          <w:szCs w:val="40"/>
        </w:rPr>
      </w:pPr>
    </w:p>
    <w:p w:rsidR="008518DE" w:rsidRPr="008518DE" w:rsidRDefault="008518DE" w:rsidP="008518DE">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8518DE">
        <w:rPr>
          <w:rFonts w:ascii="Calibri" w:hAnsi="Calibri" w:cs="Calibri"/>
          <w:kern w:val="24"/>
          <w:sz w:val="56"/>
          <w:szCs w:val="56"/>
        </w:rPr>
        <w:t>Geographic classification</w:t>
      </w:r>
    </w:p>
    <w:p w:rsidR="008518DE" w:rsidRPr="008518DE" w:rsidRDefault="008518DE" w:rsidP="008518DE">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8518DE">
        <w:rPr>
          <w:rFonts w:ascii="Calibri" w:hAnsi="Calibri" w:cs="Calibri"/>
          <w:kern w:val="24"/>
          <w:sz w:val="56"/>
          <w:szCs w:val="56"/>
        </w:rPr>
        <w:t>Old world leishmaniasis is caused by</w:t>
      </w:r>
    </w:p>
    <w:p w:rsidR="008518DE" w:rsidRPr="008518DE" w:rsidRDefault="008518DE" w:rsidP="008518DE">
      <w:pPr>
        <w:numPr>
          <w:ilvl w:val="0"/>
          <w:numId w:val="5"/>
        </w:numPr>
        <w:autoSpaceDE w:val="0"/>
        <w:autoSpaceDN w:val="0"/>
        <w:bidi w:val="0"/>
        <w:adjustRightInd w:val="0"/>
        <w:spacing w:after="0" w:line="240" w:lineRule="auto"/>
        <w:ind w:left="1800" w:hanging="360"/>
        <w:rPr>
          <w:rFonts w:ascii="Calibri" w:hAnsi="Calibri" w:cs="Calibri"/>
          <w:i/>
          <w:iCs/>
          <w:kern w:val="24"/>
          <w:sz w:val="40"/>
          <w:szCs w:val="40"/>
        </w:rPr>
      </w:pPr>
      <w:r w:rsidRPr="008518DE">
        <w:rPr>
          <w:rFonts w:ascii="Calibri" w:hAnsi="Calibri" w:cs="Calibri"/>
          <w:i/>
          <w:iCs/>
          <w:kern w:val="24"/>
          <w:sz w:val="40"/>
          <w:szCs w:val="40"/>
        </w:rPr>
        <w:lastRenderedPageBreak/>
        <w:t>L. tropica</w:t>
      </w:r>
    </w:p>
    <w:p w:rsidR="008518DE" w:rsidRPr="008518DE" w:rsidRDefault="008518DE" w:rsidP="008518DE">
      <w:pPr>
        <w:numPr>
          <w:ilvl w:val="0"/>
          <w:numId w:val="5"/>
        </w:numPr>
        <w:autoSpaceDE w:val="0"/>
        <w:autoSpaceDN w:val="0"/>
        <w:bidi w:val="0"/>
        <w:adjustRightInd w:val="0"/>
        <w:spacing w:after="0" w:line="240" w:lineRule="auto"/>
        <w:ind w:left="1800" w:hanging="360"/>
        <w:rPr>
          <w:rFonts w:ascii="Calibri" w:hAnsi="Calibri" w:cs="Calibri"/>
          <w:kern w:val="24"/>
          <w:sz w:val="40"/>
          <w:szCs w:val="40"/>
        </w:rPr>
      </w:pPr>
      <w:r w:rsidRPr="008518DE">
        <w:rPr>
          <w:rFonts w:ascii="Calibri" w:hAnsi="Calibri" w:cs="Calibri"/>
          <w:i/>
          <w:iCs/>
          <w:kern w:val="24"/>
          <w:sz w:val="40"/>
          <w:szCs w:val="40"/>
        </w:rPr>
        <w:t>L. major</w:t>
      </w:r>
    </w:p>
    <w:p w:rsidR="008518DE" w:rsidRPr="008518DE" w:rsidRDefault="008518DE" w:rsidP="008518DE">
      <w:pPr>
        <w:numPr>
          <w:ilvl w:val="0"/>
          <w:numId w:val="5"/>
        </w:numPr>
        <w:autoSpaceDE w:val="0"/>
        <w:autoSpaceDN w:val="0"/>
        <w:bidi w:val="0"/>
        <w:adjustRightInd w:val="0"/>
        <w:spacing w:after="0" w:line="240" w:lineRule="auto"/>
        <w:ind w:left="1800" w:hanging="360"/>
        <w:rPr>
          <w:rFonts w:ascii="Calibri" w:hAnsi="Calibri" w:cs="Calibri"/>
          <w:kern w:val="24"/>
          <w:sz w:val="40"/>
          <w:szCs w:val="40"/>
        </w:rPr>
      </w:pPr>
      <w:r w:rsidRPr="008518DE">
        <w:rPr>
          <w:rFonts w:ascii="Calibri" w:hAnsi="Calibri" w:cs="Calibri"/>
          <w:i/>
          <w:iCs/>
          <w:kern w:val="24"/>
          <w:sz w:val="40"/>
          <w:szCs w:val="40"/>
        </w:rPr>
        <w:t>L. aethiopica</w:t>
      </w:r>
      <w:r w:rsidRPr="008518DE">
        <w:rPr>
          <w:rFonts w:ascii="Calibri" w:hAnsi="Calibri" w:cs="Calibri"/>
          <w:kern w:val="24"/>
          <w:sz w:val="40"/>
          <w:szCs w:val="40"/>
        </w:rPr>
        <w:t> </w:t>
      </w:r>
    </w:p>
    <w:p w:rsidR="008518DE" w:rsidRPr="008518DE" w:rsidRDefault="008518DE" w:rsidP="008518DE">
      <w:pPr>
        <w:numPr>
          <w:ilvl w:val="0"/>
          <w:numId w:val="5"/>
        </w:numPr>
        <w:autoSpaceDE w:val="0"/>
        <w:autoSpaceDN w:val="0"/>
        <w:bidi w:val="0"/>
        <w:adjustRightInd w:val="0"/>
        <w:spacing w:after="0" w:line="240" w:lineRule="auto"/>
        <w:ind w:left="1800" w:hanging="360"/>
        <w:rPr>
          <w:rFonts w:ascii="Calibri" w:hAnsi="Calibri" w:cs="Calibri"/>
          <w:i/>
          <w:iCs/>
          <w:kern w:val="24"/>
          <w:sz w:val="40"/>
          <w:szCs w:val="40"/>
        </w:rPr>
      </w:pPr>
      <w:r w:rsidRPr="008518DE">
        <w:rPr>
          <w:rFonts w:ascii="Calibri" w:hAnsi="Calibri" w:cs="Calibri"/>
          <w:i/>
          <w:iCs/>
          <w:kern w:val="24"/>
          <w:sz w:val="40"/>
          <w:szCs w:val="40"/>
        </w:rPr>
        <w:t>L. donovani</w:t>
      </w:r>
    </w:p>
    <w:p w:rsidR="008518DE" w:rsidRPr="008518DE" w:rsidRDefault="008518DE" w:rsidP="008518DE">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8518DE">
        <w:rPr>
          <w:rFonts w:ascii="Calibri" w:hAnsi="Calibri" w:cs="Calibri"/>
          <w:kern w:val="24"/>
          <w:sz w:val="56"/>
          <w:szCs w:val="56"/>
        </w:rPr>
        <w:t>New world leishmniasis is caused by</w:t>
      </w:r>
    </w:p>
    <w:p w:rsidR="008518DE" w:rsidRPr="008518DE" w:rsidRDefault="008518DE" w:rsidP="008518DE">
      <w:pPr>
        <w:numPr>
          <w:ilvl w:val="0"/>
          <w:numId w:val="5"/>
        </w:numPr>
        <w:autoSpaceDE w:val="0"/>
        <w:autoSpaceDN w:val="0"/>
        <w:bidi w:val="0"/>
        <w:adjustRightInd w:val="0"/>
        <w:spacing w:after="0" w:line="240" w:lineRule="auto"/>
        <w:ind w:left="1800" w:hanging="360"/>
        <w:rPr>
          <w:rFonts w:ascii="Calibri" w:hAnsi="Calibri" w:cs="Calibri"/>
          <w:i/>
          <w:iCs/>
          <w:kern w:val="24"/>
          <w:sz w:val="40"/>
          <w:szCs w:val="40"/>
        </w:rPr>
      </w:pPr>
      <w:r w:rsidRPr="008518DE">
        <w:rPr>
          <w:rFonts w:ascii="Calibri" w:hAnsi="Calibri" w:cs="Calibri"/>
          <w:i/>
          <w:iCs/>
          <w:kern w:val="24"/>
          <w:sz w:val="40"/>
          <w:szCs w:val="40"/>
        </w:rPr>
        <w:t>L. braziliensis</w:t>
      </w:r>
    </w:p>
    <w:p w:rsidR="008518DE" w:rsidRPr="008518DE" w:rsidRDefault="008518DE" w:rsidP="008518DE">
      <w:pPr>
        <w:numPr>
          <w:ilvl w:val="0"/>
          <w:numId w:val="5"/>
        </w:numPr>
        <w:autoSpaceDE w:val="0"/>
        <w:autoSpaceDN w:val="0"/>
        <w:bidi w:val="0"/>
        <w:adjustRightInd w:val="0"/>
        <w:spacing w:after="0" w:line="240" w:lineRule="auto"/>
        <w:ind w:left="1800" w:hanging="360"/>
        <w:rPr>
          <w:rFonts w:ascii="Calibri" w:hAnsi="Calibri" w:cs="Calibri"/>
          <w:i/>
          <w:iCs/>
          <w:kern w:val="24"/>
          <w:sz w:val="40"/>
          <w:szCs w:val="40"/>
        </w:rPr>
      </w:pPr>
      <w:r w:rsidRPr="008518DE">
        <w:rPr>
          <w:rFonts w:ascii="Calibri" w:hAnsi="Calibri" w:cs="Calibri"/>
          <w:i/>
          <w:iCs/>
          <w:kern w:val="24"/>
          <w:sz w:val="40"/>
          <w:szCs w:val="40"/>
        </w:rPr>
        <w:t>L. mexicana</w:t>
      </w:r>
    </w:p>
    <w:p w:rsidR="008518DE" w:rsidRPr="008518DE" w:rsidRDefault="008518DE" w:rsidP="008518DE">
      <w:pPr>
        <w:autoSpaceDE w:val="0"/>
        <w:autoSpaceDN w:val="0"/>
        <w:bidi w:val="0"/>
        <w:adjustRightInd w:val="0"/>
        <w:spacing w:after="0" w:line="240" w:lineRule="auto"/>
        <w:ind w:left="1800" w:hanging="360"/>
        <w:rPr>
          <w:rFonts w:ascii="Calibri" w:hAnsi="Calibri" w:cs="Calibri"/>
          <w:kern w:val="24"/>
          <w:sz w:val="40"/>
          <w:szCs w:val="40"/>
        </w:rPr>
      </w:pPr>
    </w:p>
    <w:p w:rsidR="008518DE" w:rsidRPr="008518DE" w:rsidRDefault="008518DE" w:rsidP="008518DE">
      <w:pPr>
        <w:autoSpaceDE w:val="0"/>
        <w:autoSpaceDN w:val="0"/>
        <w:bidi w:val="0"/>
        <w:adjustRightInd w:val="0"/>
        <w:spacing w:after="0" w:line="240" w:lineRule="auto"/>
        <w:ind w:left="1170" w:hanging="450"/>
        <w:rPr>
          <w:rFonts w:ascii="Calibri" w:hAnsi="Calibri" w:cs="Calibri"/>
          <w:kern w:val="24"/>
          <w:sz w:val="48"/>
          <w:szCs w:val="48"/>
        </w:rPr>
      </w:pPr>
    </w:p>
    <w:p w:rsidR="008518DE" w:rsidRPr="008518DE" w:rsidRDefault="008518DE" w:rsidP="008518DE">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8518DE">
        <w:rPr>
          <w:rFonts w:ascii="Calibri" w:hAnsi="Calibri" w:cs="Calibri"/>
          <w:kern w:val="24"/>
          <w:sz w:val="56"/>
          <w:szCs w:val="56"/>
        </w:rPr>
        <w:t xml:space="preserve">History </w:t>
      </w:r>
    </w:p>
    <w:p w:rsidR="008518DE" w:rsidRPr="008518DE" w:rsidRDefault="008518DE" w:rsidP="008518DE">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8518DE">
        <w:rPr>
          <w:rFonts w:ascii="Calibri" w:hAnsi="Calibri" w:cs="Calibri"/>
          <w:kern w:val="24"/>
          <w:sz w:val="56"/>
          <w:szCs w:val="56"/>
        </w:rPr>
        <w:t xml:space="preserve">The parasite </w:t>
      </w:r>
      <w:proofErr w:type="gramStart"/>
      <w:r w:rsidRPr="008518DE">
        <w:rPr>
          <w:rFonts w:ascii="Calibri" w:hAnsi="Calibri" w:cs="Calibri"/>
          <w:kern w:val="24"/>
          <w:sz w:val="56"/>
          <w:szCs w:val="56"/>
        </w:rPr>
        <w:t>was named</w:t>
      </w:r>
      <w:proofErr w:type="gramEnd"/>
      <w:r w:rsidRPr="008518DE">
        <w:rPr>
          <w:rFonts w:ascii="Calibri" w:hAnsi="Calibri" w:cs="Calibri"/>
          <w:kern w:val="24"/>
          <w:sz w:val="56"/>
          <w:szCs w:val="56"/>
        </w:rPr>
        <w:t xml:space="preserve"> in 1903 after the Scottish pathologist William Boog Leishman who observed oval bodies in 1901, while examining pathologic specimens of a spleen from a patient who had died of visceral leishmaniasis.</w:t>
      </w:r>
    </w:p>
    <w:p w:rsidR="008518DE" w:rsidRPr="008518DE" w:rsidRDefault="008518DE" w:rsidP="008518DE">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8518DE">
        <w:rPr>
          <w:rFonts w:ascii="Calibri" w:hAnsi="Calibri" w:cs="Calibri"/>
          <w:kern w:val="24"/>
          <w:sz w:val="56"/>
          <w:szCs w:val="56"/>
        </w:rPr>
        <w:t xml:space="preserve">Epidemiology </w:t>
      </w:r>
    </w:p>
    <w:p w:rsidR="008518DE" w:rsidRPr="008518DE" w:rsidRDefault="008518DE" w:rsidP="008518DE">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8518DE">
        <w:rPr>
          <w:rFonts w:ascii="Calibri" w:hAnsi="Calibri" w:cs="Calibri"/>
          <w:i/>
          <w:iCs/>
          <w:kern w:val="24"/>
          <w:sz w:val="56"/>
          <w:szCs w:val="56"/>
        </w:rPr>
        <w:lastRenderedPageBreak/>
        <w:t>Leishmania</w:t>
      </w:r>
      <w:r w:rsidRPr="008518DE">
        <w:rPr>
          <w:rFonts w:ascii="Calibri" w:hAnsi="Calibri" w:cs="Calibri"/>
          <w:kern w:val="24"/>
          <w:sz w:val="56"/>
          <w:szCs w:val="56"/>
        </w:rPr>
        <w:t xml:space="preserve"> currently affects 12 million people in 98 countries. There are ~ 2 million new cases each year</w:t>
      </w:r>
    </w:p>
    <w:p w:rsidR="008518DE" w:rsidRPr="008518DE" w:rsidRDefault="008518DE" w:rsidP="008518DE">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8518DE">
        <w:rPr>
          <w:rFonts w:ascii="Calibri" w:hAnsi="Calibri" w:cs="Calibri"/>
          <w:kern w:val="24"/>
          <w:sz w:val="56"/>
          <w:szCs w:val="56"/>
        </w:rPr>
        <w:t xml:space="preserve">Transmission </w:t>
      </w:r>
    </w:p>
    <w:p w:rsidR="008518DE" w:rsidRPr="008518DE" w:rsidRDefault="008518DE" w:rsidP="008518DE">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8518DE">
        <w:rPr>
          <w:rFonts w:ascii="Calibri" w:hAnsi="Calibri" w:cs="Calibri"/>
          <w:kern w:val="24"/>
          <w:sz w:val="56"/>
          <w:szCs w:val="56"/>
        </w:rPr>
        <w:t>Transmitted to humans by the bite of  ~30 species of sandflies [</w:t>
      </w:r>
      <w:r w:rsidRPr="008518DE">
        <w:rPr>
          <w:rFonts w:ascii="Calibri" w:hAnsi="Calibri" w:cs="Calibri"/>
          <w:i/>
          <w:iCs/>
          <w:kern w:val="24"/>
          <w:sz w:val="56"/>
          <w:szCs w:val="56"/>
        </w:rPr>
        <w:t>Phlebotomus</w:t>
      </w:r>
      <w:r w:rsidRPr="008518DE">
        <w:rPr>
          <w:rFonts w:ascii="Calibri" w:hAnsi="Calibri" w:cs="Calibri"/>
          <w:kern w:val="24"/>
          <w:sz w:val="56"/>
          <w:szCs w:val="56"/>
        </w:rPr>
        <w:t xml:space="preserve"> (Old World) and </w:t>
      </w:r>
      <w:r w:rsidRPr="008518DE">
        <w:rPr>
          <w:rFonts w:ascii="Calibri" w:hAnsi="Calibri" w:cs="Calibri"/>
          <w:i/>
          <w:iCs/>
          <w:kern w:val="24"/>
          <w:sz w:val="56"/>
          <w:szCs w:val="56"/>
        </w:rPr>
        <w:t>Lutzomyia</w:t>
      </w:r>
      <w:r w:rsidRPr="008518DE">
        <w:rPr>
          <w:rFonts w:ascii="Calibri" w:hAnsi="Calibri" w:cs="Calibri"/>
          <w:kern w:val="24"/>
          <w:sz w:val="56"/>
          <w:szCs w:val="56"/>
        </w:rPr>
        <w:t xml:space="preserve"> (New World)]</w:t>
      </w:r>
    </w:p>
    <w:p w:rsidR="008518DE" w:rsidRPr="008518DE" w:rsidRDefault="008518DE" w:rsidP="008518DE">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8518DE">
        <w:rPr>
          <w:rFonts w:ascii="Calibri" w:hAnsi="Calibri" w:cs="Calibri"/>
          <w:kern w:val="24"/>
          <w:sz w:val="56"/>
          <w:szCs w:val="56"/>
        </w:rPr>
        <w:t>The sand fly injects the infective form ‘promastigote’ in humans</w:t>
      </w:r>
    </w:p>
    <w:p w:rsidR="008518DE" w:rsidRPr="008518DE" w:rsidRDefault="008518DE" w:rsidP="008518DE">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8518DE">
        <w:rPr>
          <w:rFonts w:ascii="Calibri" w:hAnsi="Calibri" w:cs="Calibri"/>
          <w:kern w:val="24"/>
          <w:sz w:val="56"/>
          <w:szCs w:val="56"/>
        </w:rPr>
        <w:t>Morphology</w:t>
      </w:r>
    </w:p>
    <w:p w:rsidR="008518DE" w:rsidRPr="008518DE" w:rsidRDefault="008518DE" w:rsidP="008518DE">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8518DE">
        <w:rPr>
          <w:rFonts w:ascii="Calibri" w:hAnsi="Calibri" w:cs="Calibri"/>
          <w:i/>
          <w:iCs/>
          <w:kern w:val="24"/>
          <w:sz w:val="56"/>
          <w:szCs w:val="56"/>
        </w:rPr>
        <w:t>Leishmania</w:t>
      </w:r>
      <w:r w:rsidRPr="008518DE">
        <w:rPr>
          <w:rFonts w:ascii="Calibri" w:hAnsi="Calibri" w:cs="Calibri"/>
          <w:kern w:val="24"/>
          <w:sz w:val="56"/>
          <w:szCs w:val="56"/>
        </w:rPr>
        <w:t xml:space="preserve"> exist in two forms:</w:t>
      </w:r>
    </w:p>
    <w:p w:rsidR="008518DE" w:rsidRPr="008518DE" w:rsidRDefault="008518DE" w:rsidP="008518DE">
      <w:pPr>
        <w:numPr>
          <w:ilvl w:val="0"/>
          <w:numId w:val="4"/>
        </w:numPr>
        <w:autoSpaceDE w:val="0"/>
        <w:autoSpaceDN w:val="0"/>
        <w:bidi w:val="0"/>
        <w:adjustRightInd w:val="0"/>
        <w:spacing w:after="0" w:line="240" w:lineRule="auto"/>
        <w:ind w:left="1170" w:hanging="450"/>
        <w:rPr>
          <w:rFonts w:ascii="Calibri" w:hAnsi="Calibri" w:cs="Calibri"/>
          <w:kern w:val="24"/>
          <w:sz w:val="48"/>
          <w:szCs w:val="48"/>
        </w:rPr>
      </w:pPr>
      <w:r w:rsidRPr="008518DE">
        <w:rPr>
          <w:rFonts w:ascii="Calibri" w:hAnsi="Calibri" w:cs="Calibri"/>
          <w:kern w:val="24"/>
          <w:sz w:val="48"/>
          <w:szCs w:val="48"/>
        </w:rPr>
        <w:t xml:space="preserve"> the Amastigote,</w:t>
      </w:r>
    </w:p>
    <w:p w:rsidR="008518DE" w:rsidRPr="008518DE" w:rsidRDefault="008518DE" w:rsidP="008518DE">
      <w:pPr>
        <w:numPr>
          <w:ilvl w:val="0"/>
          <w:numId w:val="5"/>
        </w:numPr>
        <w:autoSpaceDE w:val="0"/>
        <w:autoSpaceDN w:val="0"/>
        <w:bidi w:val="0"/>
        <w:adjustRightInd w:val="0"/>
        <w:spacing w:after="0" w:line="240" w:lineRule="auto"/>
        <w:ind w:left="1800" w:hanging="360"/>
        <w:rPr>
          <w:rFonts w:ascii="Calibri" w:hAnsi="Calibri" w:cs="Calibri"/>
          <w:kern w:val="24"/>
          <w:sz w:val="40"/>
          <w:szCs w:val="40"/>
        </w:rPr>
      </w:pPr>
      <w:r w:rsidRPr="008518DE">
        <w:rPr>
          <w:rFonts w:ascii="Calibri" w:hAnsi="Calibri" w:cs="Calibri"/>
          <w:kern w:val="24"/>
          <w:sz w:val="40"/>
          <w:szCs w:val="40"/>
        </w:rPr>
        <w:t xml:space="preserve"> </w:t>
      </w:r>
      <w:proofErr w:type="gramStart"/>
      <w:r w:rsidRPr="008518DE">
        <w:rPr>
          <w:rFonts w:ascii="Calibri" w:hAnsi="Calibri" w:cs="Calibri"/>
          <w:kern w:val="24"/>
          <w:sz w:val="40"/>
          <w:szCs w:val="40"/>
        </w:rPr>
        <w:t>the</w:t>
      </w:r>
      <w:proofErr w:type="gramEnd"/>
      <w:r w:rsidRPr="008518DE">
        <w:rPr>
          <w:rFonts w:ascii="Calibri" w:hAnsi="Calibri" w:cs="Calibri"/>
          <w:kern w:val="24"/>
          <w:sz w:val="40"/>
          <w:szCs w:val="40"/>
        </w:rPr>
        <w:t xml:space="preserve"> intracellular form(cells of reticuloendothelial system) in the vertebrate host.The amastigote, literally  means“without a flagellum,”(although not totally devoid of it) It is rounded, non-motile form and divides by  binary fission </w:t>
      </w:r>
      <w:r w:rsidRPr="008518DE">
        <w:rPr>
          <w:rFonts w:ascii="Calibri" w:hAnsi="Calibri" w:cs="Calibri"/>
          <w:kern w:val="24"/>
          <w:sz w:val="40"/>
          <w:szCs w:val="40"/>
        </w:rPr>
        <w:lastRenderedPageBreak/>
        <w:t xml:space="preserve">. The amastigote </w:t>
      </w:r>
      <w:proofErr w:type="gramStart"/>
      <w:r w:rsidRPr="008518DE">
        <w:rPr>
          <w:rFonts w:ascii="Calibri" w:hAnsi="Calibri" w:cs="Calibri"/>
          <w:kern w:val="24"/>
          <w:sz w:val="40"/>
          <w:szCs w:val="40"/>
        </w:rPr>
        <w:t>is also called</w:t>
      </w:r>
      <w:proofErr w:type="gramEnd"/>
      <w:r w:rsidRPr="008518DE">
        <w:rPr>
          <w:rFonts w:ascii="Calibri" w:hAnsi="Calibri" w:cs="Calibri"/>
          <w:kern w:val="24"/>
          <w:sz w:val="40"/>
          <w:szCs w:val="40"/>
        </w:rPr>
        <w:t xml:space="preserve"> the Leishman-Donovan (LD) body.</w:t>
      </w:r>
    </w:p>
    <w:p w:rsidR="008518DE" w:rsidRPr="008518DE" w:rsidRDefault="008518DE" w:rsidP="008518DE">
      <w:pPr>
        <w:numPr>
          <w:ilvl w:val="0"/>
          <w:numId w:val="4"/>
        </w:numPr>
        <w:autoSpaceDE w:val="0"/>
        <w:autoSpaceDN w:val="0"/>
        <w:bidi w:val="0"/>
        <w:adjustRightInd w:val="0"/>
        <w:spacing w:after="0" w:line="240" w:lineRule="auto"/>
        <w:ind w:left="1170" w:hanging="450"/>
        <w:rPr>
          <w:rFonts w:ascii="Calibri" w:hAnsi="Calibri" w:cs="Calibri"/>
          <w:kern w:val="24"/>
          <w:sz w:val="48"/>
          <w:szCs w:val="48"/>
        </w:rPr>
      </w:pPr>
      <w:r w:rsidRPr="008518DE">
        <w:rPr>
          <w:rFonts w:ascii="Calibri" w:hAnsi="Calibri" w:cs="Calibri"/>
          <w:kern w:val="24"/>
          <w:sz w:val="48"/>
          <w:szCs w:val="48"/>
        </w:rPr>
        <w:t>the Promastigote</w:t>
      </w:r>
    </w:p>
    <w:p w:rsidR="008518DE" w:rsidRPr="008518DE" w:rsidRDefault="008518DE" w:rsidP="008518DE">
      <w:pPr>
        <w:numPr>
          <w:ilvl w:val="0"/>
          <w:numId w:val="5"/>
        </w:numPr>
        <w:autoSpaceDE w:val="0"/>
        <w:autoSpaceDN w:val="0"/>
        <w:bidi w:val="0"/>
        <w:adjustRightInd w:val="0"/>
        <w:spacing w:after="0" w:line="240" w:lineRule="auto"/>
        <w:ind w:left="1800" w:hanging="360"/>
        <w:rPr>
          <w:rFonts w:ascii="Calibri" w:hAnsi="Calibri" w:cs="Calibri"/>
          <w:kern w:val="24"/>
          <w:sz w:val="40"/>
          <w:szCs w:val="40"/>
        </w:rPr>
      </w:pPr>
      <w:r w:rsidRPr="008518DE">
        <w:rPr>
          <w:rFonts w:ascii="Calibri" w:hAnsi="Calibri" w:cs="Calibri"/>
          <w:kern w:val="24"/>
          <w:sz w:val="40"/>
          <w:szCs w:val="40"/>
        </w:rPr>
        <w:t>The extracellular form in the sandfly. The promastigote, literally the body form with “an anterior flagellum</w:t>
      </w:r>
      <w:proofErr w:type="gramStart"/>
      <w:r w:rsidRPr="008518DE">
        <w:rPr>
          <w:rFonts w:ascii="Calibri" w:hAnsi="Calibri" w:cs="Calibri"/>
          <w:kern w:val="24"/>
          <w:sz w:val="40"/>
          <w:szCs w:val="40"/>
        </w:rPr>
        <w:t>” ;</w:t>
      </w:r>
      <w:proofErr w:type="gramEnd"/>
      <w:r w:rsidRPr="008518DE">
        <w:rPr>
          <w:rFonts w:ascii="Calibri" w:hAnsi="Calibri" w:cs="Calibri"/>
          <w:kern w:val="24"/>
          <w:sz w:val="40"/>
          <w:szCs w:val="40"/>
        </w:rPr>
        <w:t xml:space="preserve"> it is  motile, and grows by longitudinal binary Promastigotes can be grown in culture.</w:t>
      </w:r>
    </w:p>
    <w:p w:rsidR="008518DE" w:rsidRPr="008518DE" w:rsidRDefault="008518DE" w:rsidP="008518DE">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8518DE">
        <w:rPr>
          <w:rFonts w:ascii="Calibri" w:hAnsi="Calibri" w:cs="Calibri"/>
          <w:kern w:val="24"/>
          <w:sz w:val="56"/>
          <w:szCs w:val="56"/>
        </w:rPr>
        <w:t>Life cycle</w:t>
      </w:r>
    </w:p>
    <w:p w:rsidR="008518DE" w:rsidRPr="008518DE" w:rsidRDefault="008518DE" w:rsidP="008518DE">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8518DE">
        <w:rPr>
          <w:rFonts w:ascii="Calibri" w:hAnsi="Calibri" w:cs="Calibri"/>
          <w:kern w:val="24"/>
          <w:sz w:val="56"/>
          <w:szCs w:val="56"/>
        </w:rPr>
        <w:t>Pathogenesis</w:t>
      </w:r>
    </w:p>
    <w:p w:rsidR="008518DE" w:rsidRPr="008518DE" w:rsidRDefault="008518DE" w:rsidP="008518DE">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8518DE">
        <w:rPr>
          <w:rFonts w:ascii="Calibri" w:hAnsi="Calibri" w:cs="Calibri"/>
          <w:kern w:val="24"/>
          <w:sz w:val="56"/>
          <w:szCs w:val="56"/>
        </w:rPr>
        <w:t>The pathogenesis involves intracellular survival within the macrophage(safe from the immune response) and formation of a granulomatous reaction</w:t>
      </w:r>
    </w:p>
    <w:p w:rsidR="008518DE" w:rsidRPr="008518DE" w:rsidRDefault="008518DE" w:rsidP="008518DE">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8518DE">
        <w:rPr>
          <w:rFonts w:ascii="Calibri" w:hAnsi="Calibri" w:cs="Calibri"/>
          <w:kern w:val="24"/>
          <w:sz w:val="56"/>
          <w:szCs w:val="56"/>
        </w:rPr>
        <w:t>Clinical features</w:t>
      </w:r>
    </w:p>
    <w:p w:rsidR="008518DE" w:rsidRPr="008518DE" w:rsidRDefault="008518DE" w:rsidP="008518DE">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8518DE">
        <w:rPr>
          <w:rFonts w:ascii="Calibri" w:hAnsi="Calibri" w:cs="Calibri"/>
          <w:kern w:val="24"/>
          <w:sz w:val="56"/>
          <w:szCs w:val="56"/>
        </w:rPr>
        <w:t xml:space="preserve">Cutaneous leishmaniasis, </w:t>
      </w:r>
    </w:p>
    <w:p w:rsidR="008518DE" w:rsidRPr="008518DE" w:rsidRDefault="008518DE" w:rsidP="008518DE">
      <w:pPr>
        <w:numPr>
          <w:ilvl w:val="0"/>
          <w:numId w:val="4"/>
        </w:numPr>
        <w:autoSpaceDE w:val="0"/>
        <w:autoSpaceDN w:val="0"/>
        <w:bidi w:val="0"/>
        <w:adjustRightInd w:val="0"/>
        <w:spacing w:after="0" w:line="240" w:lineRule="auto"/>
        <w:ind w:left="1170" w:hanging="450"/>
        <w:rPr>
          <w:rFonts w:ascii="Calibri" w:hAnsi="Calibri" w:cs="Calibri"/>
          <w:kern w:val="24"/>
          <w:sz w:val="48"/>
          <w:szCs w:val="48"/>
        </w:rPr>
      </w:pPr>
      <w:proofErr w:type="gramStart"/>
      <w:r w:rsidRPr="008518DE">
        <w:rPr>
          <w:rFonts w:ascii="Calibri" w:hAnsi="Calibri" w:cs="Calibri"/>
          <w:kern w:val="24"/>
          <w:sz w:val="48"/>
          <w:szCs w:val="48"/>
        </w:rPr>
        <w:t>causes</w:t>
      </w:r>
      <w:proofErr w:type="gramEnd"/>
      <w:r w:rsidRPr="008518DE">
        <w:rPr>
          <w:rFonts w:ascii="Calibri" w:hAnsi="Calibri" w:cs="Calibri"/>
          <w:kern w:val="24"/>
          <w:sz w:val="48"/>
          <w:szCs w:val="48"/>
        </w:rPr>
        <w:t xml:space="preserve"> skin lesions. The lesions develop within a few weeks or months of sandfly bite.</w:t>
      </w:r>
    </w:p>
    <w:p w:rsidR="008518DE" w:rsidRPr="008518DE" w:rsidRDefault="008518DE" w:rsidP="008518DE">
      <w:pPr>
        <w:numPr>
          <w:ilvl w:val="0"/>
          <w:numId w:val="4"/>
        </w:numPr>
        <w:autoSpaceDE w:val="0"/>
        <w:autoSpaceDN w:val="0"/>
        <w:bidi w:val="0"/>
        <w:adjustRightInd w:val="0"/>
        <w:spacing w:after="0" w:line="240" w:lineRule="auto"/>
        <w:ind w:left="1170" w:hanging="450"/>
        <w:rPr>
          <w:rFonts w:ascii="Calibri" w:hAnsi="Calibri" w:cs="Calibri"/>
          <w:kern w:val="24"/>
          <w:sz w:val="48"/>
          <w:szCs w:val="48"/>
        </w:rPr>
      </w:pPr>
      <w:r w:rsidRPr="008518DE">
        <w:rPr>
          <w:rFonts w:ascii="Calibri" w:hAnsi="Calibri" w:cs="Calibri"/>
          <w:kern w:val="24"/>
          <w:sz w:val="48"/>
          <w:szCs w:val="48"/>
        </w:rPr>
        <w:lastRenderedPageBreak/>
        <w:t xml:space="preserve">These can change in size and appearance over time. </w:t>
      </w:r>
    </w:p>
    <w:p w:rsidR="008518DE" w:rsidRPr="008518DE" w:rsidRDefault="008518DE" w:rsidP="008518DE">
      <w:pPr>
        <w:numPr>
          <w:ilvl w:val="0"/>
          <w:numId w:val="4"/>
        </w:numPr>
        <w:autoSpaceDE w:val="0"/>
        <w:autoSpaceDN w:val="0"/>
        <w:bidi w:val="0"/>
        <w:adjustRightInd w:val="0"/>
        <w:spacing w:after="0" w:line="240" w:lineRule="auto"/>
        <w:ind w:left="1170" w:hanging="450"/>
        <w:rPr>
          <w:rFonts w:ascii="Calibri" w:hAnsi="Calibri" w:cs="Calibri"/>
          <w:kern w:val="24"/>
          <w:sz w:val="48"/>
          <w:szCs w:val="48"/>
        </w:rPr>
      </w:pPr>
      <w:proofErr w:type="gramStart"/>
      <w:r w:rsidRPr="008518DE">
        <w:rPr>
          <w:rFonts w:ascii="Calibri" w:hAnsi="Calibri" w:cs="Calibri"/>
          <w:kern w:val="24"/>
          <w:sz w:val="48"/>
          <w:szCs w:val="48"/>
        </w:rPr>
        <w:t>They  start</w:t>
      </w:r>
      <w:proofErr w:type="gramEnd"/>
      <w:r w:rsidRPr="008518DE">
        <w:rPr>
          <w:rFonts w:ascii="Calibri" w:hAnsi="Calibri" w:cs="Calibri"/>
          <w:kern w:val="24"/>
          <w:sz w:val="48"/>
          <w:szCs w:val="48"/>
        </w:rPr>
        <w:t xml:space="preserve"> out as papules (bumps) or nodules (lumps) and may end up as ulcers (like a volcano, with a raised edge and central crater,the volcano sign) and may get covered with the crust.</w:t>
      </w:r>
    </w:p>
    <w:p w:rsidR="008518DE" w:rsidRPr="008518DE" w:rsidRDefault="008518DE" w:rsidP="008518DE">
      <w:pPr>
        <w:numPr>
          <w:ilvl w:val="0"/>
          <w:numId w:val="4"/>
        </w:numPr>
        <w:autoSpaceDE w:val="0"/>
        <w:autoSpaceDN w:val="0"/>
        <w:bidi w:val="0"/>
        <w:adjustRightInd w:val="0"/>
        <w:spacing w:after="0" w:line="240" w:lineRule="auto"/>
        <w:ind w:left="1170" w:hanging="450"/>
        <w:rPr>
          <w:rFonts w:ascii="Calibri" w:hAnsi="Calibri" w:cs="Calibri"/>
          <w:kern w:val="24"/>
          <w:sz w:val="48"/>
          <w:szCs w:val="48"/>
        </w:rPr>
      </w:pPr>
      <w:proofErr w:type="gramStart"/>
      <w:r w:rsidRPr="008518DE">
        <w:rPr>
          <w:rFonts w:ascii="Calibri" w:hAnsi="Calibri" w:cs="Calibri"/>
          <w:kern w:val="24"/>
          <w:sz w:val="48"/>
          <w:szCs w:val="48"/>
        </w:rPr>
        <w:t>The are</w:t>
      </w:r>
      <w:proofErr w:type="gramEnd"/>
      <w:r w:rsidRPr="008518DE">
        <w:rPr>
          <w:rFonts w:ascii="Calibri" w:hAnsi="Calibri" w:cs="Calibri"/>
          <w:kern w:val="24"/>
          <w:sz w:val="48"/>
          <w:szCs w:val="48"/>
        </w:rPr>
        <w:t xml:space="preserve"> usually painless but can be painful. </w:t>
      </w:r>
    </w:p>
    <w:p w:rsidR="008518DE" w:rsidRPr="008518DE" w:rsidRDefault="008518DE" w:rsidP="008518DE">
      <w:pPr>
        <w:numPr>
          <w:ilvl w:val="0"/>
          <w:numId w:val="4"/>
        </w:numPr>
        <w:autoSpaceDE w:val="0"/>
        <w:autoSpaceDN w:val="0"/>
        <w:bidi w:val="0"/>
        <w:adjustRightInd w:val="0"/>
        <w:spacing w:after="0" w:line="240" w:lineRule="auto"/>
        <w:ind w:left="1170" w:hanging="450"/>
        <w:rPr>
          <w:rFonts w:ascii="Calibri" w:hAnsi="Calibri" w:cs="Calibri"/>
          <w:kern w:val="24"/>
          <w:sz w:val="48"/>
          <w:szCs w:val="48"/>
        </w:rPr>
      </w:pPr>
      <w:r w:rsidRPr="008518DE">
        <w:rPr>
          <w:rFonts w:ascii="Calibri" w:hAnsi="Calibri" w:cs="Calibri"/>
          <w:kern w:val="24"/>
          <w:sz w:val="48"/>
          <w:szCs w:val="48"/>
        </w:rPr>
        <w:t xml:space="preserve">Some people have swollen regional glands </w:t>
      </w:r>
    </w:p>
    <w:p w:rsidR="008518DE" w:rsidRPr="008518DE" w:rsidRDefault="008518DE" w:rsidP="008518DE">
      <w:pPr>
        <w:autoSpaceDE w:val="0"/>
        <w:autoSpaceDN w:val="0"/>
        <w:bidi w:val="0"/>
        <w:adjustRightInd w:val="0"/>
        <w:spacing w:after="0" w:line="240" w:lineRule="auto"/>
        <w:ind w:left="540" w:hanging="540"/>
        <w:rPr>
          <w:rFonts w:ascii="Calibri" w:hAnsi="Calibri" w:cs="Calibri"/>
          <w:kern w:val="24"/>
          <w:sz w:val="56"/>
          <w:szCs w:val="56"/>
        </w:rPr>
      </w:pPr>
    </w:p>
    <w:p w:rsidR="008518DE" w:rsidRPr="008518DE" w:rsidRDefault="008518DE" w:rsidP="008518DE">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8518DE">
        <w:rPr>
          <w:rFonts w:ascii="Calibri" w:hAnsi="Calibri" w:cs="Calibri"/>
          <w:kern w:val="24"/>
          <w:sz w:val="56"/>
          <w:szCs w:val="56"/>
        </w:rPr>
        <w:t>The range of clinical features in cutaneous leishmaniasis parallels patients immunological response to the parasite</w:t>
      </w:r>
    </w:p>
    <w:p w:rsidR="008518DE" w:rsidRPr="008518DE" w:rsidRDefault="008518DE" w:rsidP="008518DE">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8518DE">
        <w:rPr>
          <w:rFonts w:ascii="Calibri" w:hAnsi="Calibri" w:cs="Calibri"/>
          <w:kern w:val="24"/>
          <w:sz w:val="56"/>
          <w:szCs w:val="56"/>
        </w:rPr>
        <w:t>At one end of the spectrum lies diffuse cutaneous leishmaniasis, , in which there is little  cell-</w:t>
      </w:r>
      <w:r w:rsidRPr="008518DE">
        <w:rPr>
          <w:rFonts w:ascii="Calibri" w:hAnsi="Calibri" w:cs="Calibri"/>
          <w:kern w:val="24"/>
          <w:sz w:val="56"/>
          <w:szCs w:val="56"/>
        </w:rPr>
        <w:lastRenderedPageBreak/>
        <w:t>mediated immune response and many lesions and heavy parasitization and at the other end is leishmaniasis recidivans in which there is good immunity and slowly expanding solitary lesion healing at the center with scarce parasites.</w:t>
      </w:r>
    </w:p>
    <w:p w:rsidR="008518DE" w:rsidRPr="008518DE" w:rsidRDefault="008518DE" w:rsidP="008518DE">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8518DE">
        <w:rPr>
          <w:rFonts w:ascii="Calibri" w:hAnsi="Calibri" w:cs="Calibri"/>
          <w:kern w:val="24"/>
          <w:sz w:val="56"/>
          <w:szCs w:val="56"/>
        </w:rPr>
        <w:t xml:space="preserve">Skin lesions are known by many </w:t>
      </w:r>
      <w:proofErr w:type="gramStart"/>
      <w:r w:rsidRPr="008518DE">
        <w:rPr>
          <w:rFonts w:ascii="Calibri" w:hAnsi="Calibri" w:cs="Calibri"/>
          <w:kern w:val="24"/>
          <w:sz w:val="56"/>
          <w:szCs w:val="56"/>
        </w:rPr>
        <w:t>names  oriental</w:t>
      </w:r>
      <w:proofErr w:type="gramEnd"/>
      <w:r w:rsidRPr="008518DE">
        <w:rPr>
          <w:rFonts w:ascii="Calibri" w:hAnsi="Calibri" w:cs="Calibri"/>
          <w:kern w:val="24"/>
          <w:sz w:val="56"/>
          <w:szCs w:val="56"/>
        </w:rPr>
        <w:t xml:space="preserve"> sore/baghdad boil/delhi boil etc.</w:t>
      </w:r>
    </w:p>
    <w:p w:rsidR="008518DE" w:rsidRPr="008518DE" w:rsidRDefault="008518DE" w:rsidP="008518DE">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8518DE">
        <w:rPr>
          <w:rFonts w:ascii="Calibri" w:hAnsi="Calibri" w:cs="Calibri"/>
          <w:kern w:val="24"/>
          <w:sz w:val="56"/>
          <w:szCs w:val="56"/>
        </w:rPr>
        <w:t>Cutaneous leishmanias</w:t>
      </w:r>
    </w:p>
    <w:p w:rsidR="008518DE" w:rsidRPr="008518DE" w:rsidRDefault="008518DE" w:rsidP="008518DE">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8518DE">
        <w:rPr>
          <w:rFonts w:ascii="Calibri" w:hAnsi="Calibri" w:cs="Calibri"/>
          <w:kern w:val="24"/>
          <w:sz w:val="56"/>
          <w:szCs w:val="56"/>
        </w:rPr>
        <w:t>Mucocutaneous leishmanias</w:t>
      </w:r>
    </w:p>
    <w:p w:rsidR="008518DE" w:rsidRPr="008518DE" w:rsidRDefault="008518DE" w:rsidP="008518DE">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8518DE">
        <w:rPr>
          <w:rFonts w:ascii="Calibri" w:hAnsi="Calibri" w:cs="Calibri"/>
          <w:kern w:val="24"/>
          <w:sz w:val="56"/>
          <w:szCs w:val="56"/>
        </w:rPr>
        <w:t xml:space="preserve"> </w:t>
      </w:r>
      <w:r w:rsidRPr="008518DE">
        <w:rPr>
          <w:rFonts w:ascii="Calibri" w:hAnsi="Calibri" w:cs="Calibri"/>
          <w:i/>
          <w:iCs/>
          <w:kern w:val="24"/>
          <w:sz w:val="56"/>
          <w:szCs w:val="56"/>
        </w:rPr>
        <w:t>Mucocutaneous leishmaniasis</w:t>
      </w:r>
      <w:r w:rsidRPr="008518DE">
        <w:rPr>
          <w:rFonts w:ascii="Calibri" w:hAnsi="Calibri" w:cs="Calibri"/>
          <w:kern w:val="24"/>
          <w:sz w:val="56"/>
          <w:szCs w:val="56"/>
        </w:rPr>
        <w:t xml:space="preserve">  refers to a disfiguring sequela of cutaneous leishmaniasis that results from dissemination of parasites from the skin to the naso-oropharyngeal mucosa</w:t>
      </w:r>
    </w:p>
    <w:p w:rsidR="008518DE" w:rsidRPr="008518DE" w:rsidRDefault="008518DE" w:rsidP="008518DE">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8518DE">
        <w:rPr>
          <w:rFonts w:ascii="Calibri" w:hAnsi="Calibri" w:cs="Calibri"/>
          <w:kern w:val="24"/>
          <w:sz w:val="56"/>
          <w:szCs w:val="56"/>
        </w:rPr>
        <w:lastRenderedPageBreak/>
        <w:t>Progressive ulcerative destruction of naso-oropharyngeal mucosa and surrounding tissues in the context of a hyperactive immune response</w:t>
      </w:r>
    </w:p>
    <w:p w:rsidR="008518DE" w:rsidRPr="008518DE" w:rsidRDefault="008518DE" w:rsidP="008518DE">
      <w:pPr>
        <w:autoSpaceDE w:val="0"/>
        <w:autoSpaceDN w:val="0"/>
        <w:bidi w:val="0"/>
        <w:adjustRightInd w:val="0"/>
        <w:spacing w:after="0" w:line="240" w:lineRule="auto"/>
        <w:ind w:left="540" w:hanging="540"/>
        <w:rPr>
          <w:rFonts w:ascii="Calibri" w:hAnsi="Calibri" w:cs="Calibri"/>
          <w:kern w:val="24"/>
          <w:sz w:val="56"/>
          <w:szCs w:val="56"/>
        </w:rPr>
      </w:pPr>
    </w:p>
    <w:p w:rsidR="008518DE" w:rsidRPr="008518DE" w:rsidRDefault="008518DE" w:rsidP="008518DE">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8518DE">
        <w:rPr>
          <w:rFonts w:ascii="Calibri" w:hAnsi="Calibri" w:cs="Calibri"/>
          <w:kern w:val="24"/>
          <w:sz w:val="56"/>
          <w:szCs w:val="56"/>
        </w:rPr>
        <w:t>Lab diagnosis</w:t>
      </w:r>
    </w:p>
    <w:p w:rsidR="008518DE" w:rsidRPr="008518DE" w:rsidRDefault="008518DE" w:rsidP="008518DE">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8518DE">
        <w:rPr>
          <w:rFonts w:ascii="Calibri" w:hAnsi="Calibri" w:cs="Calibri"/>
          <w:kern w:val="24"/>
          <w:sz w:val="56"/>
          <w:szCs w:val="56"/>
        </w:rPr>
        <w:t>Microscopy</w:t>
      </w:r>
    </w:p>
    <w:p w:rsidR="008518DE" w:rsidRPr="008518DE" w:rsidRDefault="008518DE" w:rsidP="008518DE">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8518DE">
        <w:rPr>
          <w:rFonts w:ascii="Calibri" w:hAnsi="Calibri" w:cs="Calibri"/>
          <w:kern w:val="24"/>
          <w:sz w:val="56"/>
          <w:szCs w:val="56"/>
        </w:rPr>
        <w:t>Culture</w:t>
      </w:r>
    </w:p>
    <w:p w:rsidR="008518DE" w:rsidRPr="008518DE" w:rsidRDefault="008518DE" w:rsidP="008518DE">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8518DE">
        <w:rPr>
          <w:rFonts w:ascii="Calibri" w:hAnsi="Calibri" w:cs="Calibri"/>
          <w:kern w:val="24"/>
          <w:sz w:val="56"/>
          <w:szCs w:val="56"/>
        </w:rPr>
        <w:t>Animal innoculation</w:t>
      </w:r>
    </w:p>
    <w:p w:rsidR="008518DE" w:rsidRPr="008518DE" w:rsidRDefault="008518DE" w:rsidP="008518DE">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8518DE">
        <w:rPr>
          <w:rFonts w:ascii="Calibri" w:hAnsi="Calibri" w:cs="Calibri"/>
          <w:kern w:val="24"/>
          <w:sz w:val="56"/>
          <w:szCs w:val="56"/>
        </w:rPr>
        <w:t>Serology</w:t>
      </w:r>
    </w:p>
    <w:p w:rsidR="008518DE" w:rsidRPr="008518DE" w:rsidRDefault="008518DE" w:rsidP="008518DE">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8518DE">
        <w:rPr>
          <w:rFonts w:ascii="Calibri" w:hAnsi="Calibri" w:cs="Calibri"/>
          <w:kern w:val="24"/>
          <w:sz w:val="56"/>
          <w:szCs w:val="56"/>
        </w:rPr>
        <w:t>PCR</w:t>
      </w:r>
    </w:p>
    <w:p w:rsidR="008518DE" w:rsidRPr="008518DE" w:rsidRDefault="008518DE" w:rsidP="008518DE">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8518DE">
        <w:rPr>
          <w:rFonts w:ascii="Calibri" w:hAnsi="Calibri" w:cs="Calibri"/>
          <w:kern w:val="24"/>
          <w:sz w:val="56"/>
          <w:szCs w:val="56"/>
        </w:rPr>
        <w:t>Skin test</w:t>
      </w:r>
    </w:p>
    <w:p w:rsidR="008518DE" w:rsidRPr="008518DE" w:rsidRDefault="008518DE" w:rsidP="008518DE">
      <w:pPr>
        <w:autoSpaceDE w:val="0"/>
        <w:autoSpaceDN w:val="0"/>
        <w:bidi w:val="0"/>
        <w:adjustRightInd w:val="0"/>
        <w:spacing w:after="0" w:line="240" w:lineRule="auto"/>
        <w:ind w:left="540" w:hanging="540"/>
        <w:rPr>
          <w:rFonts w:ascii="Calibri" w:hAnsi="Calibri" w:cs="Calibri"/>
          <w:kern w:val="24"/>
          <w:sz w:val="56"/>
          <w:szCs w:val="56"/>
        </w:rPr>
      </w:pPr>
    </w:p>
    <w:p w:rsidR="008518DE" w:rsidRPr="008518DE" w:rsidRDefault="008518DE" w:rsidP="008518DE">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8518DE">
        <w:rPr>
          <w:rFonts w:ascii="Calibri" w:hAnsi="Calibri" w:cs="Calibri"/>
          <w:kern w:val="24"/>
          <w:sz w:val="56"/>
          <w:szCs w:val="56"/>
        </w:rPr>
        <w:t xml:space="preserve">Specimens </w:t>
      </w:r>
    </w:p>
    <w:p w:rsidR="008518DE" w:rsidRPr="008518DE" w:rsidRDefault="008518DE" w:rsidP="008518DE">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8518DE">
        <w:rPr>
          <w:rFonts w:ascii="Calibri" w:hAnsi="Calibri" w:cs="Calibri"/>
          <w:kern w:val="24"/>
          <w:sz w:val="56"/>
          <w:szCs w:val="56"/>
        </w:rPr>
        <w:t>Cutaneous/ mucocutaneous leishmaniasis</w:t>
      </w:r>
    </w:p>
    <w:p w:rsidR="008518DE" w:rsidRPr="008518DE" w:rsidRDefault="008518DE" w:rsidP="008518DE">
      <w:pPr>
        <w:numPr>
          <w:ilvl w:val="0"/>
          <w:numId w:val="4"/>
        </w:numPr>
        <w:autoSpaceDE w:val="0"/>
        <w:autoSpaceDN w:val="0"/>
        <w:bidi w:val="0"/>
        <w:adjustRightInd w:val="0"/>
        <w:spacing w:after="0" w:line="240" w:lineRule="auto"/>
        <w:ind w:left="1170" w:hanging="450"/>
        <w:rPr>
          <w:rFonts w:ascii="Calibri" w:hAnsi="Calibri" w:cs="Calibri"/>
          <w:kern w:val="24"/>
          <w:sz w:val="48"/>
          <w:szCs w:val="48"/>
        </w:rPr>
      </w:pPr>
      <w:r w:rsidRPr="008518DE">
        <w:rPr>
          <w:rFonts w:ascii="Calibri" w:hAnsi="Calibri" w:cs="Calibri"/>
          <w:kern w:val="24"/>
          <w:sz w:val="48"/>
          <w:szCs w:val="48"/>
        </w:rPr>
        <w:t>Skin biopsy</w:t>
      </w:r>
    </w:p>
    <w:p w:rsidR="008518DE" w:rsidRPr="008518DE" w:rsidRDefault="008518DE" w:rsidP="008518DE">
      <w:pPr>
        <w:numPr>
          <w:ilvl w:val="0"/>
          <w:numId w:val="5"/>
        </w:numPr>
        <w:autoSpaceDE w:val="0"/>
        <w:autoSpaceDN w:val="0"/>
        <w:bidi w:val="0"/>
        <w:adjustRightInd w:val="0"/>
        <w:spacing w:after="0" w:line="240" w:lineRule="auto"/>
        <w:ind w:left="1800" w:hanging="360"/>
        <w:rPr>
          <w:rFonts w:ascii="Calibri" w:hAnsi="Calibri" w:cs="Calibri"/>
          <w:kern w:val="24"/>
          <w:sz w:val="40"/>
          <w:szCs w:val="40"/>
        </w:rPr>
      </w:pPr>
      <w:r w:rsidRPr="008518DE">
        <w:rPr>
          <w:rFonts w:ascii="Calibri" w:hAnsi="Calibri" w:cs="Calibri"/>
          <w:kern w:val="24"/>
          <w:sz w:val="40"/>
          <w:szCs w:val="40"/>
        </w:rPr>
        <w:t>Full thickness punch biopsy specimens at the active border of the lesion</w:t>
      </w:r>
    </w:p>
    <w:p w:rsidR="008518DE" w:rsidRPr="008518DE" w:rsidRDefault="008518DE" w:rsidP="008518DE">
      <w:pPr>
        <w:numPr>
          <w:ilvl w:val="0"/>
          <w:numId w:val="4"/>
        </w:numPr>
        <w:autoSpaceDE w:val="0"/>
        <w:autoSpaceDN w:val="0"/>
        <w:bidi w:val="0"/>
        <w:adjustRightInd w:val="0"/>
        <w:spacing w:after="0" w:line="240" w:lineRule="auto"/>
        <w:ind w:left="1170" w:hanging="450"/>
        <w:rPr>
          <w:rFonts w:ascii="Calibri" w:hAnsi="Calibri" w:cs="Calibri"/>
          <w:kern w:val="24"/>
          <w:sz w:val="48"/>
          <w:szCs w:val="48"/>
        </w:rPr>
      </w:pPr>
      <w:r w:rsidRPr="008518DE">
        <w:rPr>
          <w:rFonts w:ascii="Calibri" w:hAnsi="Calibri" w:cs="Calibri"/>
          <w:kern w:val="24"/>
          <w:sz w:val="48"/>
          <w:szCs w:val="48"/>
        </w:rPr>
        <w:lastRenderedPageBreak/>
        <w:t>Needle aspirates</w:t>
      </w:r>
    </w:p>
    <w:p w:rsidR="008518DE" w:rsidRPr="008518DE" w:rsidRDefault="008518DE" w:rsidP="008518DE">
      <w:pPr>
        <w:numPr>
          <w:ilvl w:val="0"/>
          <w:numId w:val="5"/>
        </w:numPr>
        <w:autoSpaceDE w:val="0"/>
        <w:autoSpaceDN w:val="0"/>
        <w:bidi w:val="0"/>
        <w:adjustRightInd w:val="0"/>
        <w:spacing w:after="0" w:line="240" w:lineRule="auto"/>
        <w:ind w:left="1800" w:hanging="360"/>
        <w:rPr>
          <w:rFonts w:ascii="Calibri" w:hAnsi="Calibri" w:cs="Calibri"/>
          <w:kern w:val="24"/>
          <w:sz w:val="40"/>
          <w:szCs w:val="40"/>
        </w:rPr>
      </w:pPr>
      <w:r w:rsidRPr="008518DE">
        <w:rPr>
          <w:rFonts w:ascii="Calibri" w:hAnsi="Calibri" w:cs="Calibri"/>
          <w:kern w:val="24"/>
          <w:sz w:val="40"/>
          <w:szCs w:val="40"/>
        </w:rPr>
        <w:t>Take 0.1 mL of 0.9% saline in a syringe.Insert the needle, into the dermis of the active border.Repeatedly move the needle back and forth under the skin, simultaneously rotating the syringe and applying gentle suction, until pinktinged tissue juice is noted in the hub of the needle</w:t>
      </w:r>
    </w:p>
    <w:p w:rsidR="008518DE" w:rsidRPr="008518DE" w:rsidRDefault="008518DE" w:rsidP="008518DE">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8518DE">
        <w:rPr>
          <w:rFonts w:ascii="Calibri" w:hAnsi="Calibri" w:cs="Calibri"/>
          <w:kern w:val="24"/>
          <w:sz w:val="56"/>
          <w:szCs w:val="56"/>
        </w:rPr>
        <w:t>Visceral leishmaniasis</w:t>
      </w:r>
    </w:p>
    <w:p w:rsidR="008518DE" w:rsidRPr="008518DE" w:rsidRDefault="008518DE" w:rsidP="008518DE">
      <w:pPr>
        <w:numPr>
          <w:ilvl w:val="0"/>
          <w:numId w:val="4"/>
        </w:numPr>
        <w:autoSpaceDE w:val="0"/>
        <w:autoSpaceDN w:val="0"/>
        <w:bidi w:val="0"/>
        <w:adjustRightInd w:val="0"/>
        <w:spacing w:after="0" w:line="240" w:lineRule="auto"/>
        <w:ind w:left="1170" w:hanging="450"/>
        <w:rPr>
          <w:rFonts w:ascii="Calibri" w:hAnsi="Calibri" w:cs="Calibri"/>
          <w:kern w:val="24"/>
          <w:sz w:val="48"/>
          <w:szCs w:val="48"/>
        </w:rPr>
      </w:pPr>
      <w:r w:rsidRPr="008518DE">
        <w:rPr>
          <w:rFonts w:ascii="Calibri" w:hAnsi="Calibri" w:cs="Calibri"/>
          <w:kern w:val="24"/>
          <w:sz w:val="48"/>
          <w:szCs w:val="48"/>
        </w:rPr>
        <w:t>Peripheral blood</w:t>
      </w:r>
    </w:p>
    <w:p w:rsidR="008518DE" w:rsidRPr="008518DE" w:rsidRDefault="008518DE" w:rsidP="008518DE">
      <w:pPr>
        <w:numPr>
          <w:ilvl w:val="0"/>
          <w:numId w:val="4"/>
        </w:numPr>
        <w:autoSpaceDE w:val="0"/>
        <w:autoSpaceDN w:val="0"/>
        <w:bidi w:val="0"/>
        <w:adjustRightInd w:val="0"/>
        <w:spacing w:after="0" w:line="240" w:lineRule="auto"/>
        <w:ind w:left="1170" w:hanging="450"/>
        <w:rPr>
          <w:rFonts w:ascii="Calibri" w:hAnsi="Calibri" w:cs="Calibri"/>
          <w:kern w:val="24"/>
          <w:sz w:val="48"/>
          <w:szCs w:val="48"/>
        </w:rPr>
      </w:pPr>
      <w:r w:rsidRPr="008518DE">
        <w:rPr>
          <w:rFonts w:ascii="Calibri" w:hAnsi="Calibri" w:cs="Calibri"/>
          <w:kern w:val="24"/>
          <w:sz w:val="48"/>
          <w:szCs w:val="48"/>
        </w:rPr>
        <w:t>Bone marrow aspirate</w:t>
      </w:r>
    </w:p>
    <w:p w:rsidR="008518DE" w:rsidRPr="008518DE" w:rsidRDefault="008518DE" w:rsidP="008518DE">
      <w:pPr>
        <w:numPr>
          <w:ilvl w:val="0"/>
          <w:numId w:val="4"/>
        </w:numPr>
        <w:autoSpaceDE w:val="0"/>
        <w:autoSpaceDN w:val="0"/>
        <w:bidi w:val="0"/>
        <w:adjustRightInd w:val="0"/>
        <w:spacing w:after="0" w:line="240" w:lineRule="auto"/>
        <w:ind w:left="1170" w:hanging="450"/>
        <w:rPr>
          <w:rFonts w:ascii="Calibri" w:hAnsi="Calibri" w:cs="Calibri"/>
          <w:kern w:val="24"/>
          <w:sz w:val="48"/>
          <w:szCs w:val="48"/>
        </w:rPr>
      </w:pPr>
      <w:r w:rsidRPr="008518DE">
        <w:rPr>
          <w:rFonts w:ascii="Calibri" w:hAnsi="Calibri" w:cs="Calibri"/>
          <w:kern w:val="24"/>
          <w:sz w:val="48"/>
          <w:szCs w:val="48"/>
        </w:rPr>
        <w:t>Spleen aspirate</w:t>
      </w:r>
    </w:p>
    <w:p w:rsidR="008518DE" w:rsidRPr="008518DE" w:rsidRDefault="008518DE" w:rsidP="008518DE">
      <w:pPr>
        <w:autoSpaceDE w:val="0"/>
        <w:autoSpaceDN w:val="0"/>
        <w:bidi w:val="0"/>
        <w:adjustRightInd w:val="0"/>
        <w:spacing w:after="0" w:line="240" w:lineRule="auto"/>
        <w:ind w:left="1170" w:hanging="450"/>
        <w:rPr>
          <w:rFonts w:ascii="Calibri" w:hAnsi="Calibri" w:cs="Calibri"/>
          <w:kern w:val="24"/>
          <w:sz w:val="48"/>
          <w:szCs w:val="48"/>
        </w:rPr>
      </w:pPr>
    </w:p>
    <w:p w:rsidR="008518DE" w:rsidRPr="008518DE" w:rsidRDefault="008518DE" w:rsidP="008518DE">
      <w:pPr>
        <w:autoSpaceDE w:val="0"/>
        <w:autoSpaceDN w:val="0"/>
        <w:bidi w:val="0"/>
        <w:adjustRightInd w:val="0"/>
        <w:spacing w:after="0" w:line="240" w:lineRule="auto"/>
        <w:ind w:left="1800" w:hanging="360"/>
        <w:rPr>
          <w:rFonts w:ascii="Calibri" w:hAnsi="Calibri" w:cs="Calibri"/>
          <w:kern w:val="24"/>
          <w:sz w:val="40"/>
          <w:szCs w:val="40"/>
        </w:rPr>
      </w:pPr>
    </w:p>
    <w:p w:rsidR="008518DE" w:rsidRPr="008518DE" w:rsidRDefault="008518DE" w:rsidP="008518DE">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8518DE">
        <w:rPr>
          <w:rFonts w:ascii="Calibri" w:hAnsi="Calibri" w:cs="Calibri"/>
          <w:kern w:val="24"/>
          <w:sz w:val="56"/>
          <w:szCs w:val="56"/>
        </w:rPr>
        <w:t>Microscopy</w:t>
      </w:r>
    </w:p>
    <w:p w:rsidR="008518DE" w:rsidRPr="008518DE" w:rsidRDefault="008518DE" w:rsidP="008518DE">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proofErr w:type="gramStart"/>
      <w:r w:rsidRPr="008518DE">
        <w:rPr>
          <w:rFonts w:ascii="Calibri" w:hAnsi="Calibri" w:cs="Calibri"/>
          <w:kern w:val="24"/>
          <w:sz w:val="56"/>
          <w:szCs w:val="56"/>
        </w:rPr>
        <w:t>Smears(</w:t>
      </w:r>
      <w:proofErr w:type="gramEnd"/>
      <w:r w:rsidRPr="008518DE">
        <w:rPr>
          <w:rFonts w:ascii="Calibri" w:hAnsi="Calibri" w:cs="Calibri"/>
          <w:kern w:val="24"/>
          <w:sz w:val="56"/>
          <w:szCs w:val="56"/>
        </w:rPr>
        <w:t xml:space="preserve">skin aspirate, peripheral blood, bone marrow aspirate, spleen aspirate) are stained by Leishman or Giemsa stain and examined under the oil immersion lens. Amastigote forms(LT/LD </w:t>
      </w:r>
      <w:r w:rsidRPr="008518DE">
        <w:rPr>
          <w:rFonts w:ascii="Calibri" w:hAnsi="Calibri" w:cs="Calibri"/>
          <w:kern w:val="24"/>
          <w:sz w:val="56"/>
          <w:szCs w:val="56"/>
        </w:rPr>
        <w:lastRenderedPageBreak/>
        <w:t>bodies) can be seen within macrophages and outside</w:t>
      </w:r>
    </w:p>
    <w:p w:rsidR="008518DE" w:rsidRPr="008518DE" w:rsidRDefault="008518DE" w:rsidP="008518DE">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8518DE">
        <w:rPr>
          <w:rFonts w:ascii="Calibri" w:hAnsi="Calibri" w:cs="Calibri"/>
          <w:kern w:val="24"/>
          <w:sz w:val="56"/>
          <w:szCs w:val="56"/>
        </w:rPr>
        <w:t>Culture</w:t>
      </w:r>
    </w:p>
    <w:p w:rsidR="008518DE" w:rsidRPr="008518DE" w:rsidRDefault="008518DE" w:rsidP="008518DE">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8518DE">
        <w:rPr>
          <w:rFonts w:ascii="Calibri" w:hAnsi="Calibri" w:cs="Calibri"/>
          <w:kern w:val="24"/>
          <w:sz w:val="56"/>
          <w:szCs w:val="56"/>
        </w:rPr>
        <w:t>Novy-McNeal-Nicolle(NNN) medium</w:t>
      </w:r>
    </w:p>
    <w:p w:rsidR="008518DE" w:rsidRPr="008518DE" w:rsidRDefault="008518DE" w:rsidP="008518DE">
      <w:pPr>
        <w:numPr>
          <w:ilvl w:val="0"/>
          <w:numId w:val="4"/>
        </w:numPr>
        <w:autoSpaceDE w:val="0"/>
        <w:autoSpaceDN w:val="0"/>
        <w:bidi w:val="0"/>
        <w:adjustRightInd w:val="0"/>
        <w:spacing w:after="0" w:line="240" w:lineRule="auto"/>
        <w:ind w:left="1170" w:hanging="450"/>
        <w:rPr>
          <w:rFonts w:ascii="Calibri" w:hAnsi="Calibri" w:cs="Calibri"/>
          <w:kern w:val="24"/>
          <w:sz w:val="48"/>
          <w:szCs w:val="48"/>
        </w:rPr>
      </w:pPr>
      <w:r w:rsidRPr="008518DE">
        <w:rPr>
          <w:rFonts w:ascii="Calibri" w:hAnsi="Calibri" w:cs="Calibri"/>
          <w:kern w:val="24"/>
          <w:sz w:val="48"/>
          <w:szCs w:val="48"/>
        </w:rPr>
        <w:t xml:space="preserve">This is a blood agar slope with overlay of Locke’s solution (normal saline+filtered urine) with added antibiotics in </w:t>
      </w:r>
      <w:proofErr w:type="gramStart"/>
      <w:r w:rsidRPr="008518DE">
        <w:rPr>
          <w:rFonts w:ascii="Calibri" w:hAnsi="Calibri" w:cs="Calibri"/>
          <w:kern w:val="24"/>
          <w:sz w:val="48"/>
          <w:szCs w:val="48"/>
        </w:rPr>
        <w:t>screw capped</w:t>
      </w:r>
      <w:proofErr w:type="gramEnd"/>
      <w:r w:rsidRPr="008518DE">
        <w:rPr>
          <w:rFonts w:ascii="Calibri" w:hAnsi="Calibri" w:cs="Calibri"/>
          <w:kern w:val="24"/>
          <w:sz w:val="48"/>
          <w:szCs w:val="48"/>
        </w:rPr>
        <w:t xml:space="preserve"> bottles.</w:t>
      </w:r>
    </w:p>
    <w:p w:rsidR="008518DE" w:rsidRPr="008518DE" w:rsidRDefault="008518DE" w:rsidP="008518DE">
      <w:pPr>
        <w:numPr>
          <w:ilvl w:val="0"/>
          <w:numId w:val="4"/>
        </w:numPr>
        <w:autoSpaceDE w:val="0"/>
        <w:autoSpaceDN w:val="0"/>
        <w:bidi w:val="0"/>
        <w:adjustRightInd w:val="0"/>
        <w:spacing w:after="0" w:line="240" w:lineRule="auto"/>
        <w:ind w:left="1170" w:hanging="450"/>
        <w:rPr>
          <w:rFonts w:ascii="Calibri" w:hAnsi="Calibri" w:cs="Calibri"/>
          <w:kern w:val="24"/>
          <w:sz w:val="48"/>
          <w:szCs w:val="48"/>
        </w:rPr>
      </w:pPr>
      <w:r w:rsidRPr="008518DE">
        <w:rPr>
          <w:rFonts w:ascii="Calibri" w:hAnsi="Calibri" w:cs="Calibri"/>
          <w:kern w:val="24"/>
          <w:sz w:val="48"/>
          <w:szCs w:val="48"/>
        </w:rPr>
        <w:t xml:space="preserve">Incubated at 24 </w:t>
      </w:r>
      <w:r w:rsidRPr="008518DE">
        <w:rPr>
          <w:rFonts w:ascii="Calibri" w:hAnsi="Calibri" w:cs="Calibri"/>
          <w:kern w:val="24"/>
          <w:sz w:val="48"/>
          <w:szCs w:val="48"/>
          <w:vertAlign w:val="superscript"/>
        </w:rPr>
        <w:t>o</w:t>
      </w:r>
      <w:r w:rsidRPr="008518DE">
        <w:rPr>
          <w:rFonts w:ascii="Calibri" w:hAnsi="Calibri" w:cs="Calibri"/>
          <w:kern w:val="24"/>
          <w:sz w:val="48"/>
          <w:szCs w:val="48"/>
        </w:rPr>
        <w:t>C for 7 days</w:t>
      </w:r>
    </w:p>
    <w:p w:rsidR="008518DE" w:rsidRPr="008518DE" w:rsidRDefault="008518DE" w:rsidP="008518DE">
      <w:pPr>
        <w:numPr>
          <w:ilvl w:val="0"/>
          <w:numId w:val="4"/>
        </w:numPr>
        <w:autoSpaceDE w:val="0"/>
        <w:autoSpaceDN w:val="0"/>
        <w:bidi w:val="0"/>
        <w:adjustRightInd w:val="0"/>
        <w:spacing w:after="0" w:line="240" w:lineRule="auto"/>
        <w:ind w:left="1170" w:hanging="450"/>
        <w:rPr>
          <w:rFonts w:ascii="Calibri" w:hAnsi="Calibri" w:cs="Calibri"/>
          <w:kern w:val="24"/>
          <w:sz w:val="48"/>
          <w:szCs w:val="48"/>
        </w:rPr>
      </w:pPr>
      <w:r w:rsidRPr="008518DE">
        <w:rPr>
          <w:rFonts w:ascii="Calibri" w:hAnsi="Calibri" w:cs="Calibri"/>
          <w:kern w:val="24"/>
          <w:sz w:val="48"/>
          <w:szCs w:val="48"/>
        </w:rPr>
        <w:t>Promastigote (in clusters) forms grow and can be demonstrated by examining a drop of fluid under microscope after staining</w:t>
      </w:r>
    </w:p>
    <w:p w:rsidR="008518DE" w:rsidRPr="008518DE" w:rsidRDefault="008518DE" w:rsidP="008518DE">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8518DE">
        <w:rPr>
          <w:rFonts w:ascii="Calibri" w:hAnsi="Calibri" w:cs="Calibri"/>
          <w:kern w:val="24"/>
          <w:sz w:val="56"/>
          <w:szCs w:val="56"/>
        </w:rPr>
        <w:t>Animal innoculation</w:t>
      </w:r>
    </w:p>
    <w:p w:rsidR="008518DE" w:rsidRPr="008518DE" w:rsidRDefault="008518DE" w:rsidP="008518DE">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8518DE">
        <w:rPr>
          <w:rFonts w:ascii="Calibri" w:hAnsi="Calibri" w:cs="Calibri"/>
          <w:kern w:val="24"/>
          <w:sz w:val="56"/>
          <w:szCs w:val="56"/>
        </w:rPr>
        <w:t xml:space="preserve">The clinical specimen material is innoculated in hamsters intraperitoneally and intradermally. The animals </w:t>
      </w:r>
      <w:proofErr w:type="gramStart"/>
      <w:r w:rsidRPr="008518DE">
        <w:rPr>
          <w:rFonts w:ascii="Calibri" w:hAnsi="Calibri" w:cs="Calibri"/>
          <w:kern w:val="24"/>
          <w:sz w:val="56"/>
          <w:szCs w:val="56"/>
        </w:rPr>
        <w:t>are kept</w:t>
      </w:r>
      <w:proofErr w:type="gramEnd"/>
      <w:r w:rsidRPr="008518DE">
        <w:rPr>
          <w:rFonts w:ascii="Calibri" w:hAnsi="Calibri" w:cs="Calibri"/>
          <w:kern w:val="24"/>
          <w:sz w:val="56"/>
          <w:szCs w:val="56"/>
        </w:rPr>
        <w:t xml:space="preserve"> at 25 </w:t>
      </w:r>
      <w:r w:rsidRPr="008518DE">
        <w:rPr>
          <w:rFonts w:ascii="Calibri" w:hAnsi="Calibri" w:cs="Calibri"/>
          <w:kern w:val="24"/>
          <w:sz w:val="56"/>
          <w:szCs w:val="56"/>
          <w:vertAlign w:val="superscript"/>
        </w:rPr>
        <w:t>o</w:t>
      </w:r>
      <w:r w:rsidRPr="008518DE">
        <w:rPr>
          <w:rFonts w:ascii="Calibri" w:hAnsi="Calibri" w:cs="Calibri"/>
          <w:kern w:val="24"/>
          <w:sz w:val="56"/>
          <w:szCs w:val="56"/>
        </w:rPr>
        <w:t xml:space="preserve">C. </w:t>
      </w:r>
      <w:proofErr w:type="gramStart"/>
      <w:r w:rsidRPr="008518DE">
        <w:rPr>
          <w:rFonts w:ascii="Calibri" w:hAnsi="Calibri" w:cs="Calibri"/>
          <w:kern w:val="24"/>
          <w:sz w:val="56"/>
          <w:szCs w:val="56"/>
        </w:rPr>
        <w:t>the</w:t>
      </w:r>
      <w:proofErr w:type="gramEnd"/>
      <w:r w:rsidRPr="008518DE">
        <w:rPr>
          <w:rFonts w:ascii="Calibri" w:hAnsi="Calibri" w:cs="Calibri"/>
          <w:kern w:val="24"/>
          <w:sz w:val="56"/>
          <w:szCs w:val="56"/>
        </w:rPr>
        <w:t xml:space="preserve"> </w:t>
      </w:r>
      <w:r w:rsidRPr="008518DE">
        <w:rPr>
          <w:rFonts w:ascii="Calibri" w:hAnsi="Calibri" w:cs="Calibri"/>
          <w:kern w:val="24"/>
          <w:sz w:val="56"/>
          <w:szCs w:val="56"/>
        </w:rPr>
        <w:lastRenderedPageBreak/>
        <w:t>parasite is demonstrated in smears from ulcers and spleen.</w:t>
      </w:r>
    </w:p>
    <w:p w:rsidR="008518DE" w:rsidRPr="008518DE" w:rsidRDefault="008518DE" w:rsidP="008518DE">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8518DE">
        <w:rPr>
          <w:rFonts w:ascii="Calibri" w:hAnsi="Calibri" w:cs="Calibri"/>
          <w:kern w:val="24"/>
          <w:sz w:val="56"/>
          <w:szCs w:val="56"/>
        </w:rPr>
        <w:t>Serology</w:t>
      </w:r>
    </w:p>
    <w:p w:rsidR="008518DE" w:rsidRPr="008518DE" w:rsidRDefault="008518DE" w:rsidP="008518DE">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8518DE">
        <w:rPr>
          <w:rFonts w:ascii="Calibri" w:hAnsi="Calibri" w:cs="Calibri"/>
          <w:kern w:val="24"/>
          <w:sz w:val="56"/>
          <w:szCs w:val="56"/>
        </w:rPr>
        <w:t>Specific</w:t>
      </w:r>
    </w:p>
    <w:p w:rsidR="008518DE" w:rsidRPr="008518DE" w:rsidRDefault="008518DE" w:rsidP="008518DE">
      <w:pPr>
        <w:numPr>
          <w:ilvl w:val="0"/>
          <w:numId w:val="4"/>
        </w:numPr>
        <w:autoSpaceDE w:val="0"/>
        <w:autoSpaceDN w:val="0"/>
        <w:bidi w:val="0"/>
        <w:adjustRightInd w:val="0"/>
        <w:spacing w:after="0" w:line="240" w:lineRule="auto"/>
        <w:ind w:left="1170" w:hanging="450"/>
        <w:rPr>
          <w:rFonts w:ascii="Calibri" w:hAnsi="Calibri" w:cs="Calibri"/>
          <w:kern w:val="24"/>
          <w:sz w:val="48"/>
          <w:szCs w:val="48"/>
        </w:rPr>
      </w:pPr>
      <w:r w:rsidRPr="008518DE">
        <w:rPr>
          <w:rFonts w:ascii="Calibri" w:hAnsi="Calibri" w:cs="Calibri"/>
          <w:kern w:val="24"/>
          <w:sz w:val="48"/>
          <w:szCs w:val="48"/>
        </w:rPr>
        <w:t>Antibody detection by ELISA</w:t>
      </w:r>
    </w:p>
    <w:p w:rsidR="008518DE" w:rsidRPr="008518DE" w:rsidRDefault="008518DE" w:rsidP="008518DE">
      <w:pPr>
        <w:numPr>
          <w:ilvl w:val="0"/>
          <w:numId w:val="4"/>
        </w:numPr>
        <w:autoSpaceDE w:val="0"/>
        <w:autoSpaceDN w:val="0"/>
        <w:bidi w:val="0"/>
        <w:adjustRightInd w:val="0"/>
        <w:spacing w:after="0" w:line="240" w:lineRule="auto"/>
        <w:ind w:left="1170" w:hanging="450"/>
        <w:rPr>
          <w:rFonts w:ascii="Calibri" w:hAnsi="Calibri" w:cs="Calibri"/>
          <w:kern w:val="24"/>
          <w:sz w:val="48"/>
          <w:szCs w:val="48"/>
        </w:rPr>
      </w:pPr>
      <w:r w:rsidRPr="008518DE">
        <w:rPr>
          <w:rFonts w:ascii="Calibri" w:hAnsi="Calibri" w:cs="Calibri"/>
          <w:kern w:val="24"/>
          <w:sz w:val="48"/>
          <w:szCs w:val="48"/>
        </w:rPr>
        <w:t xml:space="preserve">immunochromatographic dipstick testing of fingerstick blood for antibody to rK39 antigens (visceral leishmaniasis) </w:t>
      </w:r>
    </w:p>
    <w:p w:rsidR="008518DE" w:rsidRPr="008518DE" w:rsidRDefault="008518DE" w:rsidP="008518DE">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8518DE">
        <w:rPr>
          <w:rFonts w:ascii="Calibri" w:hAnsi="Calibri" w:cs="Calibri"/>
          <w:kern w:val="24"/>
          <w:sz w:val="56"/>
          <w:szCs w:val="56"/>
        </w:rPr>
        <w:t>Nonspecific</w:t>
      </w:r>
    </w:p>
    <w:p w:rsidR="008518DE" w:rsidRPr="008518DE" w:rsidRDefault="008518DE" w:rsidP="008518DE">
      <w:pPr>
        <w:numPr>
          <w:ilvl w:val="0"/>
          <w:numId w:val="4"/>
        </w:numPr>
        <w:autoSpaceDE w:val="0"/>
        <w:autoSpaceDN w:val="0"/>
        <w:bidi w:val="0"/>
        <w:adjustRightInd w:val="0"/>
        <w:spacing w:after="0" w:line="240" w:lineRule="auto"/>
        <w:ind w:left="1170" w:hanging="450"/>
        <w:rPr>
          <w:rFonts w:ascii="Calibri" w:hAnsi="Calibri" w:cs="Calibri"/>
          <w:kern w:val="24"/>
          <w:sz w:val="48"/>
          <w:szCs w:val="48"/>
        </w:rPr>
      </w:pPr>
      <w:r w:rsidRPr="008518DE">
        <w:rPr>
          <w:rFonts w:ascii="Calibri" w:hAnsi="Calibri" w:cs="Calibri"/>
          <w:kern w:val="24"/>
          <w:sz w:val="48"/>
          <w:szCs w:val="48"/>
        </w:rPr>
        <w:t xml:space="preserve">NAPIER’S ALDEHYDE TEST: 1ml of clear serum of patient + drop of formalin </w:t>
      </w:r>
      <w:r w:rsidRPr="008518DE">
        <w:rPr>
          <w:rFonts w:ascii="Calibri" w:hAnsi="Calibri" w:cs="Calibri"/>
          <w:kern w:val="24"/>
          <w:sz w:val="48"/>
          <w:szCs w:val="48"/>
        </w:rPr>
        <w:sym w:font="Wingdings" w:char="F0E0"/>
      </w:r>
      <w:r w:rsidRPr="008518DE">
        <w:rPr>
          <w:rFonts w:ascii="Calibri" w:hAnsi="Calibri" w:cs="Calibri"/>
          <w:kern w:val="24"/>
          <w:sz w:val="48"/>
          <w:szCs w:val="48"/>
        </w:rPr>
        <w:t xml:space="preserve">shake and kept at room temp </w:t>
      </w:r>
      <w:r w:rsidRPr="008518DE">
        <w:rPr>
          <w:rFonts w:ascii="Calibri" w:hAnsi="Calibri" w:cs="Calibri"/>
          <w:kern w:val="24"/>
          <w:sz w:val="48"/>
          <w:szCs w:val="48"/>
        </w:rPr>
        <w:sym w:font="Wingdings" w:char="F0E0"/>
      </w:r>
      <w:r w:rsidRPr="008518DE">
        <w:rPr>
          <w:rFonts w:ascii="Calibri" w:hAnsi="Calibri" w:cs="Calibri"/>
          <w:kern w:val="24"/>
          <w:sz w:val="48"/>
          <w:szCs w:val="48"/>
        </w:rPr>
        <w:t>Jellification &amp; opacification within 3 – 30min(POSITIVE)</w:t>
      </w:r>
    </w:p>
    <w:p w:rsidR="008518DE" w:rsidRPr="008518DE" w:rsidRDefault="008518DE" w:rsidP="008518DE">
      <w:pPr>
        <w:numPr>
          <w:ilvl w:val="0"/>
          <w:numId w:val="4"/>
        </w:numPr>
        <w:autoSpaceDE w:val="0"/>
        <w:autoSpaceDN w:val="0"/>
        <w:bidi w:val="0"/>
        <w:adjustRightInd w:val="0"/>
        <w:spacing w:after="0" w:line="240" w:lineRule="auto"/>
        <w:ind w:left="1170" w:hanging="450"/>
        <w:rPr>
          <w:rFonts w:ascii="Calibri" w:hAnsi="Calibri" w:cs="Calibri"/>
          <w:kern w:val="24"/>
          <w:sz w:val="48"/>
          <w:szCs w:val="48"/>
        </w:rPr>
      </w:pPr>
      <w:r w:rsidRPr="008518DE">
        <w:rPr>
          <w:rFonts w:ascii="Calibri" w:hAnsi="Calibri" w:cs="Calibri"/>
          <w:kern w:val="24"/>
          <w:sz w:val="48"/>
          <w:szCs w:val="48"/>
        </w:rPr>
        <w:t xml:space="preserve"> CHOPRA’S ANTIMONY TEST: 0.2ml serum diluted 1 in 10ml distilled water</w:t>
      </w:r>
      <w:r w:rsidRPr="008518DE">
        <w:rPr>
          <w:rFonts w:ascii="Calibri" w:hAnsi="Calibri" w:cs="Calibri"/>
          <w:kern w:val="24"/>
          <w:sz w:val="48"/>
          <w:szCs w:val="48"/>
        </w:rPr>
        <w:sym w:font="Wingdings" w:char="F0E0"/>
      </w:r>
      <w:r w:rsidRPr="008518DE">
        <w:rPr>
          <w:rFonts w:ascii="Calibri" w:hAnsi="Calibri" w:cs="Calibri"/>
          <w:kern w:val="24"/>
          <w:sz w:val="48"/>
          <w:szCs w:val="48"/>
        </w:rPr>
        <w:t xml:space="preserve">, Ovrelayed by 4% urea stibamine </w:t>
      </w:r>
      <w:r w:rsidRPr="008518DE">
        <w:rPr>
          <w:rFonts w:ascii="Calibri" w:hAnsi="Calibri" w:cs="Calibri"/>
          <w:kern w:val="24"/>
          <w:sz w:val="48"/>
          <w:szCs w:val="48"/>
        </w:rPr>
        <w:sym w:font="Wingdings" w:char="F0E0"/>
      </w:r>
      <w:r w:rsidRPr="008518DE">
        <w:rPr>
          <w:rFonts w:ascii="Calibri" w:hAnsi="Calibri" w:cs="Calibri"/>
          <w:kern w:val="24"/>
          <w:sz w:val="48"/>
          <w:szCs w:val="48"/>
        </w:rPr>
        <w:t>thick flocculent disc within 10 – 15min(POSITIVE)</w:t>
      </w:r>
    </w:p>
    <w:p w:rsidR="008518DE" w:rsidRPr="008518DE" w:rsidRDefault="008518DE" w:rsidP="008518DE">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8518DE">
        <w:rPr>
          <w:rFonts w:ascii="Calibri" w:hAnsi="Calibri" w:cs="Calibri"/>
          <w:kern w:val="24"/>
          <w:sz w:val="56"/>
          <w:szCs w:val="56"/>
        </w:rPr>
        <w:t>Skin test</w:t>
      </w:r>
    </w:p>
    <w:p w:rsidR="008518DE" w:rsidRPr="008518DE" w:rsidRDefault="008518DE" w:rsidP="008518DE">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8518DE">
        <w:rPr>
          <w:rFonts w:ascii="Calibri" w:hAnsi="Calibri" w:cs="Calibri"/>
          <w:kern w:val="24"/>
          <w:sz w:val="56"/>
          <w:szCs w:val="56"/>
        </w:rPr>
        <w:lastRenderedPageBreak/>
        <w:t xml:space="preserve">MONTENEGRO SKIN TEST---- 0.1ml of killed promastigote antigen intradermally read after 72hrs. </w:t>
      </w:r>
    </w:p>
    <w:p w:rsidR="008518DE" w:rsidRPr="008518DE" w:rsidRDefault="008518DE" w:rsidP="008518DE">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8518DE">
        <w:rPr>
          <w:rFonts w:ascii="Calibri" w:hAnsi="Calibri" w:cs="Calibri"/>
          <w:kern w:val="24"/>
          <w:sz w:val="56"/>
          <w:szCs w:val="56"/>
        </w:rPr>
        <w:t>POSITIVE: dermal leishmania &amp; recovered from kala azar. NEGATIVE: active case of kala azar</w:t>
      </w:r>
    </w:p>
    <w:p w:rsidR="008518DE" w:rsidRPr="008518DE" w:rsidRDefault="008518DE" w:rsidP="008518DE">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8518DE">
        <w:rPr>
          <w:rFonts w:ascii="Calibri" w:hAnsi="Calibri" w:cs="Calibri"/>
          <w:kern w:val="24"/>
          <w:sz w:val="56"/>
          <w:szCs w:val="56"/>
        </w:rPr>
        <w:t>PCR</w:t>
      </w:r>
    </w:p>
    <w:p w:rsidR="008518DE" w:rsidRPr="008518DE" w:rsidRDefault="008518DE" w:rsidP="008518DE">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8518DE">
        <w:rPr>
          <w:rFonts w:ascii="Calibri" w:hAnsi="Calibri" w:cs="Calibri"/>
          <w:kern w:val="24"/>
          <w:sz w:val="56"/>
          <w:szCs w:val="56"/>
        </w:rPr>
        <w:t>DNA amplification by PCR</w:t>
      </w:r>
    </w:p>
    <w:p w:rsidR="008518DE" w:rsidRPr="008518DE" w:rsidRDefault="008518DE" w:rsidP="008518DE">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8518DE">
        <w:rPr>
          <w:rFonts w:ascii="Calibri" w:hAnsi="Calibri" w:cs="Calibri"/>
          <w:kern w:val="24"/>
          <w:sz w:val="56"/>
          <w:szCs w:val="56"/>
        </w:rPr>
        <w:t>Treatment</w:t>
      </w:r>
    </w:p>
    <w:p w:rsidR="008518DE" w:rsidRPr="008518DE" w:rsidRDefault="008518DE" w:rsidP="008518DE">
      <w:pPr>
        <w:numPr>
          <w:ilvl w:val="0"/>
          <w:numId w:val="3"/>
        </w:numPr>
        <w:autoSpaceDE w:val="0"/>
        <w:autoSpaceDN w:val="0"/>
        <w:bidi w:val="0"/>
        <w:adjustRightInd w:val="0"/>
        <w:spacing w:after="0" w:line="240" w:lineRule="auto"/>
        <w:ind w:left="540" w:hanging="540"/>
        <w:rPr>
          <w:rFonts w:ascii="Calibri" w:hAnsi="Calibri" w:cs="Calibri"/>
          <w:b/>
          <w:bCs/>
          <w:kern w:val="24"/>
          <w:sz w:val="56"/>
          <w:szCs w:val="56"/>
        </w:rPr>
      </w:pPr>
      <w:r w:rsidRPr="008518DE">
        <w:rPr>
          <w:rFonts w:ascii="Calibri" w:hAnsi="Calibri" w:cs="Calibri"/>
          <w:b/>
          <w:bCs/>
          <w:kern w:val="24"/>
          <w:sz w:val="56"/>
          <w:szCs w:val="56"/>
        </w:rPr>
        <w:t>Any of the following regimens</w:t>
      </w:r>
    </w:p>
    <w:p w:rsidR="008518DE" w:rsidRPr="008518DE" w:rsidRDefault="008518DE" w:rsidP="008518DE">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8518DE">
        <w:rPr>
          <w:rFonts w:ascii="Calibri" w:hAnsi="Calibri" w:cs="Calibri"/>
          <w:b/>
          <w:bCs/>
          <w:kern w:val="24"/>
          <w:sz w:val="56"/>
          <w:szCs w:val="56"/>
        </w:rPr>
        <w:t>Visceral Leishmaniasis</w:t>
      </w:r>
      <w:r w:rsidRPr="008518DE">
        <w:rPr>
          <w:rFonts w:ascii="Calibri" w:hAnsi="Calibri" w:cs="Calibri"/>
          <w:kern w:val="24"/>
          <w:sz w:val="56"/>
          <w:szCs w:val="56"/>
        </w:rPr>
        <w:t xml:space="preserve">  </w:t>
      </w:r>
    </w:p>
    <w:p w:rsidR="008518DE" w:rsidRPr="008518DE" w:rsidRDefault="008518DE" w:rsidP="008518DE">
      <w:pPr>
        <w:numPr>
          <w:ilvl w:val="0"/>
          <w:numId w:val="4"/>
        </w:numPr>
        <w:autoSpaceDE w:val="0"/>
        <w:autoSpaceDN w:val="0"/>
        <w:bidi w:val="0"/>
        <w:adjustRightInd w:val="0"/>
        <w:spacing w:after="0" w:line="240" w:lineRule="auto"/>
        <w:ind w:left="1170" w:hanging="450"/>
        <w:rPr>
          <w:rFonts w:ascii="Calibri" w:hAnsi="Calibri" w:cs="Calibri"/>
          <w:kern w:val="24"/>
          <w:sz w:val="48"/>
          <w:szCs w:val="48"/>
        </w:rPr>
      </w:pPr>
      <w:r w:rsidRPr="008518DE">
        <w:rPr>
          <w:rFonts w:ascii="Calibri" w:hAnsi="Calibri" w:cs="Calibri"/>
          <w:kern w:val="24"/>
          <w:sz w:val="48"/>
          <w:szCs w:val="48"/>
        </w:rPr>
        <w:t>Parenteral therapy    </w:t>
      </w:r>
    </w:p>
    <w:p w:rsidR="008518DE" w:rsidRPr="008518DE" w:rsidRDefault="008518DE" w:rsidP="008518DE">
      <w:pPr>
        <w:numPr>
          <w:ilvl w:val="0"/>
          <w:numId w:val="5"/>
        </w:numPr>
        <w:autoSpaceDE w:val="0"/>
        <w:autoSpaceDN w:val="0"/>
        <w:bidi w:val="0"/>
        <w:adjustRightInd w:val="0"/>
        <w:spacing w:after="0" w:line="240" w:lineRule="auto"/>
        <w:ind w:left="1800" w:hanging="360"/>
        <w:rPr>
          <w:rFonts w:ascii="Calibri" w:hAnsi="Calibri" w:cs="Calibri"/>
          <w:kern w:val="24"/>
          <w:sz w:val="40"/>
          <w:szCs w:val="40"/>
        </w:rPr>
      </w:pPr>
      <w:r w:rsidRPr="008518DE">
        <w:rPr>
          <w:rFonts w:ascii="Calibri" w:hAnsi="Calibri" w:cs="Calibri"/>
          <w:kern w:val="24"/>
          <w:sz w:val="40"/>
          <w:szCs w:val="40"/>
        </w:rPr>
        <w:t>Pentavalent antimony IV or IM  28 days</w:t>
      </w:r>
    </w:p>
    <w:p w:rsidR="008518DE" w:rsidRPr="008518DE" w:rsidRDefault="008518DE" w:rsidP="008518DE">
      <w:pPr>
        <w:numPr>
          <w:ilvl w:val="0"/>
          <w:numId w:val="5"/>
        </w:numPr>
        <w:autoSpaceDE w:val="0"/>
        <w:autoSpaceDN w:val="0"/>
        <w:bidi w:val="0"/>
        <w:adjustRightInd w:val="0"/>
        <w:spacing w:after="0" w:line="240" w:lineRule="auto"/>
        <w:ind w:left="1800" w:hanging="360"/>
        <w:rPr>
          <w:rFonts w:ascii="Calibri" w:hAnsi="Calibri" w:cs="Calibri"/>
          <w:kern w:val="24"/>
          <w:sz w:val="40"/>
          <w:szCs w:val="40"/>
        </w:rPr>
      </w:pPr>
      <w:r w:rsidRPr="008518DE">
        <w:rPr>
          <w:rFonts w:ascii="Calibri" w:hAnsi="Calibri" w:cs="Calibri"/>
          <w:kern w:val="24"/>
          <w:sz w:val="40"/>
          <w:szCs w:val="40"/>
        </w:rPr>
        <w:t>Amphotericin B</w:t>
      </w:r>
    </w:p>
    <w:p w:rsidR="008518DE" w:rsidRPr="008518DE" w:rsidRDefault="008518DE" w:rsidP="008518DE">
      <w:pPr>
        <w:numPr>
          <w:ilvl w:val="0"/>
          <w:numId w:val="5"/>
        </w:numPr>
        <w:autoSpaceDE w:val="0"/>
        <w:autoSpaceDN w:val="0"/>
        <w:bidi w:val="0"/>
        <w:adjustRightInd w:val="0"/>
        <w:spacing w:after="0" w:line="240" w:lineRule="auto"/>
        <w:ind w:left="1800" w:hanging="360"/>
        <w:rPr>
          <w:rFonts w:ascii="Calibri" w:hAnsi="Calibri" w:cs="Calibri"/>
          <w:kern w:val="24"/>
          <w:sz w:val="40"/>
          <w:szCs w:val="40"/>
        </w:rPr>
      </w:pPr>
      <w:r w:rsidRPr="008518DE">
        <w:rPr>
          <w:rFonts w:ascii="Calibri" w:hAnsi="Calibri" w:cs="Calibri"/>
          <w:kern w:val="24"/>
          <w:sz w:val="40"/>
          <w:szCs w:val="40"/>
        </w:rPr>
        <w:t>Paromomycin for ~21 days   </w:t>
      </w:r>
    </w:p>
    <w:p w:rsidR="008518DE" w:rsidRPr="008518DE" w:rsidRDefault="008518DE" w:rsidP="008518DE">
      <w:pPr>
        <w:numPr>
          <w:ilvl w:val="0"/>
          <w:numId w:val="5"/>
        </w:numPr>
        <w:autoSpaceDE w:val="0"/>
        <w:autoSpaceDN w:val="0"/>
        <w:bidi w:val="0"/>
        <w:adjustRightInd w:val="0"/>
        <w:spacing w:after="0" w:line="240" w:lineRule="auto"/>
        <w:ind w:left="1800" w:hanging="360"/>
        <w:rPr>
          <w:rFonts w:ascii="Calibri" w:hAnsi="Calibri" w:cs="Calibri"/>
          <w:kern w:val="24"/>
          <w:sz w:val="40"/>
          <w:szCs w:val="40"/>
        </w:rPr>
      </w:pPr>
      <w:r w:rsidRPr="008518DE">
        <w:rPr>
          <w:rFonts w:ascii="Calibri" w:hAnsi="Calibri" w:cs="Calibri"/>
          <w:kern w:val="24"/>
          <w:sz w:val="40"/>
          <w:szCs w:val="40"/>
        </w:rPr>
        <w:t xml:space="preserve">Pentamidine  IV, IM thrice weekly for ~15–30 doses </w:t>
      </w:r>
    </w:p>
    <w:p w:rsidR="008518DE" w:rsidRPr="008518DE" w:rsidRDefault="008518DE" w:rsidP="008518DE">
      <w:pPr>
        <w:numPr>
          <w:ilvl w:val="0"/>
          <w:numId w:val="4"/>
        </w:numPr>
        <w:autoSpaceDE w:val="0"/>
        <w:autoSpaceDN w:val="0"/>
        <w:bidi w:val="0"/>
        <w:adjustRightInd w:val="0"/>
        <w:spacing w:after="0" w:line="240" w:lineRule="auto"/>
        <w:ind w:left="1170" w:hanging="450"/>
        <w:rPr>
          <w:rFonts w:ascii="Calibri" w:hAnsi="Calibri" w:cs="Calibri"/>
          <w:kern w:val="24"/>
          <w:sz w:val="48"/>
          <w:szCs w:val="48"/>
        </w:rPr>
      </w:pPr>
      <w:r w:rsidRPr="008518DE">
        <w:rPr>
          <w:rFonts w:ascii="Calibri" w:hAnsi="Calibri" w:cs="Calibri"/>
          <w:kern w:val="24"/>
          <w:sz w:val="48"/>
          <w:szCs w:val="48"/>
        </w:rPr>
        <w:t>Oral therapy  </w:t>
      </w:r>
    </w:p>
    <w:p w:rsidR="008518DE" w:rsidRPr="008518DE" w:rsidRDefault="008518DE" w:rsidP="008518DE">
      <w:pPr>
        <w:numPr>
          <w:ilvl w:val="0"/>
          <w:numId w:val="5"/>
        </w:numPr>
        <w:autoSpaceDE w:val="0"/>
        <w:autoSpaceDN w:val="0"/>
        <w:bidi w:val="0"/>
        <w:adjustRightInd w:val="0"/>
        <w:spacing w:after="0" w:line="240" w:lineRule="auto"/>
        <w:ind w:left="1800" w:hanging="360"/>
        <w:rPr>
          <w:rFonts w:ascii="Calibri" w:hAnsi="Calibri" w:cs="Calibri"/>
          <w:kern w:val="24"/>
          <w:sz w:val="40"/>
          <w:szCs w:val="40"/>
        </w:rPr>
      </w:pPr>
      <w:r w:rsidRPr="008518DE">
        <w:rPr>
          <w:rFonts w:ascii="Calibri" w:hAnsi="Calibri" w:cs="Calibri"/>
          <w:kern w:val="24"/>
          <w:sz w:val="40"/>
          <w:szCs w:val="40"/>
        </w:rPr>
        <w:t>Miltefosine for 28 days</w:t>
      </w:r>
    </w:p>
    <w:p w:rsidR="008518DE" w:rsidRPr="008518DE" w:rsidRDefault="008518DE" w:rsidP="008518DE">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8518DE">
        <w:rPr>
          <w:rFonts w:ascii="Calibri" w:hAnsi="Calibri" w:cs="Calibri"/>
          <w:b/>
          <w:bCs/>
          <w:kern w:val="24"/>
          <w:sz w:val="56"/>
          <w:szCs w:val="56"/>
        </w:rPr>
        <w:t>Cutaneous Leishmaniasis</w:t>
      </w:r>
      <w:r w:rsidRPr="008518DE">
        <w:rPr>
          <w:rFonts w:ascii="Calibri" w:hAnsi="Calibri" w:cs="Calibri"/>
          <w:kern w:val="24"/>
          <w:sz w:val="56"/>
          <w:szCs w:val="56"/>
        </w:rPr>
        <w:t xml:space="preserve">  </w:t>
      </w:r>
    </w:p>
    <w:p w:rsidR="008518DE" w:rsidRPr="008518DE" w:rsidRDefault="008518DE" w:rsidP="008518DE">
      <w:pPr>
        <w:numPr>
          <w:ilvl w:val="0"/>
          <w:numId w:val="4"/>
        </w:numPr>
        <w:autoSpaceDE w:val="0"/>
        <w:autoSpaceDN w:val="0"/>
        <w:bidi w:val="0"/>
        <w:adjustRightInd w:val="0"/>
        <w:spacing w:after="0" w:line="240" w:lineRule="auto"/>
        <w:ind w:left="1170" w:hanging="450"/>
        <w:rPr>
          <w:rFonts w:ascii="Calibri" w:hAnsi="Calibri" w:cs="Calibri"/>
          <w:kern w:val="24"/>
          <w:sz w:val="48"/>
          <w:szCs w:val="48"/>
        </w:rPr>
      </w:pPr>
      <w:r w:rsidRPr="008518DE">
        <w:rPr>
          <w:rFonts w:ascii="Calibri" w:hAnsi="Calibri" w:cs="Calibri"/>
          <w:kern w:val="24"/>
          <w:sz w:val="48"/>
          <w:szCs w:val="48"/>
        </w:rPr>
        <w:t>Parenteral therapy    </w:t>
      </w:r>
    </w:p>
    <w:p w:rsidR="008518DE" w:rsidRPr="008518DE" w:rsidRDefault="008518DE" w:rsidP="008518DE">
      <w:pPr>
        <w:numPr>
          <w:ilvl w:val="0"/>
          <w:numId w:val="5"/>
        </w:numPr>
        <w:autoSpaceDE w:val="0"/>
        <w:autoSpaceDN w:val="0"/>
        <w:bidi w:val="0"/>
        <w:adjustRightInd w:val="0"/>
        <w:spacing w:after="0" w:line="240" w:lineRule="auto"/>
        <w:ind w:left="1800" w:hanging="360"/>
        <w:rPr>
          <w:rFonts w:ascii="Calibri" w:hAnsi="Calibri" w:cs="Calibri"/>
          <w:kern w:val="24"/>
          <w:sz w:val="40"/>
          <w:szCs w:val="40"/>
        </w:rPr>
      </w:pPr>
      <w:r w:rsidRPr="008518DE">
        <w:rPr>
          <w:rFonts w:ascii="Calibri" w:hAnsi="Calibri" w:cs="Calibri"/>
          <w:kern w:val="24"/>
          <w:sz w:val="40"/>
          <w:szCs w:val="40"/>
        </w:rPr>
        <w:lastRenderedPageBreak/>
        <w:t>Pentavalent antimony IV, IM  for 10–20 days</w:t>
      </w:r>
    </w:p>
    <w:p w:rsidR="008518DE" w:rsidRPr="008518DE" w:rsidRDefault="008518DE" w:rsidP="008518DE">
      <w:pPr>
        <w:numPr>
          <w:ilvl w:val="0"/>
          <w:numId w:val="5"/>
        </w:numPr>
        <w:autoSpaceDE w:val="0"/>
        <w:autoSpaceDN w:val="0"/>
        <w:bidi w:val="0"/>
        <w:adjustRightInd w:val="0"/>
        <w:spacing w:after="0" w:line="240" w:lineRule="auto"/>
        <w:ind w:left="1800" w:hanging="360"/>
        <w:rPr>
          <w:rFonts w:ascii="Calibri" w:hAnsi="Calibri" w:cs="Calibri"/>
          <w:kern w:val="24"/>
          <w:sz w:val="40"/>
          <w:szCs w:val="40"/>
        </w:rPr>
      </w:pPr>
      <w:r w:rsidRPr="008518DE">
        <w:rPr>
          <w:rFonts w:ascii="Calibri" w:hAnsi="Calibri" w:cs="Calibri"/>
          <w:kern w:val="24"/>
          <w:sz w:val="40"/>
          <w:szCs w:val="40"/>
        </w:rPr>
        <w:t>Pentamidine IV, IM for 7 doses  </w:t>
      </w:r>
    </w:p>
    <w:p w:rsidR="008518DE" w:rsidRPr="008518DE" w:rsidRDefault="008518DE" w:rsidP="008518DE">
      <w:pPr>
        <w:numPr>
          <w:ilvl w:val="0"/>
          <w:numId w:val="5"/>
        </w:numPr>
        <w:autoSpaceDE w:val="0"/>
        <w:autoSpaceDN w:val="0"/>
        <w:bidi w:val="0"/>
        <w:adjustRightInd w:val="0"/>
        <w:spacing w:after="0" w:line="240" w:lineRule="auto"/>
        <w:ind w:left="1800" w:hanging="360"/>
        <w:rPr>
          <w:rFonts w:ascii="Calibri" w:hAnsi="Calibri" w:cs="Calibri"/>
          <w:kern w:val="24"/>
          <w:sz w:val="40"/>
          <w:szCs w:val="40"/>
        </w:rPr>
      </w:pPr>
      <w:r w:rsidRPr="008518DE">
        <w:rPr>
          <w:rFonts w:ascii="Calibri" w:hAnsi="Calibri" w:cs="Calibri"/>
          <w:kern w:val="24"/>
          <w:sz w:val="40"/>
          <w:szCs w:val="40"/>
        </w:rPr>
        <w:t>Amphotericin B</w:t>
      </w:r>
    </w:p>
    <w:p w:rsidR="008518DE" w:rsidRPr="008518DE" w:rsidRDefault="008518DE" w:rsidP="008518DE">
      <w:pPr>
        <w:numPr>
          <w:ilvl w:val="0"/>
          <w:numId w:val="4"/>
        </w:numPr>
        <w:autoSpaceDE w:val="0"/>
        <w:autoSpaceDN w:val="0"/>
        <w:bidi w:val="0"/>
        <w:adjustRightInd w:val="0"/>
        <w:spacing w:after="0" w:line="240" w:lineRule="auto"/>
        <w:ind w:left="1170" w:hanging="450"/>
        <w:rPr>
          <w:rFonts w:ascii="Calibri" w:hAnsi="Calibri" w:cs="Calibri"/>
          <w:kern w:val="24"/>
          <w:sz w:val="48"/>
          <w:szCs w:val="48"/>
        </w:rPr>
      </w:pPr>
      <w:r w:rsidRPr="008518DE">
        <w:rPr>
          <w:rFonts w:ascii="Calibri" w:hAnsi="Calibri" w:cs="Calibri"/>
          <w:kern w:val="24"/>
          <w:sz w:val="48"/>
          <w:szCs w:val="48"/>
        </w:rPr>
        <w:t>Oral therapy      </w:t>
      </w:r>
    </w:p>
    <w:p w:rsidR="008518DE" w:rsidRPr="008518DE" w:rsidRDefault="008518DE" w:rsidP="008518DE">
      <w:pPr>
        <w:numPr>
          <w:ilvl w:val="0"/>
          <w:numId w:val="5"/>
        </w:numPr>
        <w:autoSpaceDE w:val="0"/>
        <w:autoSpaceDN w:val="0"/>
        <w:bidi w:val="0"/>
        <w:adjustRightInd w:val="0"/>
        <w:spacing w:after="0" w:line="240" w:lineRule="auto"/>
        <w:ind w:left="1800" w:hanging="360"/>
        <w:rPr>
          <w:rFonts w:ascii="Calibri" w:hAnsi="Calibri" w:cs="Calibri"/>
          <w:kern w:val="24"/>
          <w:sz w:val="40"/>
          <w:szCs w:val="40"/>
        </w:rPr>
      </w:pPr>
      <w:r w:rsidRPr="008518DE">
        <w:rPr>
          <w:rFonts w:ascii="Calibri" w:hAnsi="Calibri" w:cs="Calibri"/>
          <w:kern w:val="24"/>
          <w:sz w:val="40"/>
          <w:szCs w:val="40"/>
        </w:rPr>
        <w:t> Fluconazole for 6 weeks</w:t>
      </w:r>
    </w:p>
    <w:p w:rsidR="008518DE" w:rsidRPr="008518DE" w:rsidRDefault="008518DE" w:rsidP="008518DE">
      <w:pPr>
        <w:numPr>
          <w:ilvl w:val="0"/>
          <w:numId w:val="5"/>
        </w:numPr>
        <w:autoSpaceDE w:val="0"/>
        <w:autoSpaceDN w:val="0"/>
        <w:bidi w:val="0"/>
        <w:adjustRightInd w:val="0"/>
        <w:spacing w:after="0" w:line="240" w:lineRule="auto"/>
        <w:ind w:left="1800" w:hanging="360"/>
        <w:rPr>
          <w:rFonts w:ascii="Calibri" w:hAnsi="Calibri" w:cs="Calibri"/>
          <w:kern w:val="24"/>
          <w:sz w:val="40"/>
          <w:szCs w:val="40"/>
        </w:rPr>
      </w:pPr>
      <w:r w:rsidRPr="008518DE">
        <w:rPr>
          <w:rFonts w:ascii="Calibri" w:hAnsi="Calibri" w:cs="Calibri"/>
          <w:kern w:val="24"/>
          <w:sz w:val="40"/>
          <w:szCs w:val="40"/>
        </w:rPr>
        <w:t> Ketoconazole  for28 days</w:t>
      </w:r>
    </w:p>
    <w:p w:rsidR="008518DE" w:rsidRPr="008518DE" w:rsidRDefault="008518DE" w:rsidP="008518DE">
      <w:pPr>
        <w:numPr>
          <w:ilvl w:val="0"/>
          <w:numId w:val="5"/>
        </w:numPr>
        <w:autoSpaceDE w:val="0"/>
        <w:autoSpaceDN w:val="0"/>
        <w:bidi w:val="0"/>
        <w:adjustRightInd w:val="0"/>
        <w:spacing w:after="0" w:line="240" w:lineRule="auto"/>
        <w:ind w:left="1800" w:hanging="360"/>
        <w:rPr>
          <w:rFonts w:ascii="Calibri" w:hAnsi="Calibri" w:cs="Calibri"/>
          <w:kern w:val="24"/>
          <w:sz w:val="40"/>
          <w:szCs w:val="40"/>
        </w:rPr>
      </w:pPr>
      <w:r w:rsidRPr="008518DE">
        <w:rPr>
          <w:rFonts w:ascii="Calibri" w:hAnsi="Calibri" w:cs="Calibri"/>
          <w:kern w:val="24"/>
          <w:sz w:val="40"/>
          <w:szCs w:val="40"/>
        </w:rPr>
        <w:t> Itraconazole  for 28 days</w:t>
      </w:r>
    </w:p>
    <w:p w:rsidR="008518DE" w:rsidRPr="008518DE" w:rsidRDefault="008518DE" w:rsidP="008518DE">
      <w:pPr>
        <w:numPr>
          <w:ilvl w:val="0"/>
          <w:numId w:val="5"/>
        </w:numPr>
        <w:autoSpaceDE w:val="0"/>
        <w:autoSpaceDN w:val="0"/>
        <w:bidi w:val="0"/>
        <w:adjustRightInd w:val="0"/>
        <w:spacing w:after="0" w:line="240" w:lineRule="auto"/>
        <w:ind w:left="1800" w:hanging="360"/>
        <w:rPr>
          <w:rFonts w:ascii="Calibri" w:hAnsi="Calibri" w:cs="Calibri"/>
          <w:kern w:val="24"/>
          <w:sz w:val="40"/>
          <w:szCs w:val="40"/>
        </w:rPr>
      </w:pPr>
      <w:r w:rsidRPr="008518DE">
        <w:rPr>
          <w:rFonts w:ascii="Calibri" w:hAnsi="Calibri" w:cs="Calibri"/>
          <w:kern w:val="24"/>
          <w:sz w:val="40"/>
          <w:szCs w:val="40"/>
        </w:rPr>
        <w:t> Miltefosine for 28 days</w:t>
      </w:r>
    </w:p>
    <w:p w:rsidR="008518DE" w:rsidRPr="008518DE" w:rsidRDefault="008518DE" w:rsidP="008518DE">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8518DE">
        <w:rPr>
          <w:rFonts w:ascii="Calibri" w:hAnsi="Calibri" w:cs="Calibri"/>
          <w:kern w:val="24"/>
          <w:sz w:val="56"/>
          <w:szCs w:val="56"/>
        </w:rPr>
        <w:t xml:space="preserve"> </w:t>
      </w:r>
      <w:r w:rsidRPr="008518DE">
        <w:rPr>
          <w:rFonts w:ascii="Calibri" w:hAnsi="Calibri" w:cs="Calibri"/>
          <w:b/>
          <w:bCs/>
          <w:kern w:val="24"/>
          <w:sz w:val="56"/>
          <w:szCs w:val="56"/>
        </w:rPr>
        <w:t>Mucosal Leishmaniasis</w:t>
      </w:r>
      <w:r w:rsidRPr="008518DE">
        <w:rPr>
          <w:rFonts w:ascii="Calibri" w:hAnsi="Calibri" w:cs="Calibri"/>
          <w:kern w:val="24"/>
          <w:sz w:val="56"/>
          <w:szCs w:val="56"/>
        </w:rPr>
        <w:t> </w:t>
      </w:r>
    </w:p>
    <w:p w:rsidR="008518DE" w:rsidRPr="008518DE" w:rsidRDefault="008518DE" w:rsidP="008518DE">
      <w:pPr>
        <w:numPr>
          <w:ilvl w:val="0"/>
          <w:numId w:val="5"/>
        </w:numPr>
        <w:autoSpaceDE w:val="0"/>
        <w:autoSpaceDN w:val="0"/>
        <w:bidi w:val="0"/>
        <w:adjustRightInd w:val="0"/>
        <w:spacing w:after="0" w:line="240" w:lineRule="auto"/>
        <w:ind w:left="1800" w:hanging="360"/>
        <w:rPr>
          <w:rFonts w:ascii="Calibri" w:hAnsi="Calibri" w:cs="Calibri"/>
          <w:kern w:val="24"/>
          <w:sz w:val="40"/>
          <w:szCs w:val="40"/>
        </w:rPr>
      </w:pPr>
      <w:r w:rsidRPr="008518DE">
        <w:rPr>
          <w:rFonts w:ascii="Calibri" w:hAnsi="Calibri" w:cs="Calibri"/>
          <w:kern w:val="24"/>
          <w:sz w:val="40"/>
          <w:szCs w:val="40"/>
        </w:rPr>
        <w:t>Pentavalent antimony IV, IM for 28 days</w:t>
      </w:r>
    </w:p>
    <w:p w:rsidR="008518DE" w:rsidRPr="008518DE" w:rsidRDefault="008518DE" w:rsidP="008518DE">
      <w:pPr>
        <w:numPr>
          <w:ilvl w:val="0"/>
          <w:numId w:val="5"/>
        </w:numPr>
        <w:autoSpaceDE w:val="0"/>
        <w:autoSpaceDN w:val="0"/>
        <w:bidi w:val="0"/>
        <w:adjustRightInd w:val="0"/>
        <w:spacing w:after="0" w:line="240" w:lineRule="auto"/>
        <w:ind w:left="1800" w:hanging="360"/>
        <w:rPr>
          <w:rFonts w:ascii="Calibri" w:hAnsi="Calibri" w:cs="Calibri"/>
          <w:kern w:val="24"/>
          <w:sz w:val="40"/>
          <w:szCs w:val="40"/>
        </w:rPr>
      </w:pPr>
      <w:r w:rsidRPr="008518DE">
        <w:rPr>
          <w:rFonts w:ascii="Calibri" w:hAnsi="Calibri" w:cs="Calibri"/>
          <w:kern w:val="24"/>
          <w:sz w:val="40"/>
          <w:szCs w:val="40"/>
        </w:rPr>
        <w:t> Amphotericin B (deoxycholate) IV</w:t>
      </w:r>
    </w:p>
    <w:p w:rsidR="008518DE" w:rsidRPr="008518DE" w:rsidRDefault="008518DE" w:rsidP="008518DE">
      <w:pPr>
        <w:numPr>
          <w:ilvl w:val="0"/>
          <w:numId w:val="5"/>
        </w:numPr>
        <w:autoSpaceDE w:val="0"/>
        <w:autoSpaceDN w:val="0"/>
        <w:bidi w:val="0"/>
        <w:adjustRightInd w:val="0"/>
        <w:spacing w:after="0" w:line="240" w:lineRule="auto"/>
        <w:ind w:left="1800" w:hanging="360"/>
        <w:rPr>
          <w:rFonts w:ascii="Calibri" w:hAnsi="Calibri" w:cs="Calibri"/>
          <w:kern w:val="24"/>
          <w:sz w:val="40"/>
          <w:szCs w:val="40"/>
        </w:rPr>
      </w:pPr>
      <w:r w:rsidRPr="008518DE">
        <w:rPr>
          <w:rFonts w:ascii="Calibri" w:hAnsi="Calibri" w:cs="Calibri"/>
          <w:kern w:val="24"/>
          <w:sz w:val="40"/>
          <w:szCs w:val="40"/>
        </w:rPr>
        <w:t> Pentamidine IV, IM thrice weekly for 15 doses</w:t>
      </w:r>
    </w:p>
    <w:p w:rsidR="008518DE" w:rsidRPr="008518DE" w:rsidRDefault="008518DE" w:rsidP="008518DE">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8518DE">
        <w:rPr>
          <w:rFonts w:ascii="Calibri" w:hAnsi="Calibri" w:cs="Calibri"/>
          <w:kern w:val="24"/>
          <w:sz w:val="56"/>
          <w:szCs w:val="56"/>
        </w:rPr>
        <w:t>Prevention</w:t>
      </w:r>
    </w:p>
    <w:p w:rsidR="008518DE" w:rsidRPr="008518DE" w:rsidRDefault="008518DE" w:rsidP="008518DE">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8518DE">
        <w:rPr>
          <w:rFonts w:ascii="Calibri" w:hAnsi="Calibri" w:cs="Calibri"/>
          <w:kern w:val="24"/>
          <w:sz w:val="56"/>
          <w:szCs w:val="56"/>
        </w:rPr>
        <w:t>Sand fly control</w:t>
      </w:r>
    </w:p>
    <w:p w:rsidR="008518DE" w:rsidRPr="008518DE" w:rsidRDefault="008518DE" w:rsidP="008518DE">
      <w:pPr>
        <w:autoSpaceDE w:val="0"/>
        <w:autoSpaceDN w:val="0"/>
        <w:bidi w:val="0"/>
        <w:adjustRightInd w:val="0"/>
        <w:spacing w:after="0" w:line="240" w:lineRule="auto"/>
        <w:ind w:left="540" w:hanging="540"/>
        <w:rPr>
          <w:rFonts w:ascii="Calibri" w:hAnsi="Arial" w:cs="Arial"/>
          <w:kern w:val="24"/>
          <w:sz w:val="56"/>
          <w:szCs w:val="56"/>
          <w:rtl/>
        </w:rPr>
      </w:pPr>
    </w:p>
    <w:p w:rsidR="00527E4B" w:rsidRPr="008518DE" w:rsidRDefault="00527E4B">
      <w:pPr>
        <w:rPr>
          <w:rFonts w:hint="cs"/>
        </w:rPr>
      </w:pPr>
    </w:p>
    <w:sectPr w:rsidR="00527E4B" w:rsidRPr="008518DE" w:rsidSect="0053358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8246A2E"/>
    <w:lvl w:ilvl="0">
      <w:numFmt w:val="bullet"/>
      <w:lvlText w:val="*"/>
      <w:lvlJc w:val="left"/>
    </w:lvl>
  </w:abstractNum>
  <w:num w:numId="1">
    <w:abstractNumId w:val="0"/>
    <w:lvlOverride w:ilvl="0">
      <w:lvl w:ilvl="0">
        <w:numFmt w:val="irohaFullWidth"/>
        <w:lvlText w:val="•"/>
        <w:legacy w:legacy="1" w:legacySpace="0" w:legacyIndent="0"/>
        <w:lvlJc w:val="left"/>
        <w:rPr>
          <w:rFonts w:ascii="Arial" w:hAnsi="Arial" w:cs="Arial" w:hint="default"/>
          <w:sz w:val="144"/>
        </w:rPr>
      </w:lvl>
    </w:lvlOverride>
  </w:num>
  <w:num w:numId="2">
    <w:abstractNumId w:val="0"/>
    <w:lvlOverride w:ilvl="0">
      <w:lvl w:ilvl="0">
        <w:numFmt w:val="bullet"/>
        <w:lvlText w:val="•"/>
        <w:legacy w:legacy="1" w:legacySpace="0" w:legacyIndent="0"/>
        <w:lvlJc w:val="left"/>
        <w:rPr>
          <w:rFonts w:ascii="Arial" w:hAnsi="Arial" w:cs="Arial" w:hint="default"/>
          <w:sz w:val="132"/>
        </w:rPr>
      </w:lvl>
    </w:lvlOverride>
  </w:num>
  <w:num w:numId="3">
    <w:abstractNumId w:val="0"/>
    <w:lvlOverride w:ilvl="0">
      <w:lvl w:ilvl="0">
        <w:numFmt w:val="bullet"/>
        <w:lvlText w:val="•"/>
        <w:legacy w:legacy="1" w:legacySpace="0" w:legacyIndent="0"/>
        <w:lvlJc w:val="left"/>
        <w:rPr>
          <w:rFonts w:ascii="Arial" w:hAnsi="Arial" w:cs="Arial" w:hint="default"/>
          <w:sz w:val="56"/>
        </w:rPr>
      </w:lvl>
    </w:lvlOverride>
  </w:num>
  <w:num w:numId="4">
    <w:abstractNumId w:val="0"/>
    <w:lvlOverride w:ilvl="0">
      <w:lvl w:ilvl="0">
        <w:numFmt w:val="bullet"/>
        <w:lvlText w:val="–"/>
        <w:legacy w:legacy="1" w:legacySpace="0" w:legacyIndent="0"/>
        <w:lvlJc w:val="left"/>
        <w:rPr>
          <w:rFonts w:ascii="Arial" w:hAnsi="Arial" w:cs="Arial" w:hint="default"/>
          <w:sz w:val="48"/>
        </w:rPr>
      </w:lvl>
    </w:lvlOverride>
  </w:num>
  <w:num w:numId="5">
    <w:abstractNumId w:val="0"/>
    <w:lvlOverride w:ilvl="0">
      <w:lvl w:ilvl="0">
        <w:numFmt w:val="bullet"/>
        <w:lvlText w:val="•"/>
        <w:legacy w:legacy="1" w:legacySpace="0" w:legacyIndent="0"/>
        <w:lvlJc w:val="left"/>
        <w:rPr>
          <w:rFonts w:ascii="Arial" w:hAnsi="Arial" w:cs="Arial" w:hint="default"/>
          <w:sz w:val="4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8DE"/>
    <w:rsid w:val="00527E4B"/>
    <w:rsid w:val="008518DE"/>
    <w:rsid w:val="00EC77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8CBE6B-8F05-407A-A4F7-8DB96E6A0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976</Words>
  <Characters>5569</Characters>
  <Application>Microsoft Office Word</Application>
  <DocSecurity>0</DocSecurity>
  <Lines>46</Lines>
  <Paragraphs>13</Paragraphs>
  <ScaleCrop>false</ScaleCrop>
  <Company/>
  <LinksUpToDate>false</LinksUpToDate>
  <CharactersWithSpaces>6532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2015-04-07T08:56:00Z</dcterms:created>
  <dcterms:modified xsi:type="dcterms:W3CDTF">2015-04-07T08:57:00Z</dcterms:modified>
</cp:coreProperties>
</file>