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E83D1D" w:rsidRDefault="005A71B8">
            <w:pPr>
              <w:rPr>
                <w:sz w:val="28"/>
                <w:szCs w:val="28"/>
              </w:rPr>
            </w:pPr>
            <w:r w:rsidRPr="00E83D1D">
              <w:rPr>
                <w:sz w:val="28"/>
                <w:szCs w:val="28"/>
              </w:rPr>
              <w:t>Institution</w:t>
            </w:r>
            <w:r w:rsidRPr="00E83D1D">
              <w:rPr>
                <w:rFonts w:hint="cs"/>
                <w:sz w:val="28"/>
                <w:szCs w:val="28"/>
                <w:rtl/>
              </w:rPr>
              <w:t xml:space="preserve"> :</w:t>
            </w:r>
          </w:p>
        </w:tc>
        <w:tc>
          <w:tcPr>
            <w:tcW w:w="3167" w:type="pct"/>
            <w:gridSpan w:val="2"/>
            <w:hideMark/>
          </w:tcPr>
          <w:p w:rsidR="00D829B7" w:rsidRPr="00E83D1D" w:rsidRDefault="00E83D1D" w:rsidP="00D829B7">
            <w:pPr>
              <w:rPr>
                <w:sz w:val="28"/>
                <w:szCs w:val="28"/>
              </w:rPr>
            </w:pPr>
            <w:r>
              <w:rPr>
                <w:sz w:val="28"/>
                <w:szCs w:val="28"/>
              </w:rPr>
              <w:t xml:space="preserve">University </w:t>
            </w:r>
            <w:r w:rsidR="00D829B7" w:rsidRPr="00E83D1D">
              <w:rPr>
                <w:sz w:val="28"/>
                <w:szCs w:val="28"/>
              </w:rPr>
              <w:t xml:space="preserve"> College of </w:t>
            </w:r>
            <w:r>
              <w:rPr>
                <w:sz w:val="28"/>
                <w:szCs w:val="28"/>
              </w:rPr>
              <w:t>Science &amp;</w:t>
            </w:r>
            <w:r w:rsidRPr="00E83D1D">
              <w:rPr>
                <w:sz w:val="28"/>
                <w:szCs w:val="28"/>
              </w:rPr>
              <w:t xml:space="preserve"> </w:t>
            </w:r>
            <w:r>
              <w:rPr>
                <w:sz w:val="28"/>
                <w:szCs w:val="28"/>
              </w:rPr>
              <w:t>Humanities ,</w:t>
            </w:r>
          </w:p>
          <w:p w:rsidR="005A71B8" w:rsidRPr="00E83D1D" w:rsidRDefault="00E83D1D">
            <w:pPr>
              <w:rPr>
                <w:sz w:val="28"/>
                <w:szCs w:val="28"/>
                <w:rtl/>
              </w:rPr>
            </w:pPr>
            <w:r>
              <w:rPr>
                <w:sz w:val="28"/>
                <w:szCs w:val="28"/>
              </w:rPr>
              <w:t>Majmaah University</w:t>
            </w:r>
          </w:p>
        </w:tc>
      </w:tr>
      <w:tr w:rsidR="005A71B8" w:rsidRPr="005A71B8" w:rsidTr="005A71B8">
        <w:tc>
          <w:tcPr>
            <w:tcW w:w="1833" w:type="pct"/>
            <w:hideMark/>
          </w:tcPr>
          <w:p w:rsidR="005A71B8" w:rsidRPr="00E83D1D" w:rsidRDefault="005A71B8">
            <w:pPr>
              <w:rPr>
                <w:sz w:val="28"/>
                <w:szCs w:val="28"/>
                <w:rtl/>
              </w:rPr>
            </w:pPr>
            <w:r w:rsidRPr="00E83D1D">
              <w:rPr>
                <w:sz w:val="28"/>
                <w:szCs w:val="28"/>
              </w:rPr>
              <w:t>Academic Department :</w:t>
            </w:r>
          </w:p>
        </w:tc>
        <w:tc>
          <w:tcPr>
            <w:tcW w:w="3167" w:type="pct"/>
            <w:gridSpan w:val="2"/>
            <w:hideMark/>
          </w:tcPr>
          <w:p w:rsidR="005A71B8" w:rsidRPr="00E83D1D" w:rsidRDefault="00D829B7">
            <w:pPr>
              <w:rPr>
                <w:sz w:val="28"/>
                <w:szCs w:val="28"/>
                <w:rtl/>
              </w:rPr>
            </w:pPr>
            <w:r w:rsidRPr="00E83D1D">
              <w:rPr>
                <w:sz w:val="28"/>
                <w:szCs w:val="28"/>
              </w:rPr>
              <w:t>English</w:t>
            </w:r>
          </w:p>
        </w:tc>
      </w:tr>
      <w:tr w:rsidR="005A71B8" w:rsidRPr="005A71B8" w:rsidTr="005A71B8">
        <w:tc>
          <w:tcPr>
            <w:tcW w:w="1833" w:type="pct"/>
            <w:hideMark/>
          </w:tcPr>
          <w:p w:rsidR="005A71B8" w:rsidRPr="00E83D1D" w:rsidRDefault="005A71B8">
            <w:pPr>
              <w:rPr>
                <w:sz w:val="28"/>
                <w:szCs w:val="28"/>
                <w:rtl/>
              </w:rPr>
            </w:pPr>
            <w:r w:rsidRPr="00E83D1D">
              <w:rPr>
                <w:sz w:val="28"/>
                <w:szCs w:val="28"/>
              </w:rPr>
              <w:t xml:space="preserve">Programme </w:t>
            </w:r>
            <w:r w:rsidRPr="00E83D1D">
              <w:rPr>
                <w:rFonts w:hint="cs"/>
                <w:sz w:val="28"/>
                <w:szCs w:val="28"/>
                <w:rtl/>
              </w:rPr>
              <w:t xml:space="preserve"> :</w:t>
            </w:r>
          </w:p>
        </w:tc>
        <w:tc>
          <w:tcPr>
            <w:tcW w:w="3167" w:type="pct"/>
            <w:gridSpan w:val="2"/>
            <w:hideMark/>
          </w:tcPr>
          <w:p w:rsidR="005A71B8" w:rsidRPr="00E83D1D" w:rsidRDefault="00D829B7">
            <w:pPr>
              <w:rPr>
                <w:sz w:val="28"/>
                <w:szCs w:val="28"/>
              </w:rPr>
            </w:pPr>
            <w:r w:rsidRPr="00E83D1D">
              <w:rPr>
                <w:sz w:val="28"/>
                <w:szCs w:val="28"/>
              </w:rPr>
              <w:t>BA</w:t>
            </w:r>
          </w:p>
        </w:tc>
      </w:tr>
      <w:tr w:rsidR="005A71B8" w:rsidRPr="005A71B8" w:rsidTr="005A71B8">
        <w:tc>
          <w:tcPr>
            <w:tcW w:w="1833" w:type="pct"/>
          </w:tcPr>
          <w:p w:rsidR="005A71B8" w:rsidRPr="00E83D1D" w:rsidRDefault="005A71B8">
            <w:pPr>
              <w:rPr>
                <w:sz w:val="28"/>
                <w:szCs w:val="28"/>
              </w:rPr>
            </w:pPr>
            <w:r w:rsidRPr="00E83D1D">
              <w:rPr>
                <w:sz w:val="28"/>
                <w:szCs w:val="28"/>
              </w:rPr>
              <w:t>Course title and code:</w:t>
            </w:r>
          </w:p>
        </w:tc>
        <w:tc>
          <w:tcPr>
            <w:tcW w:w="3167" w:type="pct"/>
            <w:gridSpan w:val="2"/>
          </w:tcPr>
          <w:p w:rsidR="00D829B7" w:rsidRPr="00E83D1D" w:rsidRDefault="00D829B7" w:rsidP="00D829B7">
            <w:pPr>
              <w:rPr>
                <w:sz w:val="28"/>
                <w:szCs w:val="28"/>
              </w:rPr>
            </w:pPr>
            <w:r w:rsidRPr="00E83D1D">
              <w:rPr>
                <w:sz w:val="28"/>
                <w:szCs w:val="28"/>
              </w:rPr>
              <w:t xml:space="preserve">Semantics  </w:t>
            </w:r>
            <w:r w:rsidRPr="00E83D1D">
              <w:rPr>
                <w:b/>
                <w:bCs/>
                <w:sz w:val="28"/>
                <w:szCs w:val="28"/>
                <w:lang w:bidi="ar-EG"/>
              </w:rPr>
              <w:t>ENG</w:t>
            </w:r>
            <w:r w:rsidRPr="00E83D1D">
              <w:rPr>
                <w:sz w:val="28"/>
                <w:szCs w:val="28"/>
                <w:lang w:bidi="ar-EG"/>
              </w:rPr>
              <w:t xml:space="preserve"> 323</w:t>
            </w:r>
          </w:p>
          <w:p w:rsidR="005A71B8" w:rsidRPr="00E83D1D" w:rsidRDefault="005A71B8">
            <w:pPr>
              <w:rPr>
                <w:sz w:val="28"/>
                <w:szCs w:val="28"/>
                <w:rtl/>
              </w:rPr>
            </w:pPr>
          </w:p>
        </w:tc>
      </w:tr>
      <w:tr w:rsidR="005A71B8" w:rsidRPr="005A71B8" w:rsidTr="005A71B8">
        <w:tc>
          <w:tcPr>
            <w:tcW w:w="2869" w:type="pct"/>
            <w:gridSpan w:val="2"/>
            <w:hideMark/>
          </w:tcPr>
          <w:p w:rsidR="005A71B8" w:rsidRPr="00E83D1D" w:rsidRDefault="005A71B8">
            <w:pPr>
              <w:rPr>
                <w:sz w:val="28"/>
                <w:szCs w:val="28"/>
              </w:rPr>
            </w:pPr>
            <w:r w:rsidRPr="00E83D1D">
              <w:rPr>
                <w:sz w:val="28"/>
                <w:szCs w:val="28"/>
              </w:rPr>
              <w:t xml:space="preserve">Specification Approved Date : </w:t>
            </w:r>
          </w:p>
        </w:tc>
        <w:tc>
          <w:tcPr>
            <w:tcW w:w="2131" w:type="pct"/>
            <w:hideMark/>
          </w:tcPr>
          <w:p w:rsidR="005A71B8" w:rsidRPr="00E83D1D" w:rsidRDefault="00BE7AB5">
            <w:pPr>
              <w:rPr>
                <w:rFonts w:ascii="Arial" w:hAnsi="Arial" w:cs="AL-Mohanad"/>
                <w:sz w:val="28"/>
                <w:szCs w:val="28"/>
              </w:rPr>
            </w:pPr>
            <w:r w:rsidRPr="00E83D1D">
              <w:rPr>
                <w:rFonts w:ascii="Arial" w:hAnsi="Arial" w:cs="AL-Mohanad"/>
                <w:sz w:val="28"/>
                <w:szCs w:val="28"/>
              </w:rPr>
              <w:t>16/11/2017</w:t>
            </w:r>
          </w:p>
        </w:tc>
      </w:tr>
    </w:tbl>
    <w:p w:rsidR="005A71B8" w:rsidRDefault="005A71B8" w:rsidP="001D7668">
      <w:pPr>
        <w:spacing w:before="240" w:after="120"/>
        <w:ind w:right="45"/>
        <w:jc w:val="center"/>
        <w:rPr>
          <w:b/>
          <w:bCs/>
          <w:color w:val="C00000"/>
          <w:rtl/>
        </w:rPr>
      </w:pPr>
    </w:p>
    <w:p w:rsidR="004E7612" w:rsidRPr="006F3AAA" w:rsidRDefault="004E7612" w:rsidP="00BE7AB5">
      <w:pPr>
        <w:spacing w:before="240" w:after="120"/>
        <w:ind w:right="45"/>
        <w:rPr>
          <w:b/>
          <w:bCs/>
          <w:color w:val="C00000"/>
          <w:sz w:val="28"/>
          <w:szCs w:val="28"/>
        </w:rPr>
      </w:pPr>
      <w:r w:rsidRPr="006F3AAA">
        <w:rPr>
          <w:b/>
          <w:bCs/>
          <w:color w:val="C00000"/>
          <w:sz w:val="28"/>
          <w:szCs w:val="28"/>
        </w:rPr>
        <w:t>Course Specifications</w:t>
      </w:r>
      <w:r w:rsidR="000A406D">
        <w:rPr>
          <w:b/>
          <w:bCs/>
          <w:color w:val="C00000"/>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1E0932">
              <w:rPr>
                <w:b/>
                <w:bCs/>
              </w:rPr>
              <w:t xml:space="preserve"> </w:t>
            </w:r>
            <w:r w:rsidR="00D829B7" w:rsidRPr="001E0932">
              <w:rPr>
                <w:bCs/>
              </w:rPr>
              <w:t>Majmaa University</w:t>
            </w:r>
          </w:p>
        </w:tc>
        <w:tc>
          <w:tcPr>
            <w:tcW w:w="2338" w:type="pct"/>
            <w:vAlign w:val="center"/>
          </w:tcPr>
          <w:p w:rsidR="00BD2CF4" w:rsidRPr="00B26EA1" w:rsidRDefault="00BD2CF4" w:rsidP="00B26EA1">
            <w:pPr>
              <w:ind w:right="43"/>
              <w:rPr>
                <w:b/>
                <w:bCs/>
              </w:rPr>
            </w:pPr>
            <w:r w:rsidRPr="00B26EA1">
              <w:rPr>
                <w:b/>
                <w:bCs/>
              </w:rPr>
              <w:t xml:space="preserve">Date:      </w:t>
            </w:r>
            <w:r w:rsidR="00BE7AB5">
              <w:rPr>
                <w:rFonts w:ascii="Arial" w:hAnsi="Arial" w:cs="AL-Mohanad"/>
                <w:color w:val="4F6228" w:themeColor="accent3" w:themeShade="80"/>
                <w:sz w:val="28"/>
                <w:szCs w:val="28"/>
              </w:rPr>
              <w:t>16/11/2017</w:t>
            </w:r>
            <w:r w:rsidRPr="00B26EA1">
              <w:rPr>
                <w:b/>
                <w:bCs/>
              </w:rPr>
              <w:t xml:space="preserve">                                            </w:t>
            </w:r>
          </w:p>
        </w:tc>
      </w:tr>
      <w:tr w:rsidR="004E7612" w:rsidRPr="00B26EA1" w:rsidTr="00E10FF9">
        <w:trPr>
          <w:trHeight w:val="397"/>
        </w:trPr>
        <w:tc>
          <w:tcPr>
            <w:tcW w:w="5000" w:type="pct"/>
            <w:gridSpan w:val="2"/>
            <w:vAlign w:val="center"/>
          </w:tcPr>
          <w:p w:rsidR="00D829B7" w:rsidRPr="00B26EA1" w:rsidRDefault="004E7612" w:rsidP="00B26EA1">
            <w:pPr>
              <w:ind w:right="43"/>
              <w:rPr>
                <w:b/>
                <w:bCs/>
              </w:rPr>
            </w:pPr>
            <w:r w:rsidRPr="00B26EA1">
              <w:rPr>
                <w:b/>
                <w:bCs/>
              </w:rPr>
              <w:t xml:space="preserve">College/Department </w:t>
            </w:r>
            <w:r w:rsidR="00BD2CF4" w:rsidRPr="00B26EA1">
              <w:rPr>
                <w:b/>
                <w:bCs/>
              </w:rPr>
              <w:t>:</w:t>
            </w:r>
          </w:p>
          <w:p w:rsidR="004E7612" w:rsidRPr="00B26EA1" w:rsidRDefault="00D829B7" w:rsidP="002E5079">
            <w:pPr>
              <w:rPr>
                <w:b/>
                <w:bCs/>
              </w:rPr>
            </w:pPr>
            <w:r>
              <w:rPr>
                <w:color w:val="000000"/>
                <w:sz w:val="28"/>
                <w:szCs w:val="28"/>
              </w:rPr>
              <w:t xml:space="preserve"> </w:t>
            </w:r>
            <w:r w:rsidR="00115C0D">
              <w:rPr>
                <w:color w:val="000000"/>
                <w:sz w:val="28"/>
                <w:szCs w:val="28"/>
              </w:rPr>
              <w:t xml:space="preserve">University </w:t>
            </w:r>
            <w:r w:rsidRPr="001E0932">
              <w:t xml:space="preserve">College of </w:t>
            </w:r>
            <w:r w:rsidR="002E5079">
              <w:t>Science</w:t>
            </w:r>
            <w:r w:rsidR="002E5079" w:rsidRPr="001E0932">
              <w:t xml:space="preserve"> and </w:t>
            </w:r>
            <w:r w:rsidRPr="001E0932">
              <w:t xml:space="preserve">Humanities at </w:t>
            </w:r>
            <w:r w:rsidR="000A406D" w:rsidRPr="001E0932">
              <w:t>Hotat Sudair</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r w:rsidR="000A406D">
        <w:rPr>
          <w:b/>
          <w:bCs/>
          <w:color w:val="C00000"/>
          <w:sz w:val="28"/>
          <w:szCs w:val="28"/>
        </w:rPr>
        <w:t>:</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Pr="00470372" w:rsidRDefault="004E7612" w:rsidP="000A406D">
            <w:pPr>
              <w:ind w:right="43"/>
            </w:pPr>
            <w:r w:rsidRPr="00470372">
              <w:t xml:space="preserve">1.  </w:t>
            </w:r>
            <w:r w:rsidRPr="001E0932">
              <w:t>Course title and code:</w:t>
            </w:r>
            <w:r w:rsidR="00D829B7" w:rsidRPr="001E0932">
              <w:t xml:space="preserve"> Semantics </w:t>
            </w:r>
            <w:r w:rsidR="00D829B7" w:rsidRPr="001E0932">
              <w:rPr>
                <w:b/>
                <w:bCs/>
                <w:lang w:bidi="ar-EG"/>
              </w:rPr>
              <w:t>ENG</w:t>
            </w:r>
            <w:r w:rsidR="00D829B7" w:rsidRPr="001E0932">
              <w:rPr>
                <w:lang w:bidi="ar-EG"/>
              </w:rPr>
              <w:t xml:space="preserve"> 323</w:t>
            </w: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1E0932">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Pr="002964B4" w:rsidRDefault="00D829B7" w:rsidP="00265A1C">
            <w:pPr>
              <w:ind w:right="43"/>
            </w:pPr>
            <w:r w:rsidRPr="002964B4">
              <w:t>B. A. in English</w:t>
            </w: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D829B7" w:rsidRPr="00470372" w:rsidRDefault="00D829B7" w:rsidP="00265A1C">
            <w:pPr>
              <w:ind w:right="43"/>
            </w:pPr>
            <w:r>
              <w:t>Reef Alharbi</w:t>
            </w:r>
          </w:p>
          <w:p w:rsidR="004E7612" w:rsidRPr="00470372" w:rsidRDefault="004E7612" w:rsidP="00265A1C">
            <w:pPr>
              <w:ind w:right="43"/>
            </w:pPr>
          </w:p>
        </w:tc>
      </w:tr>
      <w:tr w:rsidR="004E7612" w:rsidRPr="00470372" w:rsidTr="00E10FF9">
        <w:trPr>
          <w:trHeight w:val="828"/>
        </w:trPr>
        <w:tc>
          <w:tcPr>
            <w:tcW w:w="9978" w:type="dxa"/>
          </w:tcPr>
          <w:p w:rsidR="00D829B7" w:rsidRPr="00470372" w:rsidRDefault="004E7612" w:rsidP="00265A1C">
            <w:pPr>
              <w:ind w:right="43"/>
            </w:pPr>
            <w:r w:rsidRPr="00470372">
              <w:t>5.  Level/year at which this course is offered</w:t>
            </w:r>
            <w:r w:rsidR="00BD2CF4">
              <w:t>:</w:t>
            </w:r>
            <w:r w:rsidR="00D829B7">
              <w:t xml:space="preserve"> </w:t>
            </w:r>
          </w:p>
          <w:p w:rsidR="00D829B7" w:rsidRPr="002964B4" w:rsidRDefault="00D829B7" w:rsidP="00D829B7">
            <w:pPr>
              <w:rPr>
                <w:b/>
              </w:rPr>
            </w:pPr>
            <w:r w:rsidRPr="002964B4">
              <w:t>Level 6 / Third Year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r w:rsidR="003D491F">
              <w:t>None</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3D491F"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r w:rsidR="003D491F">
              <w:rPr>
                <w:sz w:val="28"/>
                <w:szCs w:val="28"/>
              </w:rPr>
              <w:t xml:space="preserve"> </w:t>
            </w:r>
            <w:r w:rsidR="002964B4">
              <w:t>Ho</w:t>
            </w:r>
            <w:r w:rsidR="003D491F" w:rsidRPr="002964B4">
              <w:t>tat Sudair</w:t>
            </w:r>
          </w:p>
          <w:p w:rsidR="004E7612" w:rsidRPr="00470372" w:rsidRDefault="004E7612" w:rsidP="00265A1C">
            <w:pPr>
              <w:ind w:right="43"/>
            </w:pPr>
          </w:p>
        </w:tc>
      </w:tr>
      <w:tr w:rsidR="004E7612" w:rsidRPr="00470372" w:rsidTr="00E10FF9">
        <w:tc>
          <w:tcPr>
            <w:tcW w:w="9978" w:type="dxa"/>
          </w:tcPr>
          <w:p w:rsidR="004E7612" w:rsidRDefault="00D60F15" w:rsidP="00265A1C">
            <w:pPr>
              <w:ind w:right="43"/>
            </w:pPr>
            <w:r>
              <w:rPr>
                <w:noProof/>
              </w:rPr>
              <w:pict>
                <v:rect id="Rectangle 266" o:spid="_x0000_s1026" style="position:absolute;margin-left:353.55pt;margin-top:6.85pt;width:66pt;height:24.6pt;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">
                  <v:textbox>
                    <w:txbxContent>
                      <w:p w:rsidR="003D491F" w:rsidRDefault="003D491F" w:rsidP="003D491F">
                        <w:pPr>
                          <w:jc w:val="center"/>
                        </w:pPr>
                        <w:r>
                          <w:rPr>
                            <w:b/>
                            <w:sz w:val="28"/>
                            <w:szCs w:val="28"/>
                          </w:rPr>
                          <w:t>70 %</w:t>
                        </w:r>
                      </w:p>
                    </w:txbxContent>
                  </v:textbox>
                </v:rect>
              </w:pict>
            </w:r>
            <w:r w:rsidR="004E7612">
              <w:t>9.  Mode of Instruction (mark all that apply)</w:t>
            </w:r>
            <w:r w:rsidR="00BD2CF4">
              <w:t>:</w:t>
            </w:r>
          </w:p>
          <w:p w:rsidR="004E7612" w:rsidRDefault="00D60F15" w:rsidP="00265A1C">
            <w:pPr>
              <w:ind w:right="43"/>
            </w:pPr>
            <w:r>
              <w:rPr>
                <w:noProof/>
              </w:rPr>
              <w:pict>
                <v:rect id="Rectangle 257" o:spid="_x0000_s1027" style="position:absolute;margin-left:199.6pt;margin-top:10.6pt;width:35.75pt;height:17.9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">
                  <v:textbox>
                    <w:txbxContent>
                      <w:p w:rsidR="003D491F" w:rsidRDefault="003D491F" w:rsidP="003D491F">
                        <w:pPr>
                          <w:jc w:val="center"/>
                        </w:pPr>
                        <w:r>
                          <w:rPr>
                            <w:b/>
                            <w:sz w:val="28"/>
                            <w:szCs w:val="28"/>
                            <w:lang w:bidi="ar-EG"/>
                          </w:rPr>
                          <w:t>*</w:t>
                        </w:r>
                      </w:p>
                    </w:txbxContent>
                  </v:textbox>
                </v:rect>
              </w:pict>
            </w:r>
          </w:p>
          <w:p w:rsidR="004E7612" w:rsidRDefault="00D60F15" w:rsidP="00265A1C">
            <w:pPr>
              <w:ind w:right="43"/>
            </w:pPr>
            <w:r>
              <w:rPr>
                <w:noProof/>
              </w:rPr>
              <w:pict>
                <v:rect id="Rectangle 265" o:spid="_x0000_s1028" style="position:absolute;margin-left:353.55pt;margin-top:12.25pt;width:66.6pt;height:28.2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">
                  <v:textbox>
                    <w:txbxContent>
                      <w:p w:rsidR="003D491F" w:rsidRDefault="003D491F" w:rsidP="003D491F">
                        <w:pPr>
                          <w:jc w:val="center"/>
                        </w:pPr>
                        <w:r>
                          <w:rPr>
                            <w:b/>
                            <w:sz w:val="28"/>
                            <w:szCs w:val="28"/>
                          </w:rPr>
                          <w:t>30 %</w:t>
                        </w:r>
                      </w:p>
                    </w:txbxContent>
                  </v:textbox>
                </v:rect>
              </w:pict>
            </w:r>
            <w:r w:rsidR="004E7612">
              <w:t xml:space="preserve">     a.  traditional classroom                                        What percentage?  </w:t>
            </w:r>
          </w:p>
          <w:p w:rsidR="004E7612" w:rsidRDefault="00D60F15" w:rsidP="00265A1C">
            <w:pPr>
              <w:ind w:right="43"/>
            </w:pPr>
            <w:r>
              <w:rPr>
                <w:noProof/>
              </w:rPr>
              <w:pict>
                <v:rect id="Rectangle 258" o:spid="_x0000_s1029" style="position:absolute;margin-left:199.6pt;margin-top:7.65pt;width:35.75pt;height:17.9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">
                  <v:textbox>
                    <w:txbxContent>
                      <w:p w:rsidR="003D491F" w:rsidRDefault="003D491F" w:rsidP="003D491F">
                        <w:pPr>
                          <w:jc w:val="center"/>
                        </w:pPr>
                        <w:r>
                          <w:rPr>
                            <w:b/>
                            <w:sz w:val="28"/>
                            <w:szCs w:val="28"/>
                            <w:lang w:bidi="ar-EG"/>
                          </w:rPr>
                          <w:t>*</w:t>
                        </w:r>
                      </w:p>
                    </w:txbxContent>
                  </v:textbox>
                </v:rect>
              </w:pict>
            </w:r>
          </w:p>
          <w:p w:rsidR="004E7612" w:rsidRDefault="004E7612" w:rsidP="00265A1C">
            <w:pPr>
              <w:ind w:right="43"/>
            </w:pPr>
            <w:r>
              <w:t xml:space="preserve">     b.  blended (traditional and online)                       What percentage?</w:t>
            </w:r>
          </w:p>
          <w:p w:rsidR="004E7612" w:rsidRDefault="00D60F15" w:rsidP="00265A1C">
            <w:pPr>
              <w:ind w:right="43"/>
            </w:pPr>
            <w:r>
              <w:rPr>
                <w:noProof/>
              </w:rPr>
              <w:pict>
                <v:rect id="Rectangle 264" o:spid="_x0000_s1036" style="position:absolute;margin-left:353.55pt;margin-top:6.25pt;width:67.8pt;height:2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"/>
              </w:pict>
            </w:r>
            <w:r>
              <w:rPr>
                <w:noProof/>
              </w:rPr>
              <w:pict>
                <v:rect id="Rectangle 259" o:spid="_x0000_s1035"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c.  e-learning                                                          What percentage?</w:t>
            </w:r>
          </w:p>
          <w:p w:rsidR="004E7612" w:rsidRDefault="00D60F15" w:rsidP="00265A1C">
            <w:pPr>
              <w:ind w:right="43"/>
            </w:pPr>
            <w:r>
              <w:rPr>
                <w:noProof/>
              </w:rPr>
              <w:pict>
                <v:rect id="Rectangle 263" o:spid="_x0000_s1034" style="position:absolute;margin-left:353.55pt;margin-top:8.65pt;width:67.8pt;height: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"/>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D60F15" w:rsidP="00265A1C">
            <w:pPr>
              <w:ind w:right="43"/>
            </w:pPr>
            <w:r>
              <w:rPr>
                <w:noProof/>
              </w:rPr>
              <w:pict>
                <v:rect id="Rectangle 262" o:spid="_x0000_s1032" style="position:absolute;margin-left:353.55pt;margin-top:6.85pt;width:70.8pt;height:19.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"/>
              </w:pict>
            </w:r>
            <w:r>
              <w:rPr>
                <w:noProof/>
              </w:rPr>
              <w:pict>
                <v:rect id="Rectangle 261" o:spid="_x0000_s1031"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AE080A" w:rsidRPr="002964B4" w:rsidRDefault="00AE080A" w:rsidP="00AE080A">
            <w:pPr>
              <w:pStyle w:val="ListParagraph"/>
              <w:numPr>
                <w:ilvl w:val="0"/>
                <w:numId w:val="1"/>
              </w:numPr>
              <w:spacing w:line="240" w:lineRule="atLeast"/>
            </w:pPr>
            <w:r w:rsidRPr="002964B4">
              <w:t xml:space="preserve">To introduce students to the science of meaning/Semantics. </w:t>
            </w:r>
          </w:p>
          <w:p w:rsidR="00AE080A" w:rsidRPr="002964B4" w:rsidRDefault="00AE080A" w:rsidP="00AE080A">
            <w:pPr>
              <w:pStyle w:val="ListParagraph"/>
              <w:numPr>
                <w:ilvl w:val="0"/>
                <w:numId w:val="1"/>
              </w:numPr>
              <w:spacing w:line="240" w:lineRule="atLeast"/>
            </w:pPr>
            <w:r w:rsidRPr="002964B4">
              <w:t>To explore the major theories of meaning.</w:t>
            </w:r>
          </w:p>
          <w:p w:rsidR="00AE080A" w:rsidRPr="002964B4" w:rsidRDefault="00AE080A" w:rsidP="00AE080A">
            <w:pPr>
              <w:pStyle w:val="ListParagraph"/>
              <w:numPr>
                <w:ilvl w:val="0"/>
                <w:numId w:val="1"/>
              </w:numPr>
              <w:spacing w:line="240" w:lineRule="atLeast"/>
            </w:pPr>
            <w:r w:rsidRPr="002964B4">
              <w:t>To discussing the differences between: Semantics and Pragmatics;</w:t>
            </w:r>
          </w:p>
          <w:p w:rsidR="00AE080A" w:rsidRPr="002964B4" w:rsidRDefault="00AE080A" w:rsidP="00AE080A">
            <w:pPr>
              <w:pStyle w:val="ListParagraph"/>
              <w:numPr>
                <w:ilvl w:val="0"/>
                <w:numId w:val="1"/>
              </w:numPr>
              <w:spacing w:line="240" w:lineRule="atLeast"/>
            </w:pPr>
            <w:r w:rsidRPr="002964B4">
              <w:t>To surveying English lexical Semantics.</w:t>
            </w:r>
          </w:p>
          <w:p w:rsidR="00AE080A" w:rsidRPr="002964B4" w:rsidRDefault="00AE080A" w:rsidP="00AE080A">
            <w:pPr>
              <w:pStyle w:val="ListParagraph"/>
              <w:numPr>
                <w:ilvl w:val="0"/>
                <w:numId w:val="1"/>
              </w:numPr>
              <w:spacing w:line="240" w:lineRule="atLeast"/>
            </w:pPr>
            <w:r w:rsidRPr="002964B4">
              <w:t>To investigating the role of Context in shaping meaning.</w:t>
            </w:r>
          </w:p>
          <w:p w:rsidR="004E7612" w:rsidRPr="002964B4" w:rsidRDefault="00AE080A" w:rsidP="00265A1C">
            <w:pPr>
              <w:pStyle w:val="ListParagraph"/>
              <w:numPr>
                <w:ilvl w:val="0"/>
                <w:numId w:val="1"/>
              </w:numPr>
              <w:spacing w:line="240" w:lineRule="atLeast"/>
              <w:ind w:right="43"/>
            </w:pPr>
            <w:r w:rsidRPr="002964B4">
              <w:t>To examining the way ''</w:t>
            </w:r>
            <w:r w:rsidRPr="002964B4">
              <w:rPr>
                <w:i/>
                <w:iCs/>
              </w:rPr>
              <w:t>meaning</w:t>
            </w:r>
            <w:r w:rsidRPr="002964B4">
              <w:t>'' works in words, sentences and texts.</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AE080A" w:rsidRPr="002964B4" w:rsidRDefault="00AE080A" w:rsidP="00AE080A">
            <w:pPr>
              <w:numPr>
                <w:ilvl w:val="0"/>
                <w:numId w:val="5"/>
              </w:numPr>
            </w:pPr>
            <w:r w:rsidRPr="002964B4">
              <w:t>Update text books and references.</w:t>
            </w:r>
          </w:p>
          <w:p w:rsidR="00AE080A" w:rsidRPr="002964B4" w:rsidRDefault="00AE080A" w:rsidP="00AE080A">
            <w:pPr>
              <w:numPr>
                <w:ilvl w:val="0"/>
                <w:numId w:val="5"/>
              </w:numPr>
            </w:pPr>
            <w:r w:rsidRPr="002964B4">
              <w:t xml:space="preserve">Use IT or web-based reference material such as videos. </w:t>
            </w:r>
          </w:p>
          <w:p w:rsidR="004E7612" w:rsidRPr="00470372" w:rsidRDefault="00AE080A" w:rsidP="00E66818">
            <w:pPr>
              <w:pStyle w:val="ListParagraph"/>
              <w:numPr>
                <w:ilvl w:val="0"/>
                <w:numId w:val="5"/>
              </w:numPr>
              <w:spacing w:line="240" w:lineRule="atLeast"/>
              <w:ind w:right="43"/>
            </w:pPr>
            <w:r w:rsidRPr="002964B4">
              <w:t>Use Electronic resources for worksheets and quizzes</w:t>
            </w:r>
            <w:r w:rsidRPr="00E66818">
              <w:rPr>
                <w:sz w:val="28"/>
                <w:szCs w:val="28"/>
              </w:rPr>
              <w:t>.</w:t>
            </w: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0A406D" w:rsidRDefault="000A406D" w:rsidP="000A406D">
            <w:pPr>
              <w:spacing w:line="240" w:lineRule="atLeast"/>
            </w:pPr>
            <w:bookmarkStart w:id="0" w:name="_GoBack"/>
            <w:bookmarkEnd w:id="0"/>
            <w:r>
              <w:t xml:space="preserve">Semantics is the interdisciplinary sub-field of linguistics which investigates meaning in language (often contrasted with Pragmatics which studies meaning in use, despite the lots of overlaps/controversies between the two). </w:t>
            </w:r>
          </w:p>
          <w:p w:rsidR="000A406D" w:rsidRDefault="000A406D" w:rsidP="000A406D">
            <w:pPr>
              <w:spacing w:line="240" w:lineRule="atLeast"/>
            </w:pPr>
            <w:r>
              <w:t xml:space="preserve"> </w:t>
            </w:r>
          </w:p>
          <w:p w:rsidR="000A406D" w:rsidRDefault="000A406D" w:rsidP="000A406D">
            <w:pPr>
              <w:spacing w:line="240" w:lineRule="atLeast"/>
            </w:pPr>
            <w:r>
              <w:t xml:space="preserve">Major among these are: Sense &amp; reference,   ٌreferential theory, conceptual theory, componential analysis, role of context (e.g.   ٌSpeech Acts) , Original &amp; Connotational meaning , Generative semantics , the interdisciplinary approach to meaning (psychology, philosophy, anthropology, etc), lexical semantics and relational semantics(hyponymy, homonymy, polysemy synonymy, antonyms , idioms/catch/set phrases, metonymy, etc) and semantic fields. </w:t>
            </w:r>
          </w:p>
          <w:p w:rsidR="000A406D" w:rsidRDefault="000A406D" w:rsidP="000A406D">
            <w:pPr>
              <w:spacing w:line="240" w:lineRule="atLeast"/>
            </w:pPr>
            <w:r>
              <w:t xml:space="preserve"> </w:t>
            </w:r>
          </w:p>
          <w:p w:rsidR="004E7612" w:rsidRDefault="000A406D" w:rsidP="000A406D">
            <w:pPr>
              <w:spacing w:line="240" w:lineRule="atLeast"/>
            </w:pPr>
            <w:r>
              <w:t xml:space="preserve">Teaching methods are expected to vary between lecturing ,task-based, seminars &amp; presentations and assigning and guiding research – projects.  Evaluation and assessment likewise take various but integrated forms: mid-test(s), quizzes, response/assigned papers, project work and final exam.   </w:t>
            </w: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664"/>
        <w:gridCol w:w="1261"/>
        <w:gridCol w:w="1263"/>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1C769C">
        <w:trPr>
          <w:cantSplit/>
          <w:trHeight w:val="340"/>
        </w:trPr>
        <w:tc>
          <w:tcPr>
            <w:tcW w:w="3761"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19"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20"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3D491F" w:rsidRPr="00B26EA1" w:rsidTr="001C769C">
        <w:trPr>
          <w:cantSplit/>
          <w:trHeight w:val="340"/>
        </w:trPr>
        <w:tc>
          <w:tcPr>
            <w:tcW w:w="3761" w:type="pct"/>
            <w:tcBorders>
              <w:top w:val="single" w:sz="12" w:space="0" w:color="auto"/>
              <w:right w:val="single" w:sz="12" w:space="0" w:color="auto"/>
            </w:tcBorders>
          </w:tcPr>
          <w:p w:rsidR="003D491F" w:rsidRPr="00A05DA5" w:rsidRDefault="003D491F" w:rsidP="00FD0C87">
            <w:pPr>
              <w:pStyle w:val="ListParagraph"/>
              <w:numPr>
                <w:ilvl w:val="0"/>
                <w:numId w:val="2"/>
              </w:numPr>
              <w:spacing w:line="240" w:lineRule="atLeast"/>
              <w:rPr>
                <w:b/>
                <w:bCs/>
              </w:rPr>
            </w:pPr>
            <w:r w:rsidRPr="00A05DA5">
              <w:t>Course Orientation</w:t>
            </w:r>
          </w:p>
        </w:tc>
        <w:tc>
          <w:tcPr>
            <w:tcW w:w="619" w:type="pct"/>
            <w:tcBorders>
              <w:top w:val="single" w:sz="12" w:space="0" w:color="auto"/>
              <w:left w:val="single" w:sz="12" w:space="0" w:color="auto"/>
            </w:tcBorders>
          </w:tcPr>
          <w:p w:rsidR="003D491F" w:rsidRPr="00A05DA5" w:rsidRDefault="003D491F" w:rsidP="00A05DA5">
            <w:pPr>
              <w:spacing w:line="216" w:lineRule="auto"/>
              <w:jc w:val="center"/>
              <w:rPr>
                <w:sz w:val="28"/>
                <w:szCs w:val="28"/>
                <w:lang w:bidi="ar-EG"/>
              </w:rPr>
            </w:pPr>
            <w:r w:rsidRPr="00A05DA5">
              <w:rPr>
                <w:sz w:val="28"/>
                <w:szCs w:val="28"/>
              </w:rPr>
              <w:t>1</w:t>
            </w:r>
          </w:p>
        </w:tc>
        <w:tc>
          <w:tcPr>
            <w:tcW w:w="620" w:type="pct"/>
            <w:tcBorders>
              <w:top w:val="single" w:sz="12" w:space="0" w:color="auto"/>
            </w:tcBorders>
          </w:tcPr>
          <w:p w:rsidR="003D491F" w:rsidRPr="00A05DA5" w:rsidRDefault="003D491F" w:rsidP="00A05DA5">
            <w:pPr>
              <w:spacing w:line="216" w:lineRule="auto"/>
              <w:jc w:val="center"/>
              <w:rPr>
                <w:sz w:val="28"/>
                <w:szCs w:val="28"/>
                <w:lang w:bidi="ar-EG"/>
              </w:rPr>
            </w:pPr>
            <w:r w:rsidRPr="00A05DA5">
              <w:rPr>
                <w:sz w:val="28"/>
                <w:szCs w:val="28"/>
              </w:rPr>
              <w:t>3</w:t>
            </w:r>
          </w:p>
        </w:tc>
      </w:tr>
      <w:tr w:rsidR="003D491F" w:rsidRPr="00B26EA1" w:rsidTr="001C769C">
        <w:trPr>
          <w:cantSplit/>
          <w:trHeight w:val="340"/>
        </w:trPr>
        <w:tc>
          <w:tcPr>
            <w:tcW w:w="3761" w:type="pct"/>
            <w:tcBorders>
              <w:right w:val="single" w:sz="12" w:space="0" w:color="auto"/>
            </w:tcBorders>
          </w:tcPr>
          <w:p w:rsidR="003D491F" w:rsidRPr="00A05DA5" w:rsidRDefault="003D491F" w:rsidP="00FD0C87">
            <w:pPr>
              <w:pStyle w:val="ListParagraph"/>
              <w:numPr>
                <w:ilvl w:val="0"/>
                <w:numId w:val="2"/>
              </w:numPr>
              <w:spacing w:line="240" w:lineRule="atLeast"/>
              <w:rPr>
                <w:b/>
                <w:bCs/>
              </w:rPr>
            </w:pPr>
            <w:r w:rsidRPr="00A05DA5">
              <w:t xml:space="preserve">What is Semantics? </w:t>
            </w:r>
          </w:p>
        </w:tc>
        <w:tc>
          <w:tcPr>
            <w:tcW w:w="619" w:type="pct"/>
            <w:tcBorders>
              <w:left w:val="single" w:sz="12" w:space="0" w:color="auto"/>
            </w:tcBorders>
          </w:tcPr>
          <w:p w:rsidR="003D491F" w:rsidRPr="00A05DA5" w:rsidRDefault="003D491F" w:rsidP="00A05DA5">
            <w:pPr>
              <w:spacing w:line="216" w:lineRule="auto"/>
              <w:jc w:val="center"/>
              <w:rPr>
                <w:sz w:val="28"/>
                <w:szCs w:val="28"/>
                <w:lang w:bidi="ar-EG"/>
              </w:rPr>
            </w:pPr>
            <w:r w:rsidRPr="00A05DA5">
              <w:rPr>
                <w:sz w:val="28"/>
                <w:szCs w:val="28"/>
              </w:rPr>
              <w:t>2</w:t>
            </w:r>
          </w:p>
        </w:tc>
        <w:tc>
          <w:tcPr>
            <w:tcW w:w="620" w:type="pct"/>
          </w:tcPr>
          <w:p w:rsidR="003D491F" w:rsidRPr="00A05DA5" w:rsidRDefault="003D491F" w:rsidP="00A05DA5">
            <w:pPr>
              <w:spacing w:line="216" w:lineRule="auto"/>
              <w:jc w:val="center"/>
              <w:rPr>
                <w:sz w:val="28"/>
                <w:szCs w:val="28"/>
                <w:lang w:bidi="ar-EG"/>
              </w:rPr>
            </w:pPr>
            <w:r w:rsidRPr="00A05DA5">
              <w:rPr>
                <w:sz w:val="28"/>
                <w:szCs w:val="28"/>
              </w:rPr>
              <w:t>6</w:t>
            </w:r>
          </w:p>
        </w:tc>
      </w:tr>
      <w:tr w:rsidR="003D491F" w:rsidRPr="00B26EA1" w:rsidTr="001C769C">
        <w:trPr>
          <w:cantSplit/>
          <w:trHeight w:val="340"/>
        </w:trPr>
        <w:tc>
          <w:tcPr>
            <w:tcW w:w="3761" w:type="pct"/>
            <w:tcBorders>
              <w:right w:val="single" w:sz="12" w:space="0" w:color="auto"/>
            </w:tcBorders>
          </w:tcPr>
          <w:p w:rsidR="003D491F" w:rsidRPr="00A05DA5" w:rsidRDefault="003D491F" w:rsidP="00FD0C87">
            <w:pPr>
              <w:pStyle w:val="ListParagraph"/>
              <w:numPr>
                <w:ilvl w:val="0"/>
                <w:numId w:val="2"/>
              </w:numPr>
              <w:spacing w:line="240" w:lineRule="atLeast"/>
              <w:rPr>
                <w:b/>
                <w:bCs/>
              </w:rPr>
            </w:pPr>
            <w:r w:rsidRPr="00A05DA5">
              <w:t>Major Theories/Approaches of Meaning.</w:t>
            </w:r>
          </w:p>
        </w:tc>
        <w:tc>
          <w:tcPr>
            <w:tcW w:w="619" w:type="pct"/>
            <w:tcBorders>
              <w:left w:val="single" w:sz="12" w:space="0" w:color="auto"/>
            </w:tcBorders>
          </w:tcPr>
          <w:p w:rsidR="003D491F" w:rsidRPr="00A05DA5" w:rsidRDefault="003D491F" w:rsidP="00A05DA5">
            <w:pPr>
              <w:spacing w:line="216" w:lineRule="auto"/>
              <w:jc w:val="center"/>
              <w:rPr>
                <w:sz w:val="28"/>
                <w:szCs w:val="28"/>
                <w:lang w:bidi="ar-EG"/>
              </w:rPr>
            </w:pPr>
            <w:r w:rsidRPr="00A05DA5">
              <w:rPr>
                <w:sz w:val="28"/>
                <w:szCs w:val="28"/>
              </w:rPr>
              <w:t>3</w:t>
            </w:r>
          </w:p>
        </w:tc>
        <w:tc>
          <w:tcPr>
            <w:tcW w:w="620" w:type="pct"/>
            <w:tcBorders>
              <w:right w:val="single" w:sz="4" w:space="0" w:color="auto"/>
            </w:tcBorders>
          </w:tcPr>
          <w:p w:rsidR="003D491F" w:rsidRPr="00A05DA5" w:rsidRDefault="003D491F" w:rsidP="00A05DA5">
            <w:pPr>
              <w:spacing w:line="216" w:lineRule="auto"/>
              <w:jc w:val="center"/>
              <w:rPr>
                <w:sz w:val="28"/>
                <w:szCs w:val="28"/>
                <w:lang w:bidi="ar-EG"/>
              </w:rPr>
            </w:pPr>
            <w:r w:rsidRPr="00A05DA5">
              <w:rPr>
                <w:sz w:val="28"/>
                <w:szCs w:val="28"/>
              </w:rPr>
              <w:t>9</w:t>
            </w:r>
          </w:p>
        </w:tc>
      </w:tr>
      <w:tr w:rsidR="003D491F" w:rsidRPr="00B26EA1" w:rsidTr="001C769C">
        <w:trPr>
          <w:cantSplit/>
          <w:trHeight w:val="340"/>
        </w:trPr>
        <w:tc>
          <w:tcPr>
            <w:tcW w:w="3761" w:type="pct"/>
            <w:tcBorders>
              <w:right w:val="single" w:sz="12" w:space="0" w:color="auto"/>
            </w:tcBorders>
          </w:tcPr>
          <w:p w:rsidR="003D491F" w:rsidRPr="00A05DA5" w:rsidRDefault="003D491F" w:rsidP="00FD0C87">
            <w:pPr>
              <w:pStyle w:val="ListParagraph"/>
              <w:numPr>
                <w:ilvl w:val="0"/>
                <w:numId w:val="2"/>
              </w:numPr>
              <w:spacing w:line="240" w:lineRule="atLeast"/>
              <w:rPr>
                <w:b/>
                <w:bCs/>
              </w:rPr>
            </w:pPr>
            <w:r w:rsidRPr="00A05DA5">
              <w:t>Lexical Semantics</w:t>
            </w:r>
          </w:p>
        </w:tc>
        <w:tc>
          <w:tcPr>
            <w:tcW w:w="619" w:type="pct"/>
            <w:tcBorders>
              <w:left w:val="single" w:sz="12" w:space="0" w:color="auto"/>
            </w:tcBorders>
          </w:tcPr>
          <w:p w:rsidR="003D491F" w:rsidRPr="00A05DA5" w:rsidRDefault="003D491F" w:rsidP="00A05DA5">
            <w:pPr>
              <w:spacing w:line="216" w:lineRule="auto"/>
              <w:jc w:val="center"/>
              <w:rPr>
                <w:sz w:val="28"/>
                <w:szCs w:val="28"/>
                <w:lang w:bidi="ar-EG"/>
              </w:rPr>
            </w:pPr>
            <w:r w:rsidRPr="00A05DA5">
              <w:rPr>
                <w:sz w:val="28"/>
                <w:szCs w:val="28"/>
              </w:rPr>
              <w:t>2</w:t>
            </w:r>
          </w:p>
        </w:tc>
        <w:tc>
          <w:tcPr>
            <w:tcW w:w="620" w:type="pct"/>
          </w:tcPr>
          <w:p w:rsidR="003D491F" w:rsidRPr="00A05DA5" w:rsidRDefault="003D491F" w:rsidP="00A05DA5">
            <w:pPr>
              <w:spacing w:line="216" w:lineRule="auto"/>
              <w:jc w:val="center"/>
              <w:rPr>
                <w:sz w:val="28"/>
                <w:szCs w:val="28"/>
                <w:lang w:bidi="ar-EG"/>
              </w:rPr>
            </w:pPr>
            <w:r w:rsidRPr="00A05DA5">
              <w:rPr>
                <w:sz w:val="28"/>
                <w:szCs w:val="28"/>
              </w:rPr>
              <w:t>6</w:t>
            </w:r>
          </w:p>
        </w:tc>
      </w:tr>
      <w:tr w:rsidR="003D491F" w:rsidRPr="00B26EA1" w:rsidTr="001C769C">
        <w:trPr>
          <w:cantSplit/>
          <w:trHeight w:val="340"/>
        </w:trPr>
        <w:tc>
          <w:tcPr>
            <w:tcW w:w="3761" w:type="pct"/>
            <w:tcBorders>
              <w:right w:val="single" w:sz="12" w:space="0" w:color="auto"/>
            </w:tcBorders>
          </w:tcPr>
          <w:p w:rsidR="003D491F" w:rsidRPr="00A05DA5" w:rsidRDefault="003D491F" w:rsidP="00FD0C87">
            <w:pPr>
              <w:pStyle w:val="ListParagraph"/>
              <w:numPr>
                <w:ilvl w:val="0"/>
                <w:numId w:val="2"/>
              </w:numPr>
              <w:spacing w:line="240" w:lineRule="atLeast"/>
              <w:rPr>
                <w:b/>
                <w:bCs/>
              </w:rPr>
            </w:pPr>
            <w:r w:rsidRPr="00A05DA5">
              <w:t>Idioms, Catch/Set phrases</w:t>
            </w:r>
          </w:p>
        </w:tc>
        <w:tc>
          <w:tcPr>
            <w:tcW w:w="619" w:type="pct"/>
            <w:tcBorders>
              <w:left w:val="single" w:sz="12" w:space="0" w:color="auto"/>
            </w:tcBorders>
          </w:tcPr>
          <w:p w:rsidR="003D491F" w:rsidRPr="00A05DA5" w:rsidRDefault="003D491F" w:rsidP="00A05DA5">
            <w:pPr>
              <w:spacing w:line="216" w:lineRule="auto"/>
              <w:jc w:val="center"/>
              <w:rPr>
                <w:sz w:val="28"/>
                <w:szCs w:val="28"/>
                <w:lang w:bidi="ar-EG"/>
              </w:rPr>
            </w:pPr>
            <w:r w:rsidRPr="00A05DA5">
              <w:rPr>
                <w:sz w:val="28"/>
                <w:szCs w:val="28"/>
              </w:rPr>
              <w:t>1</w:t>
            </w:r>
          </w:p>
        </w:tc>
        <w:tc>
          <w:tcPr>
            <w:tcW w:w="620" w:type="pct"/>
          </w:tcPr>
          <w:p w:rsidR="003D491F" w:rsidRPr="00A05DA5" w:rsidRDefault="003D491F" w:rsidP="00A05DA5">
            <w:pPr>
              <w:spacing w:line="216" w:lineRule="auto"/>
              <w:jc w:val="center"/>
              <w:rPr>
                <w:sz w:val="28"/>
                <w:szCs w:val="28"/>
                <w:lang w:bidi="ar-EG"/>
              </w:rPr>
            </w:pPr>
            <w:r w:rsidRPr="00A05DA5">
              <w:rPr>
                <w:sz w:val="28"/>
                <w:szCs w:val="28"/>
              </w:rPr>
              <w:t>3</w:t>
            </w:r>
          </w:p>
        </w:tc>
      </w:tr>
      <w:tr w:rsidR="001C769C" w:rsidRPr="00B26EA1" w:rsidTr="001C769C">
        <w:trPr>
          <w:cantSplit/>
          <w:trHeight w:val="372"/>
        </w:trPr>
        <w:tc>
          <w:tcPr>
            <w:tcW w:w="3761" w:type="pct"/>
            <w:vMerge w:val="restart"/>
            <w:tcBorders>
              <w:right w:val="single" w:sz="12" w:space="0" w:color="auto"/>
            </w:tcBorders>
            <w:vAlign w:val="center"/>
          </w:tcPr>
          <w:tbl>
            <w:tblPr>
              <w:tblW w:w="72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tblGrid>
            <w:tr w:rsidR="001C769C" w:rsidRPr="00A05DA5" w:rsidTr="001C769C">
              <w:trPr>
                <w:trHeight w:val="318"/>
              </w:trPr>
              <w:tc>
                <w:tcPr>
                  <w:tcW w:w="5000" w:type="pct"/>
                  <w:tcBorders>
                    <w:top w:val="single" w:sz="4" w:space="0" w:color="auto"/>
                    <w:left w:val="nil"/>
                    <w:bottom w:val="single" w:sz="4" w:space="0" w:color="auto"/>
                    <w:right w:val="nil"/>
                  </w:tcBorders>
                  <w:hideMark/>
                </w:tcPr>
                <w:p w:rsidR="001C769C" w:rsidRPr="00A05DA5" w:rsidRDefault="001C769C" w:rsidP="003D491F">
                  <w:pPr>
                    <w:spacing w:line="240" w:lineRule="atLeast"/>
                    <w:ind w:left="360"/>
                    <w:rPr>
                      <w:b/>
                      <w:bCs/>
                    </w:rPr>
                  </w:pPr>
                  <w:r w:rsidRPr="00A05DA5">
                    <w:t>6-Meaning and Context</w:t>
                  </w:r>
                </w:p>
              </w:tc>
            </w:tr>
            <w:tr w:rsidR="001C769C" w:rsidRPr="00A05DA5" w:rsidTr="001C769C">
              <w:trPr>
                <w:trHeight w:val="306"/>
              </w:trPr>
              <w:tc>
                <w:tcPr>
                  <w:tcW w:w="5000" w:type="pct"/>
                  <w:tcBorders>
                    <w:top w:val="single" w:sz="4" w:space="0" w:color="auto"/>
                    <w:left w:val="nil"/>
                    <w:bottom w:val="single" w:sz="4" w:space="0" w:color="auto"/>
                    <w:right w:val="nil"/>
                  </w:tcBorders>
                  <w:hideMark/>
                </w:tcPr>
                <w:p w:rsidR="001C769C" w:rsidRPr="00A05DA5" w:rsidRDefault="001C769C" w:rsidP="003D491F">
                  <w:pPr>
                    <w:spacing w:line="240" w:lineRule="atLeast"/>
                    <w:ind w:left="360"/>
                    <w:rPr>
                      <w:b/>
                      <w:bCs/>
                    </w:rPr>
                  </w:pPr>
                  <w:r w:rsidRPr="00A05DA5">
                    <w:lastRenderedPageBreak/>
                    <w:t>7-Word Meaning &amp; Sentence Meaning</w:t>
                  </w:r>
                </w:p>
              </w:tc>
            </w:tr>
            <w:tr w:rsidR="001C769C" w:rsidRPr="00A05DA5" w:rsidTr="001C769C">
              <w:trPr>
                <w:trHeight w:val="1260"/>
              </w:trPr>
              <w:tc>
                <w:tcPr>
                  <w:tcW w:w="5000" w:type="pct"/>
                  <w:tcBorders>
                    <w:top w:val="single" w:sz="4" w:space="0" w:color="auto"/>
                    <w:left w:val="nil"/>
                    <w:bottom w:val="single" w:sz="4" w:space="0" w:color="auto"/>
                    <w:right w:val="nil"/>
                  </w:tcBorders>
                  <w:hideMark/>
                </w:tcPr>
                <w:p w:rsidR="001C769C" w:rsidRPr="00A05DA5" w:rsidRDefault="001C769C" w:rsidP="003D491F">
                  <w:pPr>
                    <w:spacing w:line="240" w:lineRule="atLeast"/>
                    <w:ind w:left="360"/>
                    <w:rPr>
                      <w:b/>
                      <w:bCs/>
                    </w:rPr>
                  </w:pPr>
                  <w:r w:rsidRPr="00A05DA5">
                    <w:t>8Meaning in Context( Speech Acts-Deixis -Implicatures, etc)(cf. interfaces between Semantics, Pragmatics, sociolinguistics and Discourse analysis).</w:t>
                  </w:r>
                </w:p>
              </w:tc>
            </w:tr>
          </w:tbl>
          <w:p w:rsidR="001C769C" w:rsidRPr="00A05DA5" w:rsidRDefault="001C769C" w:rsidP="003D491F">
            <w:pPr>
              <w:ind w:right="43"/>
              <w:rPr>
                <w:b/>
                <w:bCs/>
              </w:rPr>
            </w:pPr>
          </w:p>
        </w:tc>
        <w:tc>
          <w:tcPr>
            <w:tcW w:w="619" w:type="pct"/>
            <w:tcBorders>
              <w:left w:val="single" w:sz="12" w:space="0" w:color="auto"/>
            </w:tcBorders>
            <w:vAlign w:val="center"/>
          </w:tcPr>
          <w:p w:rsidR="001C769C" w:rsidRPr="00A05DA5" w:rsidRDefault="001C769C" w:rsidP="00A05DA5">
            <w:pPr>
              <w:ind w:right="43"/>
              <w:jc w:val="center"/>
              <w:rPr>
                <w:bCs/>
              </w:rPr>
            </w:pPr>
            <w:r w:rsidRPr="00A05DA5">
              <w:rPr>
                <w:bCs/>
              </w:rPr>
              <w:lastRenderedPageBreak/>
              <w:t>2</w:t>
            </w:r>
          </w:p>
        </w:tc>
        <w:tc>
          <w:tcPr>
            <w:tcW w:w="620" w:type="pct"/>
            <w:vAlign w:val="center"/>
          </w:tcPr>
          <w:p w:rsidR="001C769C" w:rsidRPr="00A05DA5" w:rsidRDefault="001C769C" w:rsidP="00A05DA5">
            <w:pPr>
              <w:ind w:right="43"/>
              <w:jc w:val="center"/>
              <w:rPr>
                <w:bCs/>
              </w:rPr>
            </w:pPr>
            <w:r w:rsidRPr="00A05DA5">
              <w:rPr>
                <w:bCs/>
              </w:rPr>
              <w:t>6</w:t>
            </w:r>
          </w:p>
        </w:tc>
      </w:tr>
      <w:tr w:rsidR="001C769C" w:rsidRPr="00B26EA1" w:rsidTr="001C769C">
        <w:trPr>
          <w:cantSplit/>
          <w:trHeight w:val="348"/>
        </w:trPr>
        <w:tc>
          <w:tcPr>
            <w:tcW w:w="3761" w:type="pct"/>
            <w:vMerge/>
            <w:tcBorders>
              <w:right w:val="single" w:sz="12" w:space="0" w:color="auto"/>
            </w:tcBorders>
            <w:vAlign w:val="center"/>
          </w:tcPr>
          <w:p w:rsidR="001C769C" w:rsidRDefault="001C769C" w:rsidP="003D491F">
            <w:pPr>
              <w:spacing w:line="240" w:lineRule="atLeast"/>
              <w:ind w:left="360"/>
              <w:rPr>
                <w:sz w:val="28"/>
                <w:szCs w:val="28"/>
              </w:rPr>
            </w:pPr>
          </w:p>
        </w:tc>
        <w:tc>
          <w:tcPr>
            <w:tcW w:w="619" w:type="pct"/>
            <w:tcBorders>
              <w:left w:val="single" w:sz="12" w:space="0" w:color="auto"/>
            </w:tcBorders>
            <w:vAlign w:val="center"/>
          </w:tcPr>
          <w:p w:rsidR="001C769C" w:rsidRPr="00A05DA5" w:rsidRDefault="001C769C" w:rsidP="00A05DA5">
            <w:pPr>
              <w:ind w:right="43"/>
              <w:jc w:val="center"/>
              <w:rPr>
                <w:bCs/>
              </w:rPr>
            </w:pPr>
            <w:r w:rsidRPr="00A05DA5">
              <w:rPr>
                <w:bCs/>
              </w:rPr>
              <w:t>2</w:t>
            </w:r>
          </w:p>
        </w:tc>
        <w:tc>
          <w:tcPr>
            <w:tcW w:w="620" w:type="pct"/>
            <w:vAlign w:val="center"/>
          </w:tcPr>
          <w:p w:rsidR="001C769C" w:rsidRPr="00A05DA5" w:rsidRDefault="001C769C" w:rsidP="00A05DA5">
            <w:pPr>
              <w:ind w:right="43"/>
              <w:jc w:val="center"/>
              <w:rPr>
                <w:bCs/>
              </w:rPr>
            </w:pPr>
            <w:r w:rsidRPr="00A05DA5">
              <w:rPr>
                <w:bCs/>
              </w:rPr>
              <w:t>6</w:t>
            </w:r>
          </w:p>
        </w:tc>
      </w:tr>
      <w:tr w:rsidR="001C769C" w:rsidRPr="00B26EA1" w:rsidTr="001C769C">
        <w:trPr>
          <w:cantSplit/>
          <w:trHeight w:val="1200"/>
        </w:trPr>
        <w:tc>
          <w:tcPr>
            <w:tcW w:w="3761" w:type="pct"/>
            <w:vMerge/>
            <w:tcBorders>
              <w:right w:val="single" w:sz="12" w:space="0" w:color="auto"/>
            </w:tcBorders>
            <w:vAlign w:val="center"/>
          </w:tcPr>
          <w:p w:rsidR="001C769C" w:rsidRDefault="001C769C" w:rsidP="003D491F">
            <w:pPr>
              <w:spacing w:line="240" w:lineRule="atLeast"/>
              <w:ind w:left="360"/>
              <w:rPr>
                <w:sz w:val="28"/>
                <w:szCs w:val="28"/>
              </w:rPr>
            </w:pPr>
          </w:p>
        </w:tc>
        <w:tc>
          <w:tcPr>
            <w:tcW w:w="619" w:type="pct"/>
            <w:tcBorders>
              <w:left w:val="single" w:sz="12" w:space="0" w:color="auto"/>
            </w:tcBorders>
            <w:vAlign w:val="center"/>
          </w:tcPr>
          <w:p w:rsidR="001C769C" w:rsidRPr="00A05DA5" w:rsidRDefault="001E0932" w:rsidP="00A05DA5">
            <w:pPr>
              <w:ind w:right="43"/>
              <w:jc w:val="center"/>
              <w:rPr>
                <w:bCs/>
              </w:rPr>
            </w:pPr>
            <w:r>
              <w:rPr>
                <w:bCs/>
              </w:rPr>
              <w:t>2</w:t>
            </w:r>
          </w:p>
        </w:tc>
        <w:tc>
          <w:tcPr>
            <w:tcW w:w="620" w:type="pct"/>
            <w:vAlign w:val="center"/>
          </w:tcPr>
          <w:p w:rsidR="001C769C" w:rsidRPr="00A05DA5" w:rsidRDefault="001E0932" w:rsidP="00A05DA5">
            <w:pPr>
              <w:ind w:right="43"/>
              <w:jc w:val="center"/>
              <w:rPr>
                <w:bCs/>
              </w:rPr>
            </w:pPr>
            <w:r>
              <w:rPr>
                <w:bCs/>
              </w:rPr>
              <w:t>6</w:t>
            </w:r>
          </w:p>
        </w:tc>
      </w:tr>
      <w:tr w:rsidR="004E7612" w:rsidRPr="00B26EA1" w:rsidTr="001C769C">
        <w:trPr>
          <w:cantSplit/>
          <w:trHeight w:val="340"/>
        </w:trPr>
        <w:tc>
          <w:tcPr>
            <w:tcW w:w="3761" w:type="pct"/>
            <w:tcBorders>
              <w:right w:val="single" w:sz="12" w:space="0" w:color="auto"/>
            </w:tcBorders>
            <w:vAlign w:val="center"/>
          </w:tcPr>
          <w:p w:rsidR="004E7612" w:rsidRPr="00B26EA1" w:rsidRDefault="004E7612" w:rsidP="00B26EA1">
            <w:pPr>
              <w:ind w:right="43"/>
              <w:jc w:val="center"/>
              <w:rPr>
                <w:b/>
                <w:bCs/>
              </w:rPr>
            </w:pPr>
          </w:p>
        </w:tc>
        <w:tc>
          <w:tcPr>
            <w:tcW w:w="619" w:type="pct"/>
            <w:tcBorders>
              <w:left w:val="single" w:sz="12" w:space="0" w:color="auto"/>
            </w:tcBorders>
            <w:vAlign w:val="center"/>
          </w:tcPr>
          <w:p w:rsidR="004E7612" w:rsidRPr="00B26EA1" w:rsidRDefault="004E7612" w:rsidP="00B26EA1">
            <w:pPr>
              <w:ind w:right="43"/>
              <w:jc w:val="center"/>
              <w:rPr>
                <w:b/>
                <w:bCs/>
              </w:rPr>
            </w:pPr>
          </w:p>
        </w:tc>
        <w:tc>
          <w:tcPr>
            <w:tcW w:w="620" w:type="pct"/>
            <w:vAlign w:val="center"/>
          </w:tcPr>
          <w:p w:rsidR="004E7612" w:rsidRPr="00B26EA1" w:rsidRDefault="004E7612" w:rsidP="00B26EA1">
            <w:pPr>
              <w:ind w:right="43"/>
              <w:jc w:val="center"/>
              <w:rPr>
                <w:b/>
                <w:bCs/>
              </w:rPr>
            </w:pP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4"/>
        <w:gridCol w:w="1510"/>
        <w:gridCol w:w="1143"/>
        <w:gridCol w:w="1418"/>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A05DA5">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A05DA5">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45 hours</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None</w:t>
            </w:r>
          </w:p>
        </w:tc>
        <w:tc>
          <w:tcPr>
            <w:tcW w:w="743" w:type="pct"/>
            <w:tcBorders>
              <w:top w:val="single" w:sz="12" w:space="0" w:color="auto"/>
              <w:left w:val="single" w:sz="4"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None</w:t>
            </w: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None</w:t>
            </w: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2964B4" w:rsidRDefault="001C769C" w:rsidP="00B26EA1">
            <w:pPr>
              <w:ind w:right="43"/>
              <w:jc w:val="center"/>
              <w:rPr>
                <w:bCs/>
              </w:rPr>
            </w:pPr>
            <w:r w:rsidRPr="002964B4">
              <w:t>None</w:t>
            </w: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2964B4" w:rsidRDefault="001C769C" w:rsidP="00B26EA1">
            <w:pPr>
              <w:ind w:right="43"/>
              <w:jc w:val="center"/>
              <w:rPr>
                <w:bCs/>
              </w:rPr>
            </w:pPr>
            <w:r w:rsidRPr="002964B4">
              <w:t>45 hours</w:t>
            </w:r>
          </w:p>
        </w:tc>
      </w:tr>
      <w:tr w:rsidR="00B26EA1" w:rsidRPr="00B26EA1" w:rsidTr="00A05DA5">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45 hours</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None</w:t>
            </w:r>
          </w:p>
        </w:tc>
        <w:tc>
          <w:tcPr>
            <w:tcW w:w="743" w:type="pct"/>
            <w:tcBorders>
              <w:top w:val="single" w:sz="4" w:space="0" w:color="auto"/>
              <w:left w:val="single" w:sz="4"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None</w:t>
            </w: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2964B4" w:rsidRDefault="001C769C" w:rsidP="00B26EA1">
            <w:pPr>
              <w:ind w:right="43"/>
              <w:jc w:val="center"/>
              <w:rPr>
                <w:bCs/>
              </w:rPr>
            </w:pPr>
            <w:r w:rsidRPr="002964B4">
              <w:t>None</w:t>
            </w: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2964B4" w:rsidRDefault="001C769C" w:rsidP="00B26EA1">
            <w:pPr>
              <w:ind w:right="43"/>
              <w:jc w:val="center"/>
              <w:rPr>
                <w:bCs/>
              </w:rPr>
            </w:pPr>
            <w:r w:rsidRPr="002964B4">
              <w:t>None</w:t>
            </w: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2964B4" w:rsidRDefault="001C769C" w:rsidP="00B26EA1">
            <w:pPr>
              <w:ind w:right="43"/>
              <w:jc w:val="center"/>
              <w:rPr>
                <w:bCs/>
              </w:rPr>
            </w:pPr>
            <w:r w:rsidRPr="002964B4">
              <w:t>45 hours</w:t>
            </w:r>
          </w:p>
        </w:tc>
      </w:tr>
      <w:tr w:rsidR="00A05DA5" w:rsidRPr="00B26EA1" w:rsidTr="00A05DA5">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A05DA5" w:rsidRPr="00B26EA1" w:rsidRDefault="00A05DA5"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A05DA5" w:rsidRPr="00B26EA1" w:rsidRDefault="00A05DA5"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A05DA5" w:rsidRPr="002964B4" w:rsidRDefault="00A05DA5" w:rsidP="001C769C">
            <w:pPr>
              <w:pStyle w:val="Heading7"/>
              <w:spacing w:before="0" w:after="0"/>
              <w:jc w:val="center"/>
              <w:rPr>
                <w:bCs/>
              </w:rPr>
            </w:pPr>
            <w:r w:rsidRPr="002964B4">
              <w:t>3 hours</w:t>
            </w:r>
          </w:p>
          <w:p w:rsidR="00A05DA5" w:rsidRPr="002964B4" w:rsidRDefault="00A05DA5" w:rsidP="00B26EA1">
            <w:pPr>
              <w:ind w:right="43"/>
              <w:jc w:val="center"/>
              <w:rPr>
                <w:bCs/>
              </w:rPr>
            </w:pPr>
          </w:p>
        </w:tc>
        <w:tc>
          <w:tcPr>
            <w:tcW w:w="636" w:type="pct"/>
            <w:tcBorders>
              <w:top w:val="single" w:sz="4" w:space="0" w:color="auto"/>
              <w:left w:val="single" w:sz="4" w:space="0" w:color="auto"/>
              <w:bottom w:val="single" w:sz="4" w:space="0" w:color="auto"/>
              <w:right w:val="single" w:sz="4" w:space="0" w:color="auto"/>
            </w:tcBorders>
            <w:vAlign w:val="center"/>
          </w:tcPr>
          <w:p w:rsidR="00A05DA5" w:rsidRPr="002964B4" w:rsidRDefault="00A05DA5" w:rsidP="00B26EA1">
            <w:pPr>
              <w:ind w:right="43"/>
              <w:jc w:val="center"/>
              <w:rPr>
                <w:bCs/>
              </w:rPr>
            </w:pPr>
            <w:r w:rsidRPr="002964B4">
              <w:t>None</w:t>
            </w:r>
          </w:p>
        </w:tc>
        <w:tc>
          <w:tcPr>
            <w:tcW w:w="743" w:type="pct"/>
            <w:tcBorders>
              <w:top w:val="single" w:sz="4" w:space="0" w:color="auto"/>
              <w:left w:val="single" w:sz="4" w:space="0" w:color="auto"/>
              <w:bottom w:val="single" w:sz="4" w:space="0" w:color="auto"/>
              <w:right w:val="single" w:sz="4" w:space="0" w:color="auto"/>
            </w:tcBorders>
            <w:vAlign w:val="center"/>
          </w:tcPr>
          <w:p w:rsidR="00A05DA5" w:rsidRPr="002964B4" w:rsidRDefault="00A05DA5" w:rsidP="00B26EA1">
            <w:pPr>
              <w:ind w:right="43"/>
              <w:jc w:val="center"/>
              <w:rPr>
                <w:bCs/>
              </w:rPr>
            </w:pPr>
            <w:r w:rsidRPr="002964B4">
              <w:t>None</w:t>
            </w:r>
          </w:p>
        </w:tc>
        <w:tc>
          <w:tcPr>
            <w:tcW w:w="741" w:type="pct"/>
            <w:tcBorders>
              <w:top w:val="single" w:sz="4" w:space="0" w:color="auto"/>
              <w:left w:val="single" w:sz="4" w:space="0" w:color="auto"/>
              <w:bottom w:val="single" w:sz="4" w:space="0" w:color="auto"/>
              <w:right w:val="single" w:sz="4" w:space="0" w:color="auto"/>
            </w:tcBorders>
            <w:vAlign w:val="center"/>
          </w:tcPr>
          <w:p w:rsidR="00A05DA5" w:rsidRPr="002964B4" w:rsidRDefault="00A05DA5" w:rsidP="00B26EA1">
            <w:pPr>
              <w:ind w:right="43"/>
              <w:jc w:val="center"/>
              <w:rPr>
                <w:bCs/>
              </w:rPr>
            </w:pPr>
            <w:r w:rsidRPr="002964B4">
              <w:t>None</w:t>
            </w:r>
          </w:p>
        </w:tc>
        <w:tc>
          <w:tcPr>
            <w:tcW w:w="561" w:type="pct"/>
            <w:tcBorders>
              <w:top w:val="single" w:sz="4" w:space="0" w:color="auto"/>
              <w:left w:val="single" w:sz="4" w:space="0" w:color="auto"/>
              <w:bottom w:val="single" w:sz="4" w:space="0" w:color="auto"/>
              <w:right w:val="single" w:sz="12" w:space="0" w:color="auto"/>
            </w:tcBorders>
            <w:vAlign w:val="center"/>
          </w:tcPr>
          <w:p w:rsidR="00A05DA5" w:rsidRPr="002964B4" w:rsidRDefault="00A05DA5" w:rsidP="00B26EA1">
            <w:pPr>
              <w:ind w:right="43"/>
              <w:jc w:val="center"/>
              <w:rPr>
                <w:bCs/>
              </w:rPr>
            </w:pPr>
            <w:r w:rsidRPr="002964B4">
              <w:t>None</w:t>
            </w:r>
          </w:p>
        </w:tc>
        <w:tc>
          <w:tcPr>
            <w:tcW w:w="697" w:type="pct"/>
            <w:tcBorders>
              <w:top w:val="single" w:sz="4" w:space="0" w:color="auto"/>
              <w:left w:val="single" w:sz="12" w:space="0" w:color="auto"/>
              <w:bottom w:val="single" w:sz="4" w:space="0" w:color="auto"/>
              <w:right w:val="single" w:sz="12" w:space="0" w:color="auto"/>
            </w:tcBorders>
            <w:vAlign w:val="center"/>
          </w:tcPr>
          <w:p w:rsidR="00A05DA5" w:rsidRPr="002964B4" w:rsidRDefault="00A05DA5" w:rsidP="00BE7591">
            <w:pPr>
              <w:pStyle w:val="Heading7"/>
              <w:spacing w:before="0" w:after="0"/>
              <w:jc w:val="center"/>
              <w:rPr>
                <w:bCs/>
              </w:rPr>
            </w:pPr>
            <w:r w:rsidRPr="002964B4">
              <w:t>3 hours</w:t>
            </w:r>
          </w:p>
          <w:p w:rsidR="00A05DA5" w:rsidRPr="002964B4" w:rsidRDefault="00A05DA5" w:rsidP="00BE7591">
            <w:pPr>
              <w:ind w:right="43"/>
              <w:jc w:val="center"/>
              <w:rPr>
                <w:bCs/>
              </w:rPr>
            </w:pPr>
          </w:p>
        </w:tc>
      </w:tr>
      <w:tr w:rsidR="00A05DA5" w:rsidRPr="00B26EA1" w:rsidTr="00A05DA5">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A05DA5" w:rsidRPr="00B26EA1" w:rsidRDefault="00A05DA5"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A05DA5" w:rsidRPr="00B26EA1" w:rsidRDefault="00A05DA5"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A05DA5" w:rsidRPr="002964B4" w:rsidRDefault="00A05DA5" w:rsidP="001C769C">
            <w:pPr>
              <w:pStyle w:val="Heading7"/>
              <w:spacing w:before="0" w:after="0"/>
              <w:jc w:val="center"/>
              <w:rPr>
                <w:bCs/>
              </w:rPr>
            </w:pPr>
            <w:r w:rsidRPr="002964B4">
              <w:t>3 hours</w:t>
            </w:r>
          </w:p>
          <w:p w:rsidR="00A05DA5" w:rsidRPr="002964B4" w:rsidRDefault="00A05DA5" w:rsidP="00B26EA1">
            <w:pPr>
              <w:ind w:right="43"/>
              <w:jc w:val="center"/>
              <w:rPr>
                <w:bCs/>
              </w:rPr>
            </w:pPr>
          </w:p>
        </w:tc>
        <w:tc>
          <w:tcPr>
            <w:tcW w:w="636" w:type="pct"/>
            <w:tcBorders>
              <w:top w:val="single" w:sz="4" w:space="0" w:color="auto"/>
              <w:left w:val="single" w:sz="4" w:space="0" w:color="auto"/>
              <w:bottom w:val="single" w:sz="12" w:space="0" w:color="auto"/>
              <w:right w:val="single" w:sz="4" w:space="0" w:color="auto"/>
            </w:tcBorders>
            <w:vAlign w:val="center"/>
          </w:tcPr>
          <w:p w:rsidR="00A05DA5" w:rsidRPr="002964B4" w:rsidRDefault="00A05DA5" w:rsidP="00B26EA1">
            <w:pPr>
              <w:ind w:right="43"/>
              <w:jc w:val="center"/>
              <w:rPr>
                <w:bCs/>
              </w:rPr>
            </w:pPr>
            <w:r w:rsidRPr="002964B4">
              <w:t>None</w:t>
            </w:r>
          </w:p>
        </w:tc>
        <w:tc>
          <w:tcPr>
            <w:tcW w:w="743" w:type="pct"/>
            <w:tcBorders>
              <w:top w:val="single" w:sz="4" w:space="0" w:color="auto"/>
              <w:left w:val="single" w:sz="4" w:space="0" w:color="auto"/>
              <w:bottom w:val="single" w:sz="12" w:space="0" w:color="auto"/>
              <w:right w:val="single" w:sz="4" w:space="0" w:color="auto"/>
            </w:tcBorders>
            <w:vAlign w:val="center"/>
          </w:tcPr>
          <w:p w:rsidR="00A05DA5" w:rsidRPr="002964B4" w:rsidRDefault="00A05DA5" w:rsidP="00B26EA1">
            <w:pPr>
              <w:ind w:right="43"/>
              <w:jc w:val="center"/>
              <w:rPr>
                <w:bCs/>
              </w:rPr>
            </w:pPr>
            <w:r w:rsidRPr="002964B4">
              <w:t>None</w:t>
            </w:r>
          </w:p>
        </w:tc>
        <w:tc>
          <w:tcPr>
            <w:tcW w:w="741" w:type="pct"/>
            <w:tcBorders>
              <w:top w:val="single" w:sz="4" w:space="0" w:color="auto"/>
              <w:left w:val="single" w:sz="4" w:space="0" w:color="auto"/>
              <w:bottom w:val="single" w:sz="12" w:space="0" w:color="auto"/>
              <w:right w:val="single" w:sz="4" w:space="0" w:color="auto"/>
            </w:tcBorders>
            <w:vAlign w:val="center"/>
          </w:tcPr>
          <w:p w:rsidR="00A05DA5" w:rsidRPr="002964B4" w:rsidRDefault="00A05DA5" w:rsidP="00B26EA1">
            <w:pPr>
              <w:ind w:right="43"/>
              <w:jc w:val="center"/>
              <w:rPr>
                <w:bCs/>
              </w:rPr>
            </w:pPr>
            <w:r w:rsidRPr="002964B4">
              <w:t>None</w:t>
            </w:r>
          </w:p>
        </w:tc>
        <w:tc>
          <w:tcPr>
            <w:tcW w:w="561" w:type="pct"/>
            <w:tcBorders>
              <w:top w:val="single" w:sz="4" w:space="0" w:color="auto"/>
              <w:left w:val="single" w:sz="4" w:space="0" w:color="auto"/>
              <w:bottom w:val="single" w:sz="12" w:space="0" w:color="auto"/>
              <w:right w:val="single" w:sz="12" w:space="0" w:color="auto"/>
            </w:tcBorders>
            <w:vAlign w:val="center"/>
          </w:tcPr>
          <w:p w:rsidR="00A05DA5" w:rsidRPr="002964B4" w:rsidRDefault="00A05DA5" w:rsidP="00B26EA1">
            <w:pPr>
              <w:ind w:right="43"/>
              <w:jc w:val="center"/>
              <w:rPr>
                <w:bCs/>
              </w:rPr>
            </w:pPr>
            <w:r w:rsidRPr="002964B4">
              <w:t>None</w:t>
            </w:r>
          </w:p>
        </w:tc>
        <w:tc>
          <w:tcPr>
            <w:tcW w:w="697" w:type="pct"/>
            <w:tcBorders>
              <w:top w:val="single" w:sz="4" w:space="0" w:color="auto"/>
              <w:left w:val="single" w:sz="12" w:space="0" w:color="auto"/>
              <w:bottom w:val="single" w:sz="12" w:space="0" w:color="auto"/>
              <w:right w:val="single" w:sz="12" w:space="0" w:color="auto"/>
            </w:tcBorders>
            <w:vAlign w:val="center"/>
          </w:tcPr>
          <w:p w:rsidR="00A05DA5" w:rsidRPr="002964B4" w:rsidRDefault="00A05DA5" w:rsidP="00BE7591">
            <w:pPr>
              <w:pStyle w:val="Heading7"/>
              <w:spacing w:before="0" w:after="0"/>
              <w:jc w:val="center"/>
              <w:rPr>
                <w:bCs/>
              </w:rPr>
            </w:pPr>
            <w:r w:rsidRPr="002964B4">
              <w:t>3 hours</w:t>
            </w:r>
          </w:p>
          <w:p w:rsidR="00A05DA5" w:rsidRPr="002964B4" w:rsidRDefault="00A05DA5" w:rsidP="00BE7591">
            <w:pPr>
              <w:ind w:right="43"/>
              <w:jc w:val="center"/>
              <w:rPr>
                <w:bCs/>
              </w:rPr>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D60F15" w:rsidP="00954DE5">
            <w:pPr>
              <w:ind w:right="43"/>
            </w:pPr>
            <w:r>
              <w:rPr>
                <w:noProof/>
              </w:rPr>
              <w:pict>
                <v:rect id="Rectangle 267" o:spid="_x0000_s1030" style="position:absolute;margin-left:382.05pt;margin-top:1pt;width:90pt;height:19.2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">
                  <v:textbox>
                    <w:txbxContent>
                      <w:p w:rsidR="001C769C" w:rsidRPr="001C769C" w:rsidRDefault="001C769C" w:rsidP="001C769C">
                        <w:pPr>
                          <w:jc w:val="center"/>
                          <w:rPr>
                            <w:sz w:val="22"/>
                            <w:szCs w:val="22"/>
                          </w:rPr>
                        </w:pPr>
                        <w:r w:rsidRPr="001C769C">
                          <w:rPr>
                            <w:bCs/>
                            <w:sz w:val="22"/>
                            <w:szCs w:val="22"/>
                          </w:rPr>
                          <w:t>2 hours per week</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4858"/>
        <w:gridCol w:w="2364"/>
        <w:gridCol w:w="2154"/>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1C769C">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1C769C">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4" w:type="pct"/>
            <w:tcBorders>
              <w:left w:val="single" w:sz="12" w:space="0" w:color="auto"/>
            </w:tcBorders>
            <w:vAlign w:val="center"/>
          </w:tcPr>
          <w:p w:rsidR="004E7612" w:rsidRPr="007D3408" w:rsidRDefault="001C769C" w:rsidP="007D3408">
            <w:pPr>
              <w:ind w:right="43"/>
              <w:jc w:val="center"/>
            </w:pPr>
            <w:r>
              <w:rPr>
                <w:sz w:val="28"/>
                <w:szCs w:val="28"/>
              </w:rPr>
              <w:t xml:space="preserve">Recognize the major concepts of semantics and demonstrate knowledge </w:t>
            </w:r>
            <w:r>
              <w:rPr>
                <w:sz w:val="28"/>
                <w:szCs w:val="28"/>
              </w:rPr>
              <w:lastRenderedPageBreak/>
              <w:t>of lexical relations and derivational relations</w:t>
            </w:r>
            <w:r>
              <w:rPr>
                <w:rFonts w:hint="cs"/>
                <w:sz w:val="28"/>
                <w:szCs w:val="28"/>
                <w:rtl/>
              </w:rPr>
              <w:t>.</w:t>
            </w:r>
          </w:p>
        </w:tc>
        <w:tc>
          <w:tcPr>
            <w:tcW w:w="1160" w:type="pct"/>
            <w:vAlign w:val="center"/>
          </w:tcPr>
          <w:p w:rsidR="004E7612" w:rsidRPr="007D3408" w:rsidRDefault="001C769C" w:rsidP="007D3408">
            <w:pPr>
              <w:ind w:right="43"/>
              <w:jc w:val="center"/>
            </w:pPr>
            <w:r>
              <w:rPr>
                <w:sz w:val="28"/>
                <w:szCs w:val="28"/>
              </w:rPr>
              <w:lastRenderedPageBreak/>
              <w:t>Lecture and power point presentation</w:t>
            </w:r>
          </w:p>
        </w:tc>
        <w:tc>
          <w:tcPr>
            <w:tcW w:w="1057" w:type="pct"/>
            <w:tcBorders>
              <w:right w:val="single" w:sz="12" w:space="0" w:color="auto"/>
            </w:tcBorders>
            <w:vAlign w:val="center"/>
          </w:tcPr>
          <w:p w:rsidR="004E7612" w:rsidRPr="007D3408" w:rsidRDefault="001C769C" w:rsidP="007D3408">
            <w:pPr>
              <w:ind w:right="43"/>
              <w:jc w:val="center"/>
            </w:pPr>
            <w:r>
              <w:rPr>
                <w:sz w:val="28"/>
                <w:szCs w:val="28"/>
              </w:rPr>
              <w:t>Assignments, tests and exams</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1.2</w:t>
            </w:r>
          </w:p>
        </w:tc>
        <w:tc>
          <w:tcPr>
            <w:tcW w:w="2384" w:type="pct"/>
            <w:tcBorders>
              <w:left w:val="single" w:sz="12" w:space="0" w:color="auto"/>
            </w:tcBorders>
            <w:vAlign w:val="center"/>
          </w:tcPr>
          <w:p w:rsidR="001C769C" w:rsidRDefault="001C769C" w:rsidP="001C769C">
            <w:pPr>
              <w:jc w:val="center"/>
              <w:rPr>
                <w:sz w:val="28"/>
                <w:szCs w:val="28"/>
              </w:rPr>
            </w:pPr>
            <w:r>
              <w:rPr>
                <w:color w:val="000000"/>
                <w:sz w:val="28"/>
                <w:szCs w:val="28"/>
              </w:rPr>
              <w:t>Differentiate</w:t>
            </w:r>
            <w:r>
              <w:rPr>
                <w:color w:val="000000"/>
                <w:sz w:val="22"/>
                <w:szCs w:val="22"/>
              </w:rPr>
              <w:t xml:space="preserve"> </w:t>
            </w:r>
            <w:r>
              <w:rPr>
                <w:sz w:val="28"/>
                <w:szCs w:val="28"/>
              </w:rPr>
              <w:t>semantic relations that hold between sentences especially entailment and presupposition</w:t>
            </w:r>
            <w:r>
              <w:rPr>
                <w:rFonts w:hint="cs"/>
                <w:sz w:val="28"/>
                <w:szCs w:val="28"/>
                <w:rtl/>
              </w:rPr>
              <w:t>.</w:t>
            </w:r>
          </w:p>
          <w:p w:rsidR="004E7612" w:rsidRPr="007D3408" w:rsidRDefault="004E7612" w:rsidP="007D3408">
            <w:pPr>
              <w:ind w:right="43"/>
              <w:jc w:val="center"/>
            </w:pPr>
          </w:p>
        </w:tc>
        <w:tc>
          <w:tcPr>
            <w:tcW w:w="1160" w:type="pct"/>
            <w:vAlign w:val="center"/>
          </w:tcPr>
          <w:p w:rsidR="004E7612" w:rsidRPr="007D3408" w:rsidRDefault="001C769C" w:rsidP="007D3408">
            <w:pPr>
              <w:ind w:right="43"/>
              <w:jc w:val="center"/>
            </w:pPr>
            <w:r>
              <w:rPr>
                <w:sz w:val="28"/>
                <w:szCs w:val="28"/>
              </w:rPr>
              <w:t>Lecture and power point presentation</w:t>
            </w:r>
          </w:p>
        </w:tc>
        <w:tc>
          <w:tcPr>
            <w:tcW w:w="1057" w:type="pct"/>
            <w:tcBorders>
              <w:right w:val="single" w:sz="12" w:space="0" w:color="auto"/>
            </w:tcBorders>
            <w:vAlign w:val="center"/>
          </w:tcPr>
          <w:p w:rsidR="004E7612" w:rsidRPr="007D3408" w:rsidRDefault="001C769C" w:rsidP="007D3408">
            <w:pPr>
              <w:ind w:right="43"/>
              <w:jc w:val="center"/>
            </w:pPr>
            <w:r>
              <w:rPr>
                <w:sz w:val="28"/>
                <w:szCs w:val="28"/>
              </w:rPr>
              <w:t>Assignments, tests and exams</w:t>
            </w:r>
          </w:p>
        </w:tc>
      </w:tr>
      <w:tr w:rsidR="001C769C"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783277" w:rsidP="007D3408">
            <w:pPr>
              <w:ind w:right="43"/>
              <w:jc w:val="center"/>
              <w:rPr>
                <w:b/>
                <w:bCs/>
              </w:rPr>
            </w:pPr>
            <w:r>
              <w:rPr>
                <w:b/>
                <w:bCs/>
              </w:rPr>
              <w:t>2.3</w:t>
            </w:r>
          </w:p>
        </w:tc>
        <w:tc>
          <w:tcPr>
            <w:tcW w:w="2384" w:type="pct"/>
            <w:tcBorders>
              <w:left w:val="single" w:sz="12" w:space="0" w:color="auto"/>
            </w:tcBorders>
            <w:vAlign w:val="center"/>
          </w:tcPr>
          <w:p w:rsidR="001C769C" w:rsidRDefault="001C769C" w:rsidP="001C769C">
            <w:pPr>
              <w:rPr>
                <w:sz w:val="28"/>
                <w:szCs w:val="28"/>
              </w:rPr>
            </w:pPr>
            <w:r>
              <w:rPr>
                <w:sz w:val="28"/>
                <w:szCs w:val="28"/>
              </w:rPr>
              <w:t>Identify the types of Truth-Conditional semantics</w:t>
            </w:r>
            <w:r>
              <w:rPr>
                <w:rFonts w:hint="cs"/>
                <w:sz w:val="28"/>
                <w:szCs w:val="28"/>
                <w:rtl/>
              </w:rPr>
              <w:t>.</w:t>
            </w:r>
          </w:p>
          <w:p w:rsidR="001C769C" w:rsidRDefault="001C769C" w:rsidP="001C769C">
            <w:pPr>
              <w:jc w:val="center"/>
              <w:rPr>
                <w:color w:val="000000"/>
                <w:sz w:val="28"/>
                <w:szCs w:val="28"/>
              </w:rPr>
            </w:pPr>
          </w:p>
        </w:tc>
        <w:tc>
          <w:tcPr>
            <w:tcW w:w="1160" w:type="pct"/>
            <w:vAlign w:val="center"/>
          </w:tcPr>
          <w:p w:rsidR="001C769C" w:rsidRDefault="001C769C" w:rsidP="007D3408">
            <w:pPr>
              <w:ind w:right="43"/>
              <w:jc w:val="center"/>
              <w:rPr>
                <w:sz w:val="28"/>
                <w:szCs w:val="28"/>
              </w:rPr>
            </w:pPr>
            <w:r>
              <w:rPr>
                <w:sz w:val="28"/>
                <w:szCs w:val="28"/>
              </w:rPr>
              <w:t>Lecture and power point presentation</w:t>
            </w:r>
          </w:p>
        </w:tc>
        <w:tc>
          <w:tcPr>
            <w:tcW w:w="1057" w:type="pct"/>
            <w:tcBorders>
              <w:right w:val="single" w:sz="12" w:space="0" w:color="auto"/>
            </w:tcBorders>
            <w:vAlign w:val="center"/>
          </w:tcPr>
          <w:p w:rsidR="001C769C" w:rsidRDefault="001C769C" w:rsidP="007D3408">
            <w:pPr>
              <w:ind w:right="43"/>
              <w:jc w:val="center"/>
              <w:rPr>
                <w:sz w:val="28"/>
                <w:szCs w:val="28"/>
              </w:rPr>
            </w:pPr>
            <w:r>
              <w:rPr>
                <w:sz w:val="28"/>
                <w:szCs w:val="28"/>
              </w:rPr>
              <w:t>Assignments, tests and exams</w:t>
            </w:r>
          </w:p>
        </w:tc>
      </w:tr>
      <w:tr w:rsidR="004E7612"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84" w:type="pct"/>
            <w:tcBorders>
              <w:left w:val="single" w:sz="12" w:space="0" w:color="auto"/>
            </w:tcBorders>
            <w:vAlign w:val="center"/>
          </w:tcPr>
          <w:p w:rsidR="004E7612" w:rsidRPr="007D3408" w:rsidRDefault="001C769C" w:rsidP="007D3408">
            <w:pPr>
              <w:ind w:right="43"/>
              <w:jc w:val="center"/>
            </w:pPr>
            <w:r>
              <w:rPr>
                <w:sz w:val="28"/>
                <w:szCs w:val="28"/>
              </w:rPr>
              <w:t>Use tools of logic to represent semantic meaning</w:t>
            </w:r>
            <w:r>
              <w:rPr>
                <w:rFonts w:hint="cs"/>
                <w:sz w:val="28"/>
                <w:szCs w:val="28"/>
                <w:rtl/>
              </w:rPr>
              <w:t>.</w:t>
            </w:r>
          </w:p>
        </w:tc>
        <w:tc>
          <w:tcPr>
            <w:tcW w:w="1160" w:type="pct"/>
            <w:vAlign w:val="center"/>
          </w:tcPr>
          <w:p w:rsidR="004E7612" w:rsidRPr="007D3408" w:rsidRDefault="001C769C" w:rsidP="007D3408">
            <w:pPr>
              <w:ind w:right="43"/>
              <w:jc w:val="center"/>
            </w:pPr>
            <w:r>
              <w:rPr>
                <w:sz w:val="28"/>
                <w:szCs w:val="28"/>
              </w:rPr>
              <w:t>Lecture , power point presentation and whole group and small group discussion</w:t>
            </w:r>
          </w:p>
        </w:tc>
        <w:tc>
          <w:tcPr>
            <w:tcW w:w="1057" w:type="pct"/>
            <w:tcBorders>
              <w:right w:val="single" w:sz="12" w:space="0" w:color="auto"/>
            </w:tcBorders>
            <w:vAlign w:val="center"/>
          </w:tcPr>
          <w:p w:rsidR="004E7612" w:rsidRPr="007D3408" w:rsidRDefault="001C769C" w:rsidP="007D3408">
            <w:pPr>
              <w:ind w:right="43"/>
              <w:jc w:val="center"/>
            </w:pPr>
            <w:r>
              <w:rPr>
                <w:sz w:val="28"/>
                <w:szCs w:val="28"/>
              </w:rPr>
              <w:t>Individual assignments and group quizzes, tests and exams</w:t>
            </w:r>
          </w:p>
        </w:tc>
      </w:tr>
      <w:tr w:rsidR="001C769C"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1C769C" w:rsidRPr="007D3408" w:rsidRDefault="001C769C" w:rsidP="001C769C">
            <w:pPr>
              <w:ind w:right="43"/>
              <w:jc w:val="center"/>
              <w:rPr>
                <w:b/>
                <w:bCs/>
              </w:rPr>
            </w:pPr>
            <w:r w:rsidRPr="007D3408">
              <w:rPr>
                <w:b/>
                <w:bCs/>
              </w:rPr>
              <w:t>2.2</w:t>
            </w:r>
          </w:p>
        </w:tc>
        <w:tc>
          <w:tcPr>
            <w:tcW w:w="2384" w:type="pct"/>
            <w:tcBorders>
              <w:left w:val="single" w:sz="12" w:space="0" w:color="auto"/>
            </w:tcBorders>
            <w:vAlign w:val="center"/>
          </w:tcPr>
          <w:p w:rsidR="001C769C" w:rsidRPr="007D3408" w:rsidRDefault="001C769C" w:rsidP="001C769C">
            <w:pPr>
              <w:ind w:right="43"/>
              <w:jc w:val="center"/>
            </w:pPr>
            <w:r>
              <w:rPr>
                <w:sz w:val="28"/>
                <w:szCs w:val="28"/>
              </w:rPr>
              <w:t>Apply semantic components and their role in defining lexical relations, binary features and redundancy rules</w:t>
            </w:r>
          </w:p>
        </w:tc>
        <w:tc>
          <w:tcPr>
            <w:tcW w:w="1160" w:type="pct"/>
            <w:vAlign w:val="center"/>
          </w:tcPr>
          <w:p w:rsidR="001C769C" w:rsidRPr="007D3408" w:rsidRDefault="001C769C" w:rsidP="001C769C">
            <w:pPr>
              <w:ind w:right="43"/>
              <w:jc w:val="center"/>
            </w:pPr>
            <w:r>
              <w:rPr>
                <w:sz w:val="28"/>
                <w:szCs w:val="28"/>
              </w:rPr>
              <w:t>Lecture , power point presentation and whole group and small group discussion</w:t>
            </w:r>
          </w:p>
        </w:tc>
        <w:tc>
          <w:tcPr>
            <w:tcW w:w="1057" w:type="pct"/>
            <w:tcBorders>
              <w:right w:val="single" w:sz="12" w:space="0" w:color="auto"/>
            </w:tcBorders>
            <w:vAlign w:val="center"/>
          </w:tcPr>
          <w:p w:rsidR="001C769C" w:rsidRPr="007D3408" w:rsidRDefault="001C769C" w:rsidP="001C769C">
            <w:pPr>
              <w:ind w:right="43"/>
              <w:jc w:val="center"/>
            </w:pPr>
            <w:r>
              <w:rPr>
                <w:sz w:val="28"/>
                <w:szCs w:val="28"/>
              </w:rPr>
              <w:t>Individual assignments and group quizzes, tests and exams</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Pr>
                <w:b/>
                <w:bCs/>
              </w:rPr>
              <w:t>2.3</w:t>
            </w:r>
          </w:p>
        </w:tc>
        <w:tc>
          <w:tcPr>
            <w:tcW w:w="2384" w:type="pct"/>
            <w:tcBorders>
              <w:left w:val="single" w:sz="12" w:space="0" w:color="auto"/>
            </w:tcBorders>
            <w:vAlign w:val="center"/>
          </w:tcPr>
          <w:p w:rsidR="00783277" w:rsidRDefault="00783277" w:rsidP="00783277">
            <w:pPr>
              <w:ind w:right="43"/>
              <w:jc w:val="center"/>
              <w:rPr>
                <w:sz w:val="28"/>
                <w:szCs w:val="28"/>
              </w:rPr>
            </w:pPr>
            <w:r>
              <w:rPr>
                <w:sz w:val="28"/>
                <w:szCs w:val="28"/>
              </w:rPr>
              <w:t>Assess and examine speech act theory, Gricean theory, and theories of concepts</w:t>
            </w:r>
            <w:r>
              <w:rPr>
                <w:rFonts w:hint="cs"/>
                <w:sz w:val="28"/>
                <w:szCs w:val="28"/>
                <w:rtl/>
              </w:rPr>
              <w:t>.</w:t>
            </w:r>
          </w:p>
        </w:tc>
        <w:tc>
          <w:tcPr>
            <w:tcW w:w="1160" w:type="pct"/>
            <w:vAlign w:val="center"/>
          </w:tcPr>
          <w:p w:rsidR="00783277" w:rsidRPr="007D3408" w:rsidRDefault="00783277" w:rsidP="00783277">
            <w:pPr>
              <w:ind w:right="43"/>
              <w:jc w:val="center"/>
            </w:pPr>
            <w:r>
              <w:rPr>
                <w:sz w:val="28"/>
                <w:szCs w:val="28"/>
              </w:rPr>
              <w:t>Lecture , power point presentation and whole group and small group discussion</w:t>
            </w:r>
          </w:p>
        </w:tc>
        <w:tc>
          <w:tcPr>
            <w:tcW w:w="1057" w:type="pct"/>
            <w:tcBorders>
              <w:right w:val="single" w:sz="12" w:space="0" w:color="auto"/>
            </w:tcBorders>
            <w:vAlign w:val="center"/>
          </w:tcPr>
          <w:p w:rsidR="00783277" w:rsidRPr="007D3408" w:rsidRDefault="00783277" w:rsidP="00783277">
            <w:pPr>
              <w:ind w:right="43"/>
              <w:jc w:val="center"/>
            </w:pPr>
            <w:r>
              <w:rPr>
                <w:sz w:val="28"/>
                <w:szCs w:val="28"/>
              </w:rPr>
              <w:t>Individual assignments and group quizzes, tests and exams</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783277" w:rsidRPr="007D3408" w:rsidRDefault="00783277" w:rsidP="00783277">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783277" w:rsidRPr="007D3408" w:rsidRDefault="00783277" w:rsidP="00783277">
            <w:pPr>
              <w:ind w:right="43"/>
              <w:rPr>
                <w:b/>
                <w:bCs/>
              </w:rPr>
            </w:pPr>
            <w:r w:rsidRPr="007D3408">
              <w:rPr>
                <w:b/>
                <w:bCs/>
              </w:rPr>
              <w:t>Interpersonal Skills &amp; Responsibility</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sidRPr="007D3408">
              <w:rPr>
                <w:b/>
                <w:bCs/>
              </w:rPr>
              <w:t>3.1</w:t>
            </w:r>
          </w:p>
        </w:tc>
        <w:tc>
          <w:tcPr>
            <w:tcW w:w="2384" w:type="pct"/>
            <w:tcBorders>
              <w:left w:val="single" w:sz="12" w:space="0" w:color="auto"/>
            </w:tcBorders>
            <w:vAlign w:val="center"/>
          </w:tcPr>
          <w:p w:rsidR="00783277" w:rsidRDefault="00783277" w:rsidP="00783277">
            <w:pPr>
              <w:jc w:val="center"/>
              <w:rPr>
                <w:sz w:val="28"/>
                <w:szCs w:val="28"/>
              </w:rPr>
            </w:pPr>
            <w:r>
              <w:rPr>
                <w:rFonts w:eastAsia="Calibri"/>
                <w:sz w:val="28"/>
                <w:szCs w:val="28"/>
              </w:rPr>
              <w:t>Use English words, phrases and sentences correctly and appropriately</w:t>
            </w:r>
            <w:r>
              <w:rPr>
                <w:sz w:val="28"/>
                <w:szCs w:val="28"/>
              </w:rPr>
              <w:t xml:space="preserve"> </w:t>
            </w:r>
          </w:p>
          <w:p w:rsidR="00783277" w:rsidRPr="007D3408" w:rsidRDefault="00783277" w:rsidP="00783277">
            <w:pPr>
              <w:ind w:right="43"/>
              <w:jc w:val="center"/>
            </w:pPr>
          </w:p>
        </w:tc>
        <w:tc>
          <w:tcPr>
            <w:tcW w:w="1160" w:type="pct"/>
            <w:vAlign w:val="center"/>
          </w:tcPr>
          <w:p w:rsidR="00783277" w:rsidRDefault="00783277" w:rsidP="00783277">
            <w:pPr>
              <w:rPr>
                <w:sz w:val="28"/>
                <w:szCs w:val="28"/>
              </w:rPr>
            </w:pPr>
            <w:r>
              <w:rPr>
                <w:sz w:val="28"/>
                <w:szCs w:val="28"/>
              </w:rPr>
              <w:t>group work participation and presentation discussion.</w:t>
            </w:r>
          </w:p>
          <w:p w:rsidR="00783277" w:rsidRPr="007D3408" w:rsidRDefault="00783277" w:rsidP="00783277">
            <w:pPr>
              <w:ind w:right="43"/>
              <w:jc w:val="center"/>
            </w:pPr>
          </w:p>
        </w:tc>
        <w:tc>
          <w:tcPr>
            <w:tcW w:w="1057" w:type="pct"/>
            <w:tcBorders>
              <w:right w:val="single" w:sz="12" w:space="0" w:color="auto"/>
            </w:tcBorders>
            <w:vAlign w:val="center"/>
          </w:tcPr>
          <w:p w:rsidR="00783277" w:rsidRDefault="00783277" w:rsidP="00783277">
            <w:pPr>
              <w:jc w:val="center"/>
              <w:rPr>
                <w:sz w:val="28"/>
                <w:szCs w:val="28"/>
              </w:rPr>
            </w:pPr>
            <w:r>
              <w:rPr>
                <w:sz w:val="28"/>
                <w:szCs w:val="28"/>
              </w:rPr>
              <w:t>Assessing participation in the group, taking responsibility  , working effectively and acting ethnically in personal or public forum. The ability of solving problems individually</w:t>
            </w:r>
          </w:p>
          <w:p w:rsidR="00783277" w:rsidRPr="007D3408" w:rsidRDefault="00783277" w:rsidP="00783277">
            <w:pPr>
              <w:ind w:right="43"/>
              <w:jc w:val="center"/>
            </w:pP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sidRPr="007D3408">
              <w:rPr>
                <w:b/>
                <w:bCs/>
              </w:rPr>
              <w:t>3.2</w:t>
            </w:r>
          </w:p>
        </w:tc>
        <w:tc>
          <w:tcPr>
            <w:tcW w:w="2384" w:type="pct"/>
            <w:tcBorders>
              <w:left w:val="single" w:sz="12" w:space="0" w:color="auto"/>
            </w:tcBorders>
            <w:vAlign w:val="center"/>
          </w:tcPr>
          <w:p w:rsidR="00783277" w:rsidRPr="007D3408" w:rsidRDefault="00783277" w:rsidP="00783277">
            <w:pPr>
              <w:ind w:right="43"/>
              <w:jc w:val="center"/>
            </w:pPr>
          </w:p>
        </w:tc>
        <w:tc>
          <w:tcPr>
            <w:tcW w:w="1160" w:type="pct"/>
            <w:vAlign w:val="center"/>
          </w:tcPr>
          <w:p w:rsidR="00783277" w:rsidRPr="007D3408" w:rsidRDefault="00783277" w:rsidP="00783277">
            <w:pPr>
              <w:ind w:right="43"/>
              <w:jc w:val="center"/>
            </w:pPr>
          </w:p>
        </w:tc>
        <w:tc>
          <w:tcPr>
            <w:tcW w:w="1057" w:type="pct"/>
            <w:tcBorders>
              <w:right w:val="single" w:sz="12" w:space="0" w:color="auto"/>
            </w:tcBorders>
            <w:vAlign w:val="center"/>
          </w:tcPr>
          <w:p w:rsidR="00783277" w:rsidRPr="007D3408" w:rsidRDefault="00783277" w:rsidP="00783277">
            <w:pPr>
              <w:ind w:right="43"/>
              <w:jc w:val="center"/>
            </w:pP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783277" w:rsidRPr="007D3408" w:rsidRDefault="00783277" w:rsidP="00783277">
            <w:pPr>
              <w:ind w:right="43"/>
              <w:jc w:val="center"/>
              <w:rPr>
                <w:b/>
                <w:bCs/>
              </w:rPr>
            </w:pPr>
            <w:r w:rsidRPr="007D3408">
              <w:rPr>
                <w:b/>
                <w:bCs/>
              </w:rPr>
              <w:lastRenderedPageBreak/>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783277" w:rsidRPr="007D3408" w:rsidRDefault="00783277" w:rsidP="00783277">
            <w:pPr>
              <w:ind w:right="43"/>
              <w:rPr>
                <w:b/>
                <w:bCs/>
              </w:rPr>
            </w:pPr>
            <w:r w:rsidRPr="007D3408">
              <w:rPr>
                <w:b/>
                <w:bCs/>
              </w:rPr>
              <w:t>Communication, Information Technology, Numerical</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sidRPr="007D3408">
              <w:rPr>
                <w:b/>
                <w:bCs/>
              </w:rPr>
              <w:t>4.1</w:t>
            </w:r>
          </w:p>
        </w:tc>
        <w:tc>
          <w:tcPr>
            <w:tcW w:w="2384" w:type="pct"/>
            <w:tcBorders>
              <w:left w:val="single" w:sz="12" w:space="0" w:color="auto"/>
            </w:tcBorders>
            <w:vAlign w:val="center"/>
          </w:tcPr>
          <w:p w:rsidR="00783277" w:rsidRDefault="00783277" w:rsidP="00783277">
            <w:pPr>
              <w:jc w:val="center"/>
              <w:rPr>
                <w:b/>
                <w:bCs/>
                <w:sz w:val="28"/>
                <w:szCs w:val="28"/>
              </w:rPr>
            </w:pPr>
            <w:r>
              <w:rPr>
                <w:sz w:val="28"/>
                <w:szCs w:val="28"/>
              </w:rPr>
              <w:t>Use of electronic journals and data basis</w:t>
            </w:r>
          </w:p>
          <w:p w:rsidR="00783277" w:rsidRPr="007D3408" w:rsidRDefault="00783277" w:rsidP="00783277">
            <w:pPr>
              <w:ind w:right="43"/>
              <w:jc w:val="center"/>
            </w:pPr>
          </w:p>
        </w:tc>
        <w:tc>
          <w:tcPr>
            <w:tcW w:w="1160" w:type="pct"/>
            <w:vAlign w:val="center"/>
          </w:tcPr>
          <w:p w:rsidR="00783277" w:rsidRDefault="00783277" w:rsidP="00783277">
            <w:pPr>
              <w:ind w:right="43"/>
              <w:jc w:val="center"/>
            </w:pPr>
          </w:p>
          <w:p w:rsidR="00783277" w:rsidRPr="00783277" w:rsidRDefault="00783277" w:rsidP="00783277">
            <w:r>
              <w:rPr>
                <w:sz w:val="28"/>
                <w:szCs w:val="28"/>
              </w:rPr>
              <w:t>Individual oral presentation and essay writing</w:t>
            </w:r>
          </w:p>
        </w:tc>
        <w:tc>
          <w:tcPr>
            <w:tcW w:w="1057" w:type="pct"/>
            <w:tcBorders>
              <w:right w:val="single" w:sz="12" w:space="0" w:color="auto"/>
            </w:tcBorders>
            <w:vAlign w:val="center"/>
          </w:tcPr>
          <w:p w:rsidR="00783277" w:rsidRDefault="00783277" w:rsidP="00783277">
            <w:pPr>
              <w:jc w:val="center"/>
              <w:rPr>
                <w:sz w:val="28"/>
                <w:szCs w:val="28"/>
              </w:rPr>
            </w:pPr>
            <w:r>
              <w:rPr>
                <w:sz w:val="28"/>
                <w:szCs w:val="28"/>
              </w:rPr>
              <w:t>Individual assessment according to the effective oral and written form</w:t>
            </w:r>
          </w:p>
          <w:p w:rsidR="00783277" w:rsidRPr="007D3408" w:rsidRDefault="00783277" w:rsidP="00783277">
            <w:pPr>
              <w:ind w:right="43"/>
              <w:jc w:val="center"/>
            </w:pP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sidRPr="007D3408">
              <w:rPr>
                <w:b/>
                <w:bCs/>
              </w:rPr>
              <w:t>4.2</w:t>
            </w:r>
          </w:p>
        </w:tc>
        <w:tc>
          <w:tcPr>
            <w:tcW w:w="2384" w:type="pct"/>
            <w:tcBorders>
              <w:left w:val="single" w:sz="12" w:space="0" w:color="auto"/>
            </w:tcBorders>
            <w:vAlign w:val="center"/>
          </w:tcPr>
          <w:p w:rsidR="00783277" w:rsidRDefault="00783277" w:rsidP="00783277">
            <w:pPr>
              <w:jc w:val="center"/>
              <w:rPr>
                <w:b/>
                <w:bCs/>
                <w:sz w:val="28"/>
                <w:szCs w:val="28"/>
              </w:rPr>
            </w:pPr>
            <w:r>
              <w:rPr>
                <w:sz w:val="28"/>
                <w:szCs w:val="28"/>
              </w:rPr>
              <w:t>Use of PowerPoint and laptop – projector systems</w:t>
            </w:r>
          </w:p>
          <w:p w:rsidR="00783277" w:rsidRPr="007D3408" w:rsidRDefault="00783277" w:rsidP="00783277">
            <w:pPr>
              <w:ind w:right="43"/>
              <w:jc w:val="center"/>
            </w:pPr>
          </w:p>
        </w:tc>
        <w:tc>
          <w:tcPr>
            <w:tcW w:w="1160" w:type="pct"/>
            <w:vAlign w:val="center"/>
          </w:tcPr>
          <w:p w:rsidR="00783277" w:rsidRPr="007D3408" w:rsidRDefault="00783277" w:rsidP="00783277">
            <w:pPr>
              <w:jc w:val="center"/>
            </w:pPr>
            <w:r>
              <w:rPr>
                <w:sz w:val="28"/>
                <w:szCs w:val="28"/>
              </w:rPr>
              <w:t>Individual  oral presentation and essay writing</w:t>
            </w:r>
          </w:p>
        </w:tc>
        <w:tc>
          <w:tcPr>
            <w:tcW w:w="1057" w:type="pct"/>
            <w:tcBorders>
              <w:right w:val="single" w:sz="12" w:space="0" w:color="auto"/>
            </w:tcBorders>
            <w:vAlign w:val="center"/>
          </w:tcPr>
          <w:p w:rsidR="00783277" w:rsidRPr="007D3408" w:rsidRDefault="00783277" w:rsidP="00783277">
            <w:pPr>
              <w:jc w:val="center"/>
            </w:pPr>
            <w:r>
              <w:rPr>
                <w:sz w:val="28"/>
                <w:szCs w:val="28"/>
              </w:rPr>
              <w:t>Individual assessment according to the effective oral and written form</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783277" w:rsidRPr="007D3408" w:rsidRDefault="00783277" w:rsidP="00783277">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783277" w:rsidRPr="007D3408" w:rsidRDefault="00783277" w:rsidP="00783277">
            <w:pPr>
              <w:ind w:right="43"/>
              <w:rPr>
                <w:b/>
                <w:bCs/>
              </w:rPr>
            </w:pPr>
            <w:r w:rsidRPr="007D3408">
              <w:rPr>
                <w:b/>
                <w:bCs/>
              </w:rPr>
              <w:t>Psychomotor</w:t>
            </w:r>
          </w:p>
        </w:tc>
      </w:tr>
      <w:tr w:rsidR="00783277" w:rsidTr="001C769C">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sidRPr="007D3408">
              <w:rPr>
                <w:b/>
                <w:bCs/>
              </w:rPr>
              <w:t>5.1</w:t>
            </w:r>
          </w:p>
        </w:tc>
        <w:tc>
          <w:tcPr>
            <w:tcW w:w="2384" w:type="pct"/>
            <w:tcBorders>
              <w:left w:val="single" w:sz="12" w:space="0" w:color="auto"/>
            </w:tcBorders>
            <w:vAlign w:val="center"/>
          </w:tcPr>
          <w:p w:rsidR="00783277" w:rsidRDefault="00783277" w:rsidP="00783277">
            <w:pPr>
              <w:jc w:val="center"/>
              <w:rPr>
                <w:b/>
                <w:bCs/>
                <w:sz w:val="28"/>
                <w:szCs w:val="28"/>
              </w:rPr>
            </w:pPr>
            <w:r>
              <w:rPr>
                <w:b/>
                <w:bCs/>
                <w:sz w:val="28"/>
                <w:szCs w:val="28"/>
              </w:rPr>
              <w:t>Not Applicable</w:t>
            </w:r>
          </w:p>
          <w:p w:rsidR="00783277" w:rsidRPr="007D3408" w:rsidRDefault="00783277" w:rsidP="00783277">
            <w:pPr>
              <w:ind w:right="43"/>
              <w:jc w:val="center"/>
            </w:pPr>
          </w:p>
        </w:tc>
        <w:tc>
          <w:tcPr>
            <w:tcW w:w="1160" w:type="pct"/>
            <w:vAlign w:val="center"/>
          </w:tcPr>
          <w:p w:rsidR="00783277" w:rsidRPr="007D3408" w:rsidRDefault="00783277" w:rsidP="00783277">
            <w:pPr>
              <w:ind w:right="43"/>
              <w:jc w:val="center"/>
            </w:pPr>
          </w:p>
        </w:tc>
        <w:tc>
          <w:tcPr>
            <w:tcW w:w="1057" w:type="pct"/>
            <w:tcBorders>
              <w:right w:val="single" w:sz="12" w:space="0" w:color="auto"/>
            </w:tcBorders>
            <w:vAlign w:val="center"/>
          </w:tcPr>
          <w:p w:rsidR="00783277" w:rsidRPr="007D3408" w:rsidRDefault="00783277" w:rsidP="00783277">
            <w:pPr>
              <w:ind w:right="43"/>
              <w:jc w:val="center"/>
            </w:pPr>
          </w:p>
        </w:tc>
      </w:tr>
      <w:tr w:rsidR="00783277" w:rsidTr="001C769C">
        <w:tblPrEx>
          <w:tblLook w:val="04A0"/>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783277" w:rsidRPr="007D3408" w:rsidRDefault="00783277" w:rsidP="00783277">
            <w:pPr>
              <w:ind w:right="43"/>
              <w:jc w:val="center"/>
              <w:rPr>
                <w:b/>
                <w:bCs/>
              </w:rPr>
            </w:pPr>
            <w:r w:rsidRPr="007D3408">
              <w:rPr>
                <w:b/>
                <w:bCs/>
              </w:rPr>
              <w:t>5.2</w:t>
            </w:r>
          </w:p>
        </w:tc>
        <w:tc>
          <w:tcPr>
            <w:tcW w:w="2384" w:type="pct"/>
            <w:tcBorders>
              <w:left w:val="single" w:sz="12" w:space="0" w:color="auto"/>
              <w:bottom w:val="single" w:sz="12" w:space="0" w:color="auto"/>
            </w:tcBorders>
            <w:vAlign w:val="center"/>
          </w:tcPr>
          <w:p w:rsidR="00783277" w:rsidRPr="007D3408" w:rsidRDefault="00783277" w:rsidP="00783277">
            <w:pPr>
              <w:ind w:right="43"/>
              <w:jc w:val="center"/>
            </w:pPr>
          </w:p>
        </w:tc>
        <w:tc>
          <w:tcPr>
            <w:tcW w:w="1160" w:type="pct"/>
            <w:tcBorders>
              <w:bottom w:val="single" w:sz="12" w:space="0" w:color="auto"/>
            </w:tcBorders>
            <w:vAlign w:val="center"/>
          </w:tcPr>
          <w:p w:rsidR="00783277" w:rsidRPr="007D3408" w:rsidRDefault="00783277" w:rsidP="00783277">
            <w:pPr>
              <w:ind w:right="43"/>
              <w:jc w:val="center"/>
            </w:pPr>
          </w:p>
        </w:tc>
        <w:tc>
          <w:tcPr>
            <w:tcW w:w="1057" w:type="pct"/>
            <w:tcBorders>
              <w:bottom w:val="single" w:sz="12" w:space="0" w:color="auto"/>
              <w:right w:val="single" w:sz="12" w:space="0" w:color="auto"/>
            </w:tcBorders>
            <w:vAlign w:val="center"/>
          </w:tcPr>
          <w:p w:rsidR="00783277" w:rsidRPr="007D3408" w:rsidRDefault="00783277" w:rsidP="00783277">
            <w:pPr>
              <w:ind w:right="43"/>
              <w:jc w:val="center"/>
            </w:pPr>
          </w:p>
        </w:tc>
      </w:tr>
    </w:tbl>
    <w:p w:rsidR="00D71696" w:rsidRDefault="00D71696"/>
    <w:p w:rsidR="00D71696" w:rsidRDefault="00D71696"/>
    <w:p w:rsidR="00D71696" w:rsidRDefault="00D7169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5A71B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A71B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E7612" w:rsidRPr="00D71696" w:rsidTr="005A71B8">
        <w:trPr>
          <w:trHeight w:val="552"/>
        </w:trPr>
        <w:tc>
          <w:tcPr>
            <w:tcW w:w="425" w:type="dxa"/>
            <w:tcBorders>
              <w:top w:val="single" w:sz="12" w:space="0" w:color="auto"/>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tcPr>
          <w:p w:rsidR="004E7612" w:rsidRPr="00D71696" w:rsidRDefault="00783277" w:rsidP="00265A1C">
            <w:pPr>
              <w:ind w:right="43"/>
              <w:rPr>
                <w:b/>
                <w:bCs/>
              </w:rPr>
            </w:pPr>
            <w:r>
              <w:rPr>
                <w:sz w:val="28"/>
                <w:szCs w:val="28"/>
                <w:lang w:bidi="ar-EG"/>
              </w:rPr>
              <w:t>1</w:t>
            </w:r>
            <w:r>
              <w:rPr>
                <w:sz w:val="28"/>
                <w:szCs w:val="28"/>
                <w:vertAlign w:val="superscript"/>
                <w:lang w:bidi="ar-EG"/>
              </w:rPr>
              <w:t>st</w:t>
            </w:r>
            <w:r>
              <w:rPr>
                <w:sz w:val="28"/>
                <w:szCs w:val="28"/>
                <w:lang w:bidi="ar-EG"/>
              </w:rPr>
              <w:t xml:space="preserve"> midterm</w:t>
            </w:r>
          </w:p>
        </w:tc>
        <w:tc>
          <w:tcPr>
            <w:tcW w:w="1445" w:type="dxa"/>
            <w:tcBorders>
              <w:top w:val="single" w:sz="12" w:space="0" w:color="auto"/>
              <w:left w:val="single" w:sz="12" w:space="0" w:color="auto"/>
            </w:tcBorders>
          </w:tcPr>
          <w:p w:rsidR="00783277" w:rsidRDefault="00783277" w:rsidP="00265A1C">
            <w:pPr>
              <w:ind w:right="43"/>
              <w:rPr>
                <w:b/>
                <w:bCs/>
              </w:rPr>
            </w:pPr>
          </w:p>
          <w:p w:rsidR="00783277" w:rsidRDefault="00783277" w:rsidP="00783277">
            <w:pPr>
              <w:spacing w:line="216" w:lineRule="auto"/>
              <w:rPr>
                <w:sz w:val="28"/>
                <w:szCs w:val="28"/>
                <w:lang w:bidi="ar-EG"/>
              </w:rPr>
            </w:pPr>
            <w:r>
              <w:rPr>
                <w:sz w:val="28"/>
                <w:szCs w:val="28"/>
                <w:lang w:bidi="ar-EG"/>
              </w:rPr>
              <w:t xml:space="preserve">week 6-7 </w:t>
            </w:r>
          </w:p>
          <w:p w:rsidR="004E7612" w:rsidRPr="00783277" w:rsidRDefault="004E7612" w:rsidP="00783277"/>
        </w:tc>
        <w:tc>
          <w:tcPr>
            <w:tcW w:w="2406" w:type="dxa"/>
            <w:tcBorders>
              <w:top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20 %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2</w:t>
            </w:r>
          </w:p>
        </w:tc>
        <w:tc>
          <w:tcPr>
            <w:tcW w:w="5943" w:type="dxa"/>
            <w:tcBorders>
              <w:left w:val="single" w:sz="12" w:space="0" w:color="auto"/>
              <w:right w:val="single" w:sz="12" w:space="0" w:color="auto"/>
            </w:tcBorders>
          </w:tcPr>
          <w:p w:rsidR="004E7612" w:rsidRPr="00D71696" w:rsidRDefault="00783277" w:rsidP="00265A1C">
            <w:pPr>
              <w:ind w:right="43"/>
              <w:rPr>
                <w:b/>
                <w:bCs/>
              </w:rPr>
            </w:pPr>
            <w:r>
              <w:rPr>
                <w:sz w:val="28"/>
                <w:szCs w:val="28"/>
                <w:lang w:bidi="ar-EG"/>
              </w:rPr>
              <w:t>Participation</w:t>
            </w:r>
          </w:p>
        </w:tc>
        <w:tc>
          <w:tcPr>
            <w:tcW w:w="1445" w:type="dxa"/>
            <w:tcBorders>
              <w:lef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 xml:space="preserve">All </w:t>
            </w:r>
            <w:r>
              <w:rPr>
                <w:bCs/>
                <w:sz w:val="28"/>
                <w:szCs w:val="28"/>
                <w:lang w:bidi="ar-EG"/>
              </w:rPr>
              <w:t>a</w:t>
            </w:r>
            <w:r>
              <w:rPr>
                <w:sz w:val="28"/>
                <w:szCs w:val="28"/>
                <w:lang w:bidi="ar-EG"/>
              </w:rPr>
              <w:t>long</w:t>
            </w:r>
          </w:p>
        </w:tc>
        <w:tc>
          <w:tcPr>
            <w:tcW w:w="2406" w:type="dxa"/>
          </w:tcPr>
          <w:p w:rsidR="004E7612" w:rsidRPr="00D71696" w:rsidRDefault="00783277" w:rsidP="00265A1C">
            <w:pPr>
              <w:ind w:right="43"/>
              <w:rPr>
                <w:b/>
                <w:bCs/>
              </w:rPr>
            </w:pPr>
            <w:r>
              <w:rPr>
                <w:sz w:val="28"/>
                <w:szCs w:val="28"/>
                <w:lang w:bidi="ar-EG"/>
              </w:rPr>
              <w:t>10 %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3</w:t>
            </w:r>
          </w:p>
        </w:tc>
        <w:tc>
          <w:tcPr>
            <w:tcW w:w="5943" w:type="dxa"/>
            <w:tcBorders>
              <w:left w:val="single" w:sz="12" w:space="0" w:color="auto"/>
              <w:right w:val="single" w:sz="12" w:space="0" w:color="auto"/>
            </w:tcBorders>
          </w:tcPr>
          <w:p w:rsidR="004E7612" w:rsidRPr="00D71696" w:rsidRDefault="00783277" w:rsidP="00265A1C">
            <w:pPr>
              <w:ind w:right="43"/>
              <w:rPr>
                <w:b/>
                <w:bCs/>
              </w:rPr>
            </w:pPr>
            <w:r>
              <w:rPr>
                <w:sz w:val="28"/>
                <w:szCs w:val="28"/>
                <w:lang w:bidi="ar-EG"/>
              </w:rPr>
              <w:t>Quizzes</w:t>
            </w:r>
          </w:p>
        </w:tc>
        <w:tc>
          <w:tcPr>
            <w:tcW w:w="1445" w:type="dxa"/>
            <w:tcBorders>
              <w:left w:val="single" w:sz="12" w:space="0" w:color="auto"/>
            </w:tcBorders>
          </w:tcPr>
          <w:p w:rsidR="004E7612" w:rsidRPr="00D71696" w:rsidRDefault="00783277" w:rsidP="00265A1C">
            <w:pPr>
              <w:ind w:right="43"/>
              <w:rPr>
                <w:b/>
                <w:bCs/>
              </w:rPr>
            </w:pPr>
            <w:r>
              <w:rPr>
                <w:sz w:val="28"/>
                <w:szCs w:val="28"/>
                <w:lang w:bidi="ar-EG"/>
              </w:rPr>
              <w:t xml:space="preserve">All </w:t>
            </w:r>
            <w:r>
              <w:rPr>
                <w:bCs/>
                <w:sz w:val="28"/>
                <w:szCs w:val="28"/>
                <w:lang w:bidi="ar-EG"/>
              </w:rPr>
              <w:t>a</w:t>
            </w:r>
            <w:r>
              <w:rPr>
                <w:sz w:val="28"/>
                <w:szCs w:val="28"/>
                <w:lang w:bidi="ar-EG"/>
              </w:rPr>
              <w:t>long</w:t>
            </w:r>
          </w:p>
        </w:tc>
        <w:tc>
          <w:tcPr>
            <w:tcW w:w="2406" w:type="dxa"/>
          </w:tcPr>
          <w:p w:rsidR="004E7612" w:rsidRPr="00D71696" w:rsidRDefault="00783277" w:rsidP="00265A1C">
            <w:pPr>
              <w:ind w:right="43"/>
              <w:rPr>
                <w:b/>
                <w:bCs/>
              </w:rPr>
            </w:pPr>
            <w:r>
              <w:rPr>
                <w:sz w:val="28"/>
                <w:szCs w:val="28"/>
                <w:lang w:bidi="ar-EG"/>
              </w:rPr>
              <w:t>5 %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4</w:t>
            </w:r>
          </w:p>
        </w:tc>
        <w:tc>
          <w:tcPr>
            <w:tcW w:w="5943" w:type="dxa"/>
            <w:tcBorders>
              <w:left w:val="single" w:sz="12" w:space="0" w:color="auto"/>
              <w:right w:val="single" w:sz="12" w:space="0" w:color="auto"/>
            </w:tcBorders>
          </w:tcPr>
          <w:p w:rsidR="00783277" w:rsidRDefault="00783277" w:rsidP="00783277">
            <w:pPr>
              <w:spacing w:line="216" w:lineRule="auto"/>
              <w:rPr>
                <w:sz w:val="28"/>
                <w:szCs w:val="28"/>
                <w:lang w:bidi="ar-EG"/>
              </w:rPr>
            </w:pPr>
            <w:r>
              <w:rPr>
                <w:sz w:val="28"/>
                <w:szCs w:val="28"/>
                <w:lang w:bidi="ar-EG"/>
              </w:rPr>
              <w:t>Home Assignments</w:t>
            </w:r>
          </w:p>
          <w:p w:rsidR="004E7612" w:rsidRPr="00D71696" w:rsidRDefault="004E7612" w:rsidP="00265A1C">
            <w:pPr>
              <w:ind w:right="43"/>
              <w:rPr>
                <w:b/>
                <w:bCs/>
              </w:rPr>
            </w:pPr>
          </w:p>
        </w:tc>
        <w:tc>
          <w:tcPr>
            <w:tcW w:w="1445" w:type="dxa"/>
            <w:tcBorders>
              <w:left w:val="single" w:sz="12" w:space="0" w:color="auto"/>
            </w:tcBorders>
          </w:tcPr>
          <w:p w:rsidR="00783277" w:rsidRDefault="00783277" w:rsidP="00783277">
            <w:pPr>
              <w:spacing w:line="216" w:lineRule="auto"/>
              <w:jc w:val="center"/>
              <w:rPr>
                <w:sz w:val="28"/>
                <w:szCs w:val="28"/>
                <w:lang w:bidi="ar-EG"/>
              </w:rPr>
            </w:pPr>
          </w:p>
          <w:p w:rsidR="004E7612" w:rsidRPr="00D71696" w:rsidRDefault="00783277" w:rsidP="00783277">
            <w:pPr>
              <w:ind w:right="43"/>
              <w:jc w:val="center"/>
              <w:rPr>
                <w:b/>
                <w:bCs/>
              </w:rPr>
            </w:pPr>
            <w:r>
              <w:rPr>
                <w:sz w:val="28"/>
                <w:szCs w:val="28"/>
                <w:lang w:bidi="ar-EG"/>
              </w:rPr>
              <w:t>All along</w:t>
            </w:r>
          </w:p>
        </w:tc>
        <w:tc>
          <w:tcPr>
            <w:tcW w:w="2406" w:type="dxa"/>
          </w:tcPr>
          <w:p w:rsidR="004E7612" w:rsidRPr="00D71696" w:rsidRDefault="00783277" w:rsidP="00265A1C">
            <w:pPr>
              <w:ind w:right="43"/>
              <w:rPr>
                <w:b/>
                <w:bCs/>
              </w:rPr>
            </w:pPr>
            <w:r>
              <w:rPr>
                <w:sz w:val="28"/>
                <w:szCs w:val="28"/>
                <w:lang w:bidi="ar-EG"/>
              </w:rPr>
              <w:t>5 %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2</w:t>
            </w:r>
            <w:r>
              <w:rPr>
                <w:sz w:val="28"/>
                <w:szCs w:val="28"/>
                <w:vertAlign w:val="superscript"/>
                <w:lang w:bidi="ar-EG"/>
              </w:rPr>
              <w:t>nd</w:t>
            </w:r>
            <w:r>
              <w:rPr>
                <w:sz w:val="28"/>
                <w:szCs w:val="28"/>
                <w:lang w:bidi="ar-EG"/>
              </w:rPr>
              <w:t xml:space="preserve"> midterm</w:t>
            </w:r>
          </w:p>
        </w:tc>
        <w:tc>
          <w:tcPr>
            <w:tcW w:w="1445" w:type="dxa"/>
            <w:tcBorders>
              <w:lef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Week 11-12</w:t>
            </w:r>
          </w:p>
        </w:tc>
        <w:tc>
          <w:tcPr>
            <w:tcW w:w="2406" w:type="dxa"/>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20 %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783277" w:rsidP="00265A1C">
            <w:pPr>
              <w:ind w:right="43"/>
              <w:rPr>
                <w:b/>
                <w:bCs/>
              </w:rPr>
            </w:pPr>
            <w:r>
              <w:rPr>
                <w:sz w:val="28"/>
                <w:szCs w:val="28"/>
                <w:lang w:bidi="ar-EG"/>
              </w:rPr>
              <w:t>Final</w:t>
            </w:r>
          </w:p>
        </w:tc>
        <w:tc>
          <w:tcPr>
            <w:tcW w:w="1445" w:type="dxa"/>
            <w:tcBorders>
              <w:left w:val="single" w:sz="12" w:space="0" w:color="auto"/>
            </w:tcBorders>
          </w:tcPr>
          <w:p w:rsidR="00783277" w:rsidRDefault="00783277" w:rsidP="00783277">
            <w:pPr>
              <w:spacing w:line="216" w:lineRule="auto"/>
              <w:rPr>
                <w:sz w:val="28"/>
                <w:szCs w:val="28"/>
                <w:lang w:bidi="ar-EG"/>
              </w:rPr>
            </w:pPr>
          </w:p>
          <w:p w:rsidR="004E7612" w:rsidRPr="00D71696" w:rsidRDefault="00783277" w:rsidP="00783277">
            <w:pPr>
              <w:ind w:right="43"/>
              <w:rPr>
                <w:b/>
                <w:bCs/>
              </w:rPr>
            </w:pPr>
            <w:r>
              <w:rPr>
                <w:sz w:val="28"/>
                <w:szCs w:val="28"/>
                <w:lang w:bidi="ar-EG"/>
              </w:rPr>
              <w:t>Week 14</w:t>
            </w:r>
          </w:p>
        </w:tc>
        <w:tc>
          <w:tcPr>
            <w:tcW w:w="2406" w:type="dxa"/>
          </w:tcPr>
          <w:p w:rsidR="00783277" w:rsidRDefault="00783277" w:rsidP="00783277">
            <w:pPr>
              <w:spacing w:line="216" w:lineRule="auto"/>
              <w:rPr>
                <w:sz w:val="28"/>
                <w:szCs w:val="28"/>
                <w:lang w:bidi="ar-EG"/>
              </w:rPr>
            </w:pPr>
          </w:p>
          <w:p w:rsidR="004E7612" w:rsidRPr="00783277" w:rsidRDefault="00783277" w:rsidP="00783277">
            <w:r>
              <w:rPr>
                <w:sz w:val="28"/>
                <w:szCs w:val="28"/>
                <w:lang w:bidi="ar-EG"/>
              </w:rPr>
              <w:t>40 %</w:t>
            </w: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A71B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lastRenderedPageBreak/>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783277" w:rsidRDefault="00783277" w:rsidP="00783277">
            <w:pPr>
              <w:pStyle w:val="BodyText3"/>
              <w:rPr>
                <w:sz w:val="28"/>
                <w:szCs w:val="28"/>
              </w:rPr>
            </w:pPr>
            <w:r>
              <w:rPr>
                <w:rFonts w:hint="cs"/>
                <w:sz w:val="28"/>
                <w:szCs w:val="28"/>
                <w:rtl/>
              </w:rPr>
              <w:t>8</w:t>
            </w:r>
            <w:r>
              <w:rPr>
                <w:sz w:val="28"/>
                <w:szCs w:val="28"/>
                <w:rtl/>
              </w:rPr>
              <w:t xml:space="preserve"> </w:t>
            </w:r>
            <w:r>
              <w:rPr>
                <w:sz w:val="28"/>
                <w:szCs w:val="28"/>
              </w:rPr>
              <w:t>hour per course per week</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Default="004E7612" w:rsidP="00FD0C87">
            <w:pPr>
              <w:pStyle w:val="ListParagraph"/>
              <w:numPr>
                <w:ilvl w:val="0"/>
                <w:numId w:val="3"/>
              </w:numPr>
              <w:ind w:right="43"/>
            </w:pPr>
            <w:r>
              <w:t>List Required Textbooks</w:t>
            </w:r>
          </w:p>
          <w:p w:rsidR="00783277" w:rsidRDefault="00783277" w:rsidP="00783277">
            <w:pPr>
              <w:autoSpaceDE w:val="0"/>
              <w:autoSpaceDN w:val="0"/>
              <w:adjustRightInd w:val="0"/>
              <w:rPr>
                <w:rFonts w:eastAsia="Calibri"/>
                <w:sz w:val="28"/>
                <w:szCs w:val="28"/>
              </w:rPr>
            </w:pPr>
          </w:p>
          <w:tbl>
            <w:tblPr>
              <w:tblW w:w="0" w:type="auto"/>
              <w:tblLayout w:type="fixed"/>
              <w:tblLook w:val="04A0"/>
            </w:tblPr>
            <w:tblGrid>
              <w:gridCol w:w="8640"/>
            </w:tblGrid>
            <w:tr w:rsidR="00783277" w:rsidTr="00783277">
              <w:trPr>
                <w:trHeight w:val="451"/>
              </w:trPr>
              <w:tc>
                <w:tcPr>
                  <w:tcW w:w="8640" w:type="dxa"/>
                  <w:tcBorders>
                    <w:top w:val="nil"/>
                    <w:left w:val="nil"/>
                    <w:bottom w:val="nil"/>
                    <w:right w:val="nil"/>
                  </w:tcBorders>
                </w:tcPr>
                <w:p w:rsidR="00783277" w:rsidRDefault="00783277" w:rsidP="00783277">
                  <w:pPr>
                    <w:autoSpaceDE w:val="0"/>
                    <w:autoSpaceDN w:val="0"/>
                    <w:adjustRightInd w:val="0"/>
                    <w:rPr>
                      <w:rFonts w:eastAsia="Calibri"/>
                      <w:sz w:val="28"/>
                      <w:szCs w:val="28"/>
                    </w:rPr>
                  </w:pPr>
                  <w:r>
                    <w:rPr>
                      <w:rFonts w:eastAsia="Calibri"/>
                      <w:b/>
                      <w:bCs/>
                      <w:sz w:val="28"/>
                      <w:szCs w:val="28"/>
                    </w:rPr>
                    <w:t xml:space="preserve">Hatch, E and Brown B. 1995. </w:t>
                  </w:r>
                  <w:r>
                    <w:rPr>
                      <w:rFonts w:eastAsia="Calibri"/>
                      <w:b/>
                      <w:bCs/>
                      <w:i/>
                      <w:iCs/>
                      <w:sz w:val="28"/>
                      <w:szCs w:val="28"/>
                    </w:rPr>
                    <w:t>Vocabulary, Semantics, and Language Education</w:t>
                  </w:r>
                  <w:r>
                    <w:rPr>
                      <w:rFonts w:eastAsia="Calibri"/>
                      <w:b/>
                      <w:bCs/>
                      <w:sz w:val="28"/>
                      <w:szCs w:val="28"/>
                    </w:rPr>
                    <w:t>. Cambridge: CU</w:t>
                  </w:r>
                  <w:r w:rsidR="002069BB">
                    <w:rPr>
                      <w:rFonts w:eastAsia="Calibri"/>
                      <w:b/>
                      <w:bCs/>
                      <w:sz w:val="28"/>
                      <w:szCs w:val="28"/>
                    </w:rPr>
                    <w:t>P</w:t>
                  </w:r>
                </w:p>
              </w:tc>
            </w:tr>
          </w:tbl>
          <w:p w:rsidR="00552F88" w:rsidRPr="00470372" w:rsidRDefault="00552F88" w:rsidP="00265A1C">
            <w:pPr>
              <w:ind w:right="43"/>
            </w:pPr>
          </w:p>
        </w:tc>
      </w:tr>
      <w:tr w:rsidR="004E7612" w:rsidRPr="00470372" w:rsidTr="005A71B8">
        <w:tc>
          <w:tcPr>
            <w:tcW w:w="10188" w:type="dxa"/>
          </w:tcPr>
          <w:p w:rsidR="004E7612" w:rsidRDefault="004E7612" w:rsidP="00FD0C87">
            <w:pPr>
              <w:pStyle w:val="ListParagraph"/>
              <w:numPr>
                <w:ilvl w:val="0"/>
                <w:numId w:val="3"/>
              </w:numPr>
              <w:ind w:right="43"/>
            </w:pPr>
            <w:r>
              <w:t>List Essential References Materials (Journals, Reports, etc.)</w:t>
            </w:r>
          </w:p>
          <w:p w:rsidR="00466A00" w:rsidRDefault="00466A00" w:rsidP="00466A00">
            <w:pPr>
              <w:ind w:left="360"/>
              <w:rPr>
                <w:sz w:val="28"/>
                <w:szCs w:val="28"/>
              </w:rPr>
            </w:pPr>
            <w:r>
              <w:rPr>
                <w:rFonts w:eastAsia="Calibri"/>
                <w:sz w:val="28"/>
                <w:szCs w:val="28"/>
              </w:rPr>
              <w:t>Linguistic Semantics, John Lyons, Oxford University Press. 2009</w:t>
            </w:r>
          </w:p>
          <w:p w:rsidR="00466A00" w:rsidRPr="00470372" w:rsidRDefault="00466A00" w:rsidP="00466A00">
            <w:pPr>
              <w:ind w:left="360" w:right="43"/>
            </w:pPr>
            <w:r w:rsidRPr="00466A00">
              <w:rPr>
                <w:rFonts w:eastAsia="Calibri"/>
                <w:sz w:val="28"/>
                <w:szCs w:val="28"/>
              </w:rPr>
              <w:t>Semantics, F. R. Palmer, Cambridge University Press, 1995 (1s edn.)</w:t>
            </w:r>
          </w:p>
          <w:p w:rsidR="004E7612" w:rsidRPr="00470372" w:rsidRDefault="004E7612" w:rsidP="00265A1C">
            <w:pPr>
              <w:ind w:right="43"/>
            </w:pPr>
          </w:p>
        </w:tc>
      </w:tr>
      <w:tr w:rsidR="004E7612" w:rsidRPr="00470372" w:rsidTr="005A71B8">
        <w:tc>
          <w:tcPr>
            <w:tcW w:w="10188" w:type="dxa"/>
          </w:tcPr>
          <w:p w:rsidR="004E7612" w:rsidRDefault="004E7612" w:rsidP="00FD0C87">
            <w:pPr>
              <w:pStyle w:val="ListParagraph"/>
              <w:numPr>
                <w:ilvl w:val="0"/>
                <w:numId w:val="3"/>
              </w:numPr>
              <w:ind w:right="43"/>
            </w:pPr>
            <w:r>
              <w:t xml:space="preserve">List </w:t>
            </w:r>
            <w:r w:rsidRPr="00470372">
              <w:t>Electronic Materials, Web Sites</w:t>
            </w:r>
            <w:r>
              <w:t xml:space="preserve">, Facebook, Twitter, </w:t>
            </w:r>
            <w:r w:rsidRPr="00470372">
              <w:t>etc</w:t>
            </w:r>
            <w:r>
              <w:t>.</w:t>
            </w:r>
          </w:p>
          <w:p w:rsidR="00466A00" w:rsidRDefault="00466A00" w:rsidP="00466A00">
            <w:pPr>
              <w:ind w:left="360"/>
              <w:jc w:val="both"/>
              <w:rPr>
                <w:sz w:val="28"/>
                <w:szCs w:val="28"/>
                <w:lang w:bidi="ar-EG"/>
              </w:rPr>
            </w:pPr>
            <w:r>
              <w:rPr>
                <w:rFonts w:eastAsia="Calibri"/>
                <w:sz w:val="28"/>
                <w:szCs w:val="28"/>
              </w:rPr>
              <w:t>Semantics, A.P. Cowie, Oxford University Press,</w:t>
            </w:r>
          </w:p>
          <w:p w:rsidR="00466A00" w:rsidRDefault="00466A00" w:rsidP="00FD0C87">
            <w:pPr>
              <w:numPr>
                <w:ilvl w:val="0"/>
                <w:numId w:val="4"/>
              </w:numPr>
              <w:spacing w:line="240" w:lineRule="atLeast"/>
              <w:jc w:val="both"/>
              <w:rPr>
                <w:sz w:val="28"/>
                <w:szCs w:val="28"/>
                <w:lang w:bidi="ar-EG"/>
              </w:rPr>
            </w:pPr>
            <w:r>
              <w:rPr>
                <w:sz w:val="28"/>
                <w:szCs w:val="28"/>
                <w:lang w:bidi="ar-EG"/>
              </w:rPr>
              <w:t>Teaching page for A-level semantics</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Intellexer, software for Semantic Analysis of Text</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Noam Chomsky, On Referring, Harvard University, 30 October 2007(video)</w:t>
            </w:r>
          </w:p>
          <w:p w:rsidR="00466A00" w:rsidRDefault="00466A00" w:rsidP="00FD0C87">
            <w:pPr>
              <w:numPr>
                <w:ilvl w:val="0"/>
                <w:numId w:val="4"/>
              </w:numPr>
              <w:spacing w:line="240" w:lineRule="atLeast"/>
              <w:jc w:val="both"/>
              <w:rPr>
                <w:sz w:val="28"/>
                <w:szCs w:val="28"/>
                <w:lang w:bidi="ar-EG"/>
              </w:rPr>
            </w:pPr>
            <w:r>
              <w:rPr>
                <w:sz w:val="28"/>
                <w:szCs w:val="28"/>
                <w:lang w:bidi="ar-EG"/>
              </w:rPr>
              <w:t xml:space="preserve">      </w:t>
            </w:r>
            <w:r>
              <w:rPr>
                <w:sz w:val="28"/>
                <w:szCs w:val="28"/>
                <w:lang w:bidi="ar-EG"/>
              </w:rPr>
              <w:sym w:font="Times New Roman" w:char="F0A7"/>
            </w:r>
            <w:r>
              <w:rPr>
                <w:sz w:val="28"/>
                <w:szCs w:val="28"/>
                <w:lang w:bidi="ar-EG"/>
              </w:rPr>
              <w:t xml:space="preserve"> Ray Jackendoff, Conceptual Semantics, Harvard University,13 November 2007(video)</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Retrieved from "http://en.wikipedia.org/wiki/Semantics"</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Steinmetz, Sol Semantic Antics: How and Why Words Change Meaning by (Hardcover - Mar 25, 2008)</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Meaning in Language: An Introduction to Semantics and Pragmatics (Oxford Textbooks in Linguistics) by (Paperback - Mar 25, 2004)</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Semantics (Introducing Linguistics) by John I. Saeed (Paperback - Feb 7, 2003)</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Semantic Web for the Working Ontologist: Effective Modeling in RDFS and OWL by Dean Allemang and James Hendler (Paperback - May 9, 2008)</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Explorer's Guide to the Semantic Web by Thomas B. Passin (Paperback - Mar 1, 2004) – Illustrated</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A Semantic Web Primer, 2nd Edition (Cooperative Information Systems) by Grigoris Antoniou and Frank van Harmelen (Hardcover - Mar 31, 2008)</w:t>
            </w:r>
          </w:p>
          <w:p w:rsidR="00466A00" w:rsidRDefault="00466A00" w:rsidP="00FD0C87">
            <w:pPr>
              <w:numPr>
                <w:ilvl w:val="0"/>
                <w:numId w:val="4"/>
              </w:numPr>
              <w:spacing w:line="240" w:lineRule="atLeast"/>
              <w:jc w:val="both"/>
              <w:rPr>
                <w:sz w:val="28"/>
                <w:szCs w:val="28"/>
                <w:lang w:bidi="ar-EG"/>
              </w:rPr>
            </w:pPr>
            <w:r>
              <w:rPr>
                <w:sz w:val="28"/>
                <w:szCs w:val="28"/>
                <w:lang w:bidi="ar-EG"/>
              </w:rPr>
              <w:sym w:font="Times New Roman" w:char="F0A7"/>
            </w:r>
            <w:r>
              <w:rPr>
                <w:sz w:val="28"/>
                <w:szCs w:val="28"/>
                <w:lang w:bidi="ar-EG"/>
              </w:rPr>
              <w:t xml:space="preserve"> Semantic Web Technologies: Trends and Research in Ontology-based Systems by John Davies, Rudi Studer, and Paul Warren (Hardcover - Jul 11, 2006)</w:t>
            </w:r>
          </w:p>
          <w:p w:rsidR="007E50EC" w:rsidRDefault="00466A00" w:rsidP="00265A1C">
            <w:pPr>
              <w:numPr>
                <w:ilvl w:val="0"/>
                <w:numId w:val="4"/>
              </w:numPr>
              <w:spacing w:line="240" w:lineRule="atLeast"/>
              <w:ind w:left="360" w:right="43"/>
              <w:jc w:val="both"/>
            </w:pPr>
            <w:r>
              <w:rPr>
                <w:sz w:val="28"/>
                <w:szCs w:val="28"/>
                <w:lang w:bidi="ar-EG"/>
              </w:rPr>
              <w:sym w:font="Times New Roman" w:char="F0A7"/>
            </w:r>
            <w:r w:rsidRPr="00A05DA5">
              <w:rPr>
                <w:sz w:val="28"/>
                <w:szCs w:val="28"/>
                <w:lang w:bidi="ar-EG"/>
              </w:rPr>
              <w:t xml:space="preserve"> The Semantic Tradition from Kant to Carnap: To the Vienna Station by J. Alberto Coffa and Linda Wessels (Paperback - Jan 29, 1993)</w:t>
            </w: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lastRenderedPageBreak/>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p w:rsidR="00466A00" w:rsidRPr="00470372" w:rsidRDefault="00466A00" w:rsidP="00466A00">
            <w:pPr>
              <w:ind w:right="43"/>
            </w:pPr>
            <w:r>
              <w:rPr>
                <w:sz w:val="28"/>
                <w:szCs w:val="28"/>
              </w:rPr>
              <w:t>30 seats</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66A00" w:rsidRDefault="00466A00" w:rsidP="00FD0C87">
            <w:pPr>
              <w:numPr>
                <w:ilvl w:val="0"/>
                <w:numId w:val="4"/>
              </w:numPr>
              <w:rPr>
                <w:sz w:val="28"/>
                <w:szCs w:val="28"/>
              </w:rPr>
            </w:pPr>
            <w:r>
              <w:rPr>
                <w:sz w:val="28"/>
                <w:szCs w:val="28"/>
              </w:rPr>
              <w:t>Lecture rooms well equipped with teaching aids</w:t>
            </w:r>
          </w:p>
          <w:p w:rsidR="00466A00" w:rsidRDefault="00466A00" w:rsidP="00FD0C87">
            <w:pPr>
              <w:numPr>
                <w:ilvl w:val="0"/>
                <w:numId w:val="4"/>
              </w:numPr>
              <w:rPr>
                <w:sz w:val="28"/>
                <w:szCs w:val="28"/>
              </w:rPr>
            </w:pPr>
            <w:r>
              <w:rPr>
                <w:sz w:val="28"/>
                <w:szCs w:val="28"/>
              </w:rPr>
              <w:t>Language labs</w:t>
            </w:r>
          </w:p>
          <w:p w:rsidR="00466A00" w:rsidRDefault="00466A00" w:rsidP="00FD0C87">
            <w:pPr>
              <w:numPr>
                <w:ilvl w:val="0"/>
                <w:numId w:val="4"/>
              </w:numPr>
              <w:rPr>
                <w:sz w:val="28"/>
                <w:szCs w:val="28"/>
              </w:rPr>
            </w:pPr>
            <w:r>
              <w:rPr>
                <w:sz w:val="28"/>
                <w:szCs w:val="28"/>
              </w:rPr>
              <w:t>Library</w:t>
            </w:r>
          </w:p>
          <w:p w:rsidR="004E7612" w:rsidRPr="00470372" w:rsidRDefault="00466A00" w:rsidP="00FD0C87">
            <w:pPr>
              <w:numPr>
                <w:ilvl w:val="0"/>
                <w:numId w:val="4"/>
              </w:numPr>
            </w:pPr>
            <w:r>
              <w:rPr>
                <w:sz w:val="28"/>
                <w:szCs w:val="28"/>
              </w:rPr>
              <w:t>Conference hall</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66A00" w:rsidRDefault="00466A00" w:rsidP="00FD0C87">
            <w:pPr>
              <w:numPr>
                <w:ilvl w:val="0"/>
                <w:numId w:val="4"/>
              </w:numPr>
              <w:rPr>
                <w:sz w:val="28"/>
                <w:szCs w:val="28"/>
              </w:rPr>
            </w:pPr>
            <w:r>
              <w:rPr>
                <w:sz w:val="28"/>
                <w:szCs w:val="28"/>
              </w:rPr>
              <w:t>Laptop computer</w:t>
            </w:r>
          </w:p>
          <w:p w:rsidR="00466A00" w:rsidRDefault="00466A00" w:rsidP="00FD0C87">
            <w:pPr>
              <w:numPr>
                <w:ilvl w:val="0"/>
                <w:numId w:val="4"/>
              </w:numPr>
              <w:rPr>
                <w:sz w:val="28"/>
                <w:szCs w:val="28"/>
              </w:rPr>
            </w:pPr>
            <w:r>
              <w:rPr>
                <w:sz w:val="28"/>
                <w:szCs w:val="28"/>
              </w:rPr>
              <w:t>Multimedia projector system</w:t>
            </w:r>
          </w:p>
          <w:p w:rsidR="004E7612" w:rsidRPr="00470372" w:rsidRDefault="004E7612" w:rsidP="00265A1C">
            <w:pPr>
              <w:ind w:right="43"/>
            </w:pP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1D724D" w:rsidRDefault="001D724D" w:rsidP="001D724D">
            <w:pPr>
              <w:tabs>
                <w:tab w:val="left" w:pos="5828"/>
                <w:tab w:val="left" w:pos="6692"/>
              </w:tabs>
              <w:rPr>
                <w:sz w:val="28"/>
                <w:szCs w:val="28"/>
              </w:rPr>
            </w:pPr>
            <w:r>
              <w:rPr>
                <w:sz w:val="28"/>
                <w:szCs w:val="28"/>
              </w:rPr>
              <w:t>Peer evaluation,</w:t>
            </w:r>
          </w:p>
          <w:p w:rsidR="001D724D" w:rsidRDefault="001D724D" w:rsidP="001D724D">
            <w:pPr>
              <w:tabs>
                <w:tab w:val="left" w:pos="5828"/>
                <w:tab w:val="left" w:pos="6692"/>
              </w:tabs>
              <w:rPr>
                <w:sz w:val="28"/>
                <w:szCs w:val="28"/>
              </w:rPr>
            </w:pPr>
            <w:r>
              <w:rPr>
                <w:sz w:val="28"/>
                <w:szCs w:val="28"/>
              </w:rPr>
              <w:t>Class observations by supervisors</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1D724D" w:rsidP="001D724D">
            <w:pPr>
              <w:ind w:right="43"/>
            </w:pPr>
            <w:r>
              <w:t xml:space="preserve">By meetings and discussing that in regular biases </w:t>
            </w:r>
          </w:p>
        </w:tc>
      </w:tr>
      <w:tr w:rsidR="004E7612" w:rsidRPr="00470372" w:rsidTr="005A71B8">
        <w:trPr>
          <w:trHeight w:val="1380"/>
        </w:trPr>
        <w:tc>
          <w:tcPr>
            <w:tcW w:w="10188" w:type="dxa"/>
          </w:tcPr>
          <w:p w:rsidR="004E761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1D724D" w:rsidP="002069BB">
            <w:pPr>
              <w:ind w:right="43"/>
            </w:pPr>
            <w:r>
              <w:t>By doing peer-evaluating per cours</w:t>
            </w:r>
            <w:r w:rsidR="002069BB">
              <w:t>e.</w:t>
            </w:r>
          </w:p>
        </w:tc>
      </w:tr>
      <w:tr w:rsidR="004E7612" w:rsidRPr="00470372" w:rsidTr="005A71B8">
        <w:trPr>
          <w:trHeight w:val="1380"/>
        </w:trPr>
        <w:tc>
          <w:tcPr>
            <w:tcW w:w="10188" w:type="dxa"/>
          </w:tcPr>
          <w:p w:rsidR="004E7612" w:rsidRDefault="004E7612" w:rsidP="00FD0C87">
            <w:pPr>
              <w:pStyle w:val="ListParagraph"/>
              <w:numPr>
                <w:ilvl w:val="0"/>
                <w:numId w:val="3"/>
              </w:numPr>
              <w:ind w:right="43"/>
            </w:pPr>
            <w:r w:rsidRPr="00470372">
              <w:t>Processes for Improvement of Teaching</w:t>
            </w:r>
          </w:p>
          <w:p w:rsidR="001D724D" w:rsidRPr="002069BB" w:rsidRDefault="001D724D" w:rsidP="002069BB">
            <w:pPr>
              <w:tabs>
                <w:tab w:val="left" w:pos="5828"/>
                <w:tab w:val="left" w:pos="6692"/>
              </w:tabs>
              <w:jc w:val="both"/>
            </w:pPr>
            <w:r w:rsidRPr="002069BB">
              <w:t>Training sessions</w:t>
            </w:r>
            <w:r w:rsidR="002069BB" w:rsidRPr="002069BB">
              <w:t xml:space="preserve">, </w:t>
            </w:r>
            <w:r w:rsidRPr="002069BB">
              <w:t>orkshops to facilitate experience exchange among faculty members</w:t>
            </w:r>
          </w:p>
          <w:p w:rsidR="001D724D" w:rsidRPr="002069BB" w:rsidRDefault="001D724D" w:rsidP="002069BB">
            <w:pPr>
              <w:tabs>
                <w:tab w:val="left" w:pos="5828"/>
                <w:tab w:val="left" w:pos="6692"/>
              </w:tabs>
              <w:jc w:val="both"/>
            </w:pPr>
            <w:r w:rsidRPr="002069BB">
              <w:t xml:space="preserve"> Regular meetings to discuss and solve problems</w:t>
            </w:r>
          </w:p>
          <w:p w:rsidR="001D724D" w:rsidRPr="002069BB" w:rsidRDefault="001D724D" w:rsidP="002069BB">
            <w:pPr>
              <w:tabs>
                <w:tab w:val="left" w:pos="5828"/>
                <w:tab w:val="left" w:pos="6692"/>
              </w:tabs>
              <w:jc w:val="both"/>
            </w:pPr>
            <w:r w:rsidRPr="002069BB">
              <w:t xml:space="preserve"> Discussion of challenges in the classroom with colleagues and supervisors</w:t>
            </w:r>
          </w:p>
          <w:p w:rsidR="001D724D" w:rsidRPr="002069BB" w:rsidRDefault="001D724D" w:rsidP="002069BB">
            <w:pPr>
              <w:tabs>
                <w:tab w:val="left" w:pos="5828"/>
                <w:tab w:val="left" w:pos="6692"/>
              </w:tabs>
              <w:jc w:val="both"/>
            </w:pPr>
            <w:r w:rsidRPr="002069BB">
              <w:t>Encouraging faculty members to attend professional development conferences</w:t>
            </w:r>
          </w:p>
          <w:p w:rsidR="001D724D" w:rsidRPr="002069BB" w:rsidRDefault="001D724D" w:rsidP="002069BB">
            <w:pPr>
              <w:tabs>
                <w:tab w:val="left" w:pos="5828"/>
                <w:tab w:val="left" w:pos="6692"/>
              </w:tabs>
              <w:jc w:val="both"/>
            </w:pPr>
            <w:r w:rsidRPr="002069BB">
              <w:t>Keep up to date with pedagogical theory and practice</w:t>
            </w:r>
          </w:p>
          <w:p w:rsidR="001D724D" w:rsidRPr="002069BB" w:rsidRDefault="001D724D" w:rsidP="002069BB">
            <w:pPr>
              <w:tabs>
                <w:tab w:val="left" w:pos="5828"/>
                <w:tab w:val="left" w:pos="6692"/>
              </w:tabs>
              <w:jc w:val="both"/>
            </w:pPr>
            <w:r w:rsidRPr="002069BB">
              <w:t>Set goals for achieving excellence in teaching at the beginning of each new semester after reviewing last semester’s teaching strategies and results</w:t>
            </w:r>
          </w:p>
          <w:p w:rsidR="004E7612" w:rsidRPr="002069BB" w:rsidRDefault="004E7612" w:rsidP="001D724D">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1D724D" w:rsidRPr="002069BB" w:rsidRDefault="001D724D" w:rsidP="001D724D">
            <w:pPr>
              <w:tabs>
                <w:tab w:val="left" w:pos="5828"/>
                <w:tab w:val="left" w:pos="6692"/>
              </w:tabs>
            </w:pPr>
            <w:r w:rsidRPr="002069BB">
              <w:t>Check marking of a sample of examination papers either by a resident or visiting faculty member</w:t>
            </w:r>
          </w:p>
          <w:p w:rsidR="001D724D" w:rsidRPr="002069BB" w:rsidRDefault="001D724D" w:rsidP="001D724D">
            <w:pPr>
              <w:tabs>
                <w:tab w:val="left" w:pos="5828"/>
                <w:tab w:val="left" w:pos="6692"/>
              </w:tabs>
            </w:pPr>
            <w:r w:rsidRPr="002069BB">
              <w:t xml:space="preserve">2. Arrange with another institution to have two common test items included on an exam and compare </w:t>
            </w:r>
            <w:r w:rsidRPr="002069BB">
              <w:lastRenderedPageBreak/>
              <w:t>marks given</w:t>
            </w:r>
          </w:p>
          <w:p w:rsidR="004E7612" w:rsidRDefault="001D724D" w:rsidP="00265A1C">
            <w:pPr>
              <w:ind w:right="43"/>
            </w:pPr>
            <w:r w:rsidRPr="002069BB">
              <w:t>3. Double-check papers by a second reader in case of students who believe they are underrated.</w:t>
            </w: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lastRenderedPageBreak/>
              <w:t>5</w:t>
            </w:r>
            <w:r w:rsidR="00671BBF">
              <w:t>.</w:t>
            </w:r>
            <w:r w:rsidRPr="00470372">
              <w:t xml:space="preserve"> Describe the planning arrangements for periodically reviewing course effectiveness and planning for improvement.</w:t>
            </w:r>
          </w:p>
          <w:p w:rsidR="001D724D" w:rsidRPr="002069BB" w:rsidRDefault="001D724D" w:rsidP="001D724D">
            <w:pPr>
              <w:rPr>
                <w:lang w:bidi="ar-EG"/>
              </w:rPr>
            </w:pPr>
            <w:r w:rsidRPr="002069BB">
              <w:rPr>
                <w:lang w:bidi="ar-EG"/>
              </w:rPr>
              <w:t xml:space="preserve">Compare syllabi and course description with other universities (including </w:t>
            </w:r>
            <w:r w:rsidRPr="002069BB">
              <w:rPr>
                <w:bCs/>
                <w:lang w:bidi="ar-EG"/>
              </w:rPr>
              <w:t>those on</w:t>
            </w:r>
            <w:r w:rsidRPr="002069BB">
              <w:rPr>
                <w:lang w:bidi="ar-EG"/>
              </w:rPr>
              <w:t xml:space="preserve"> the net)</w:t>
            </w:r>
          </w:p>
          <w:p w:rsidR="001D724D" w:rsidRPr="002069BB" w:rsidRDefault="001D724D" w:rsidP="001D724D">
            <w:pPr>
              <w:rPr>
                <w:lang w:bidi="ar-EG"/>
              </w:rPr>
            </w:pPr>
            <w:r w:rsidRPr="002069BB">
              <w:rPr>
                <w:lang w:bidi="ar-EG"/>
              </w:rPr>
              <w:t xml:space="preserve">2. Bi-annual meetings of faculty members to discuss improvement </w:t>
            </w:r>
          </w:p>
          <w:p w:rsidR="004E7612" w:rsidRPr="002069BB" w:rsidRDefault="001D724D" w:rsidP="001D724D">
            <w:pPr>
              <w:ind w:right="43"/>
            </w:pPr>
            <w:r w:rsidRPr="002069BB">
              <w:rPr>
                <w:lang w:bidi="ar-EG"/>
              </w:rPr>
              <w:t>3. Have a curriculum review committee to review the curriculum periodically and suggest  improvements</w:t>
            </w:r>
          </w:p>
          <w:p w:rsidR="006519EE" w:rsidRPr="00470372" w:rsidRDefault="006519EE" w:rsidP="00265A1C">
            <w:pPr>
              <w:ind w:right="43"/>
            </w:pPr>
          </w:p>
        </w:tc>
      </w:tr>
    </w:tbl>
    <w:p w:rsidR="00A05DA5" w:rsidRDefault="00A05DA5" w:rsidP="00BF11BB">
      <w:pPr>
        <w:ind w:right="43"/>
      </w:pPr>
    </w:p>
    <w:p w:rsidR="00A05DA5" w:rsidRDefault="00A05DA5" w:rsidP="00BF11BB">
      <w:pPr>
        <w:ind w:right="43"/>
      </w:pPr>
    </w:p>
    <w:p w:rsidR="001D724D" w:rsidRDefault="00252D27" w:rsidP="001D724D">
      <w:pPr>
        <w:ind w:right="43"/>
        <w:rPr>
          <w:b/>
          <w:bCs/>
        </w:rPr>
      </w:pPr>
      <w:r w:rsidRPr="006519EE">
        <w:rPr>
          <w:b/>
          <w:bCs/>
        </w:rPr>
        <w:t xml:space="preserve">Name of Course Instructor: </w:t>
      </w:r>
      <w:r w:rsidR="001D724D">
        <w:rPr>
          <w:b/>
          <w:bCs/>
        </w:rPr>
        <w:t>Reef Alharbi</w:t>
      </w:r>
    </w:p>
    <w:p w:rsidR="00A05DA5" w:rsidRDefault="00252D27" w:rsidP="001D724D">
      <w:pPr>
        <w:ind w:right="43"/>
        <w:rPr>
          <w:b/>
          <w:bCs/>
        </w:rPr>
      </w:pPr>
      <w:r w:rsidRPr="006519EE">
        <w:rPr>
          <w:b/>
          <w:bCs/>
        </w:rPr>
        <w:t xml:space="preserve">Signature: </w:t>
      </w:r>
      <w:r w:rsidR="001D724D">
        <w:rPr>
          <w:b/>
          <w:bCs/>
        </w:rPr>
        <w:t xml:space="preserve">Reef                               </w:t>
      </w:r>
      <w:r w:rsidRPr="006519EE">
        <w:rPr>
          <w:b/>
          <w:bCs/>
        </w:rPr>
        <w:t xml:space="preserve">   </w:t>
      </w:r>
    </w:p>
    <w:p w:rsidR="00252D27" w:rsidRPr="006519EE" w:rsidRDefault="00252D27" w:rsidP="001D724D">
      <w:pPr>
        <w:ind w:right="43"/>
        <w:rPr>
          <w:b/>
          <w:bCs/>
        </w:rPr>
      </w:pPr>
      <w:r w:rsidRPr="006519EE">
        <w:rPr>
          <w:b/>
          <w:bCs/>
        </w:rPr>
        <w:t xml:space="preserve">Date </w:t>
      </w:r>
      <w:r w:rsidR="00BF11BB" w:rsidRPr="006519EE">
        <w:rPr>
          <w:b/>
          <w:bCs/>
        </w:rPr>
        <w:t>Specification</w:t>
      </w:r>
      <w:r w:rsidRPr="006519EE">
        <w:rPr>
          <w:b/>
          <w:bCs/>
        </w:rPr>
        <w:t xml:space="preserve"> Completed:  </w:t>
      </w:r>
      <w:r w:rsidR="001D724D">
        <w:rPr>
          <w:b/>
          <w:bCs/>
        </w:rPr>
        <w:t>26</w:t>
      </w:r>
      <w:r w:rsidR="001D724D">
        <w:rPr>
          <w:rFonts w:hint="cs"/>
          <w:b/>
          <w:bCs/>
          <w:rtl/>
        </w:rPr>
        <w:t>/</w:t>
      </w:r>
      <w:r w:rsidR="001D724D">
        <w:rPr>
          <w:b/>
          <w:bCs/>
        </w:rPr>
        <w:t>2</w:t>
      </w:r>
      <w:r w:rsidR="001D724D">
        <w:rPr>
          <w:rFonts w:hint="cs"/>
          <w:b/>
          <w:bCs/>
          <w:rtl/>
        </w:rPr>
        <w:t>/</w:t>
      </w:r>
      <w:r w:rsidR="001D724D">
        <w:rPr>
          <w:b/>
          <w:bCs/>
        </w:rPr>
        <w:t>1439</w:t>
      </w:r>
    </w:p>
    <w:p w:rsidR="00252D27" w:rsidRPr="006519EE" w:rsidRDefault="00252D27" w:rsidP="00252D27">
      <w:pPr>
        <w:ind w:right="43"/>
        <w:rPr>
          <w:b/>
          <w:bCs/>
        </w:rPr>
      </w:pPr>
    </w:p>
    <w:p w:rsidR="001D724D" w:rsidRDefault="001D724D" w:rsidP="001D724D">
      <w:pPr>
        <w:rPr>
          <w:sz w:val="28"/>
          <w:szCs w:val="28"/>
        </w:rPr>
      </w:pPr>
      <w:r>
        <w:rPr>
          <w:b/>
          <w:bCs/>
        </w:rPr>
        <w:t>Program Coordinator:</w:t>
      </w:r>
      <w:r w:rsidRPr="001D724D">
        <w:rPr>
          <w:b/>
          <w:bCs/>
          <w:sz w:val="28"/>
          <w:szCs w:val="28"/>
        </w:rPr>
        <w:t xml:space="preserve"> </w:t>
      </w:r>
      <w:r>
        <w:rPr>
          <w:b/>
          <w:bCs/>
          <w:sz w:val="28"/>
          <w:szCs w:val="28"/>
        </w:rPr>
        <w:t>Dr. Murad Al.Shboul</w:t>
      </w: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61E" w:rsidRDefault="0068561E">
      <w:r>
        <w:separator/>
      </w:r>
    </w:p>
  </w:endnote>
  <w:endnote w:type="continuationSeparator" w:id="0">
    <w:p w:rsidR="0068561E" w:rsidRDefault="0068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MS Gothic"/>
    <w:charset w:val="B2"/>
    <w:family w:val="auto"/>
    <w:pitch w:val="variable"/>
    <w:sig w:usb0="00002000" w:usb1="03D40006" w:usb2="02620000" w:usb3="00000000" w:csb0="00000040" w:csb1="00000000"/>
  </w:font>
  <w:font w:name="AL-Mohanad">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D60F15">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D60F15">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D60F15" w:rsidP="00506752">
                        <w:pPr>
                          <w:pStyle w:val="Footer"/>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115C0D">
                          <w:rPr>
                            <w:b/>
                            <w:bCs/>
                            <w:noProof/>
                            <w:color w:val="FFFFFF" w:themeColor="background1"/>
                          </w:rPr>
                          <w:t>2</w:t>
                        </w:r>
                        <w:r w:rsidRPr="00186D67">
                          <w:rPr>
                            <w:b/>
                            <w:bCs/>
                            <w:color w:val="FFFFFF" w:themeColor="background1"/>
                          </w:rPr>
                          <w:fldChar w:fldCharType="end"/>
                        </w:r>
                        <w:r w:rsidR="00506752" w:rsidRPr="00186D67">
                          <w:rPr>
                            <w:color w:val="FFFFFF" w:themeColor="background1"/>
                            <w:rtl/>
                            <w:lang w:val="ar-SA"/>
                          </w:rPr>
                          <w:t xml:space="preserve"> </w:t>
                        </w:r>
                        <w:r w:rsidR="00506752" w:rsidRPr="00186D67">
                          <w:rPr>
                            <w:rFonts w:hint="cs"/>
                            <w:color w:val="FFFFFF" w:themeColor="background1"/>
                            <w:rtl/>
                            <w:lang w:val="ar-SA"/>
                          </w:rPr>
                          <w:t>/</w:t>
                        </w:r>
                        <w:r w:rsidR="00506752" w:rsidRPr="00186D67">
                          <w:rPr>
                            <w:color w:val="FFFFFF" w:themeColor="background1"/>
                            <w:rtl/>
                            <w:lang w:val="ar-SA"/>
                          </w:rPr>
                          <w:t xml:space="preserve"> </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115C0D">
                          <w:rPr>
                            <w:b/>
                            <w:bCs/>
                            <w:noProof/>
                            <w:color w:val="FFFFFF" w:themeColor="background1"/>
                          </w:rPr>
                          <w:t>9</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61E" w:rsidRDefault="0068561E">
      <w:r>
        <w:separator/>
      </w:r>
    </w:p>
  </w:footnote>
  <w:footnote w:type="continuationSeparator" w:id="0">
    <w:p w:rsidR="0068561E" w:rsidRDefault="0068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867905"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867905">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D0784"/>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48741CD"/>
    <w:multiLevelType w:val="hybridMultilevel"/>
    <w:tmpl w:val="0EA2B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20"/>
  <w:displayHorizontalDrawingGridEvery w:val="2"/>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06D"/>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5C0D"/>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C769C"/>
    <w:rsid w:val="001D0F0E"/>
    <w:rsid w:val="001D3309"/>
    <w:rsid w:val="001D3A92"/>
    <w:rsid w:val="001D60D6"/>
    <w:rsid w:val="001D6119"/>
    <w:rsid w:val="001D724D"/>
    <w:rsid w:val="001D744E"/>
    <w:rsid w:val="001D7668"/>
    <w:rsid w:val="001E0932"/>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69BB"/>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4B4"/>
    <w:rsid w:val="002967DD"/>
    <w:rsid w:val="002A085A"/>
    <w:rsid w:val="002A56AC"/>
    <w:rsid w:val="002A7406"/>
    <w:rsid w:val="002A7F15"/>
    <w:rsid w:val="002B07FF"/>
    <w:rsid w:val="002C081C"/>
    <w:rsid w:val="002C1731"/>
    <w:rsid w:val="002C399B"/>
    <w:rsid w:val="002D1DA4"/>
    <w:rsid w:val="002D2019"/>
    <w:rsid w:val="002D2C96"/>
    <w:rsid w:val="002E4ED5"/>
    <w:rsid w:val="002E5079"/>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139D"/>
    <w:rsid w:val="003B27D7"/>
    <w:rsid w:val="003B3206"/>
    <w:rsid w:val="003B5526"/>
    <w:rsid w:val="003B5A37"/>
    <w:rsid w:val="003B6133"/>
    <w:rsid w:val="003B7158"/>
    <w:rsid w:val="003C04A4"/>
    <w:rsid w:val="003C17C3"/>
    <w:rsid w:val="003C2C69"/>
    <w:rsid w:val="003C5602"/>
    <w:rsid w:val="003C6D57"/>
    <w:rsid w:val="003C7640"/>
    <w:rsid w:val="003D01A3"/>
    <w:rsid w:val="003D491F"/>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6A00"/>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61E"/>
    <w:rsid w:val="00685AED"/>
    <w:rsid w:val="00685DA0"/>
    <w:rsid w:val="00691777"/>
    <w:rsid w:val="006917DE"/>
    <w:rsid w:val="006938E2"/>
    <w:rsid w:val="00693CE8"/>
    <w:rsid w:val="00696774"/>
    <w:rsid w:val="00696B49"/>
    <w:rsid w:val="006A1074"/>
    <w:rsid w:val="006A1EC1"/>
    <w:rsid w:val="006B2D42"/>
    <w:rsid w:val="006B4536"/>
    <w:rsid w:val="006B6BEC"/>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3277"/>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16063"/>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5DA5"/>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1EF"/>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080A"/>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E7AB5"/>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E6A17"/>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0F15"/>
    <w:rsid w:val="00D610B2"/>
    <w:rsid w:val="00D63F86"/>
    <w:rsid w:val="00D64EFE"/>
    <w:rsid w:val="00D6563E"/>
    <w:rsid w:val="00D66758"/>
    <w:rsid w:val="00D677A5"/>
    <w:rsid w:val="00D71696"/>
    <w:rsid w:val="00D752E8"/>
    <w:rsid w:val="00D75CE9"/>
    <w:rsid w:val="00D77FE0"/>
    <w:rsid w:val="00D820C0"/>
    <w:rsid w:val="00D829B7"/>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2BBB"/>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66818"/>
    <w:rsid w:val="00E70426"/>
    <w:rsid w:val="00E71631"/>
    <w:rsid w:val="00E72798"/>
    <w:rsid w:val="00E72EAA"/>
    <w:rsid w:val="00E76A15"/>
    <w:rsid w:val="00E77AEB"/>
    <w:rsid w:val="00E77F6C"/>
    <w:rsid w:val="00E83D1D"/>
    <w:rsid w:val="00E8478A"/>
    <w:rsid w:val="00E84918"/>
    <w:rsid w:val="00E84D89"/>
    <w:rsid w:val="00E85327"/>
    <w:rsid w:val="00E864FF"/>
    <w:rsid w:val="00E86624"/>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0C87"/>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0301206">
      <w:bodyDiv w:val="1"/>
      <w:marLeft w:val="0"/>
      <w:marRight w:val="0"/>
      <w:marTop w:val="0"/>
      <w:marBottom w:val="0"/>
      <w:divBdr>
        <w:top w:val="none" w:sz="0" w:space="0" w:color="auto"/>
        <w:left w:val="none" w:sz="0" w:space="0" w:color="auto"/>
        <w:bottom w:val="none" w:sz="0" w:space="0" w:color="auto"/>
        <w:right w:val="none" w:sz="0" w:space="0" w:color="auto"/>
      </w:divBdr>
    </w:div>
    <w:div w:id="187911976">
      <w:bodyDiv w:val="1"/>
      <w:marLeft w:val="0"/>
      <w:marRight w:val="0"/>
      <w:marTop w:val="0"/>
      <w:marBottom w:val="0"/>
      <w:divBdr>
        <w:top w:val="none" w:sz="0" w:space="0" w:color="auto"/>
        <w:left w:val="none" w:sz="0" w:space="0" w:color="auto"/>
        <w:bottom w:val="none" w:sz="0" w:space="0" w:color="auto"/>
        <w:right w:val="none" w:sz="0" w:space="0" w:color="auto"/>
      </w:divBdr>
    </w:div>
    <w:div w:id="204491571">
      <w:bodyDiv w:val="1"/>
      <w:marLeft w:val="0"/>
      <w:marRight w:val="0"/>
      <w:marTop w:val="0"/>
      <w:marBottom w:val="0"/>
      <w:divBdr>
        <w:top w:val="none" w:sz="0" w:space="0" w:color="auto"/>
        <w:left w:val="none" w:sz="0" w:space="0" w:color="auto"/>
        <w:bottom w:val="none" w:sz="0" w:space="0" w:color="auto"/>
        <w:right w:val="none" w:sz="0" w:space="0" w:color="auto"/>
      </w:divBdr>
    </w:div>
    <w:div w:id="239096699">
      <w:bodyDiv w:val="1"/>
      <w:marLeft w:val="0"/>
      <w:marRight w:val="0"/>
      <w:marTop w:val="0"/>
      <w:marBottom w:val="0"/>
      <w:divBdr>
        <w:top w:val="none" w:sz="0" w:space="0" w:color="auto"/>
        <w:left w:val="none" w:sz="0" w:space="0" w:color="auto"/>
        <w:bottom w:val="none" w:sz="0" w:space="0" w:color="auto"/>
        <w:right w:val="none" w:sz="0" w:space="0" w:color="auto"/>
      </w:divBdr>
    </w:div>
    <w:div w:id="379593137">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7479537">
      <w:bodyDiv w:val="1"/>
      <w:marLeft w:val="0"/>
      <w:marRight w:val="0"/>
      <w:marTop w:val="0"/>
      <w:marBottom w:val="0"/>
      <w:divBdr>
        <w:top w:val="none" w:sz="0" w:space="0" w:color="auto"/>
        <w:left w:val="none" w:sz="0" w:space="0" w:color="auto"/>
        <w:bottom w:val="none" w:sz="0" w:space="0" w:color="auto"/>
        <w:right w:val="none" w:sz="0" w:space="0" w:color="auto"/>
      </w:divBdr>
    </w:div>
    <w:div w:id="444858519">
      <w:bodyDiv w:val="1"/>
      <w:marLeft w:val="0"/>
      <w:marRight w:val="0"/>
      <w:marTop w:val="0"/>
      <w:marBottom w:val="0"/>
      <w:divBdr>
        <w:top w:val="none" w:sz="0" w:space="0" w:color="auto"/>
        <w:left w:val="none" w:sz="0" w:space="0" w:color="auto"/>
        <w:bottom w:val="none" w:sz="0" w:space="0" w:color="auto"/>
        <w:right w:val="none" w:sz="0" w:space="0" w:color="auto"/>
      </w:divBdr>
    </w:div>
    <w:div w:id="498733409">
      <w:bodyDiv w:val="1"/>
      <w:marLeft w:val="0"/>
      <w:marRight w:val="0"/>
      <w:marTop w:val="0"/>
      <w:marBottom w:val="0"/>
      <w:divBdr>
        <w:top w:val="none" w:sz="0" w:space="0" w:color="auto"/>
        <w:left w:val="none" w:sz="0" w:space="0" w:color="auto"/>
        <w:bottom w:val="none" w:sz="0" w:space="0" w:color="auto"/>
        <w:right w:val="none" w:sz="0" w:space="0" w:color="auto"/>
      </w:divBdr>
    </w:div>
    <w:div w:id="528375527">
      <w:bodyDiv w:val="1"/>
      <w:marLeft w:val="0"/>
      <w:marRight w:val="0"/>
      <w:marTop w:val="0"/>
      <w:marBottom w:val="0"/>
      <w:divBdr>
        <w:top w:val="none" w:sz="0" w:space="0" w:color="auto"/>
        <w:left w:val="none" w:sz="0" w:space="0" w:color="auto"/>
        <w:bottom w:val="none" w:sz="0" w:space="0" w:color="auto"/>
        <w:right w:val="none" w:sz="0" w:space="0" w:color="auto"/>
      </w:divBdr>
    </w:div>
    <w:div w:id="549849252">
      <w:bodyDiv w:val="1"/>
      <w:marLeft w:val="0"/>
      <w:marRight w:val="0"/>
      <w:marTop w:val="0"/>
      <w:marBottom w:val="0"/>
      <w:divBdr>
        <w:top w:val="none" w:sz="0" w:space="0" w:color="auto"/>
        <w:left w:val="none" w:sz="0" w:space="0" w:color="auto"/>
        <w:bottom w:val="none" w:sz="0" w:space="0" w:color="auto"/>
        <w:right w:val="none" w:sz="0" w:space="0" w:color="auto"/>
      </w:divBdr>
    </w:div>
    <w:div w:id="592515223">
      <w:bodyDiv w:val="1"/>
      <w:marLeft w:val="0"/>
      <w:marRight w:val="0"/>
      <w:marTop w:val="0"/>
      <w:marBottom w:val="0"/>
      <w:divBdr>
        <w:top w:val="none" w:sz="0" w:space="0" w:color="auto"/>
        <w:left w:val="none" w:sz="0" w:space="0" w:color="auto"/>
        <w:bottom w:val="none" w:sz="0" w:space="0" w:color="auto"/>
        <w:right w:val="none" w:sz="0" w:space="0" w:color="auto"/>
      </w:divBdr>
    </w:div>
    <w:div w:id="844856673">
      <w:bodyDiv w:val="1"/>
      <w:marLeft w:val="0"/>
      <w:marRight w:val="0"/>
      <w:marTop w:val="0"/>
      <w:marBottom w:val="0"/>
      <w:divBdr>
        <w:top w:val="none" w:sz="0" w:space="0" w:color="auto"/>
        <w:left w:val="none" w:sz="0" w:space="0" w:color="auto"/>
        <w:bottom w:val="none" w:sz="0" w:space="0" w:color="auto"/>
        <w:right w:val="none" w:sz="0" w:space="0" w:color="auto"/>
      </w:divBdr>
    </w:div>
    <w:div w:id="957293994">
      <w:bodyDiv w:val="1"/>
      <w:marLeft w:val="0"/>
      <w:marRight w:val="0"/>
      <w:marTop w:val="0"/>
      <w:marBottom w:val="0"/>
      <w:divBdr>
        <w:top w:val="none" w:sz="0" w:space="0" w:color="auto"/>
        <w:left w:val="none" w:sz="0" w:space="0" w:color="auto"/>
        <w:bottom w:val="none" w:sz="0" w:space="0" w:color="auto"/>
        <w:right w:val="none" w:sz="0" w:space="0" w:color="auto"/>
      </w:divBdr>
    </w:div>
    <w:div w:id="958295920">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1006008736">
      <w:bodyDiv w:val="1"/>
      <w:marLeft w:val="0"/>
      <w:marRight w:val="0"/>
      <w:marTop w:val="0"/>
      <w:marBottom w:val="0"/>
      <w:divBdr>
        <w:top w:val="none" w:sz="0" w:space="0" w:color="auto"/>
        <w:left w:val="none" w:sz="0" w:space="0" w:color="auto"/>
        <w:bottom w:val="none" w:sz="0" w:space="0" w:color="auto"/>
        <w:right w:val="none" w:sz="0" w:space="0" w:color="auto"/>
      </w:divBdr>
    </w:div>
    <w:div w:id="1043406786">
      <w:bodyDiv w:val="1"/>
      <w:marLeft w:val="0"/>
      <w:marRight w:val="0"/>
      <w:marTop w:val="0"/>
      <w:marBottom w:val="0"/>
      <w:divBdr>
        <w:top w:val="none" w:sz="0" w:space="0" w:color="auto"/>
        <w:left w:val="none" w:sz="0" w:space="0" w:color="auto"/>
        <w:bottom w:val="none" w:sz="0" w:space="0" w:color="auto"/>
        <w:right w:val="none" w:sz="0" w:space="0" w:color="auto"/>
      </w:divBdr>
    </w:div>
    <w:div w:id="1070082451">
      <w:bodyDiv w:val="1"/>
      <w:marLeft w:val="0"/>
      <w:marRight w:val="0"/>
      <w:marTop w:val="0"/>
      <w:marBottom w:val="0"/>
      <w:divBdr>
        <w:top w:val="none" w:sz="0" w:space="0" w:color="auto"/>
        <w:left w:val="none" w:sz="0" w:space="0" w:color="auto"/>
        <w:bottom w:val="none" w:sz="0" w:space="0" w:color="auto"/>
        <w:right w:val="none" w:sz="0" w:space="0" w:color="auto"/>
      </w:divBdr>
    </w:div>
    <w:div w:id="1136409194">
      <w:bodyDiv w:val="1"/>
      <w:marLeft w:val="0"/>
      <w:marRight w:val="0"/>
      <w:marTop w:val="0"/>
      <w:marBottom w:val="0"/>
      <w:divBdr>
        <w:top w:val="none" w:sz="0" w:space="0" w:color="auto"/>
        <w:left w:val="none" w:sz="0" w:space="0" w:color="auto"/>
        <w:bottom w:val="none" w:sz="0" w:space="0" w:color="auto"/>
        <w:right w:val="none" w:sz="0" w:space="0" w:color="auto"/>
      </w:divBdr>
    </w:div>
    <w:div w:id="1204177524">
      <w:bodyDiv w:val="1"/>
      <w:marLeft w:val="0"/>
      <w:marRight w:val="0"/>
      <w:marTop w:val="0"/>
      <w:marBottom w:val="0"/>
      <w:divBdr>
        <w:top w:val="none" w:sz="0" w:space="0" w:color="auto"/>
        <w:left w:val="none" w:sz="0" w:space="0" w:color="auto"/>
        <w:bottom w:val="none" w:sz="0" w:space="0" w:color="auto"/>
        <w:right w:val="none" w:sz="0" w:space="0" w:color="auto"/>
      </w:divBdr>
    </w:div>
    <w:div w:id="1234505703">
      <w:bodyDiv w:val="1"/>
      <w:marLeft w:val="0"/>
      <w:marRight w:val="0"/>
      <w:marTop w:val="0"/>
      <w:marBottom w:val="0"/>
      <w:divBdr>
        <w:top w:val="none" w:sz="0" w:space="0" w:color="auto"/>
        <w:left w:val="none" w:sz="0" w:space="0" w:color="auto"/>
        <w:bottom w:val="none" w:sz="0" w:space="0" w:color="auto"/>
        <w:right w:val="none" w:sz="0" w:space="0" w:color="auto"/>
      </w:divBdr>
    </w:div>
    <w:div w:id="1237667747">
      <w:bodyDiv w:val="1"/>
      <w:marLeft w:val="0"/>
      <w:marRight w:val="0"/>
      <w:marTop w:val="0"/>
      <w:marBottom w:val="0"/>
      <w:divBdr>
        <w:top w:val="none" w:sz="0" w:space="0" w:color="auto"/>
        <w:left w:val="none" w:sz="0" w:space="0" w:color="auto"/>
        <w:bottom w:val="none" w:sz="0" w:space="0" w:color="auto"/>
        <w:right w:val="none" w:sz="0" w:space="0" w:color="auto"/>
      </w:divBdr>
    </w:div>
    <w:div w:id="1261908685">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342005347">
      <w:bodyDiv w:val="1"/>
      <w:marLeft w:val="0"/>
      <w:marRight w:val="0"/>
      <w:marTop w:val="0"/>
      <w:marBottom w:val="0"/>
      <w:divBdr>
        <w:top w:val="none" w:sz="0" w:space="0" w:color="auto"/>
        <w:left w:val="none" w:sz="0" w:space="0" w:color="auto"/>
        <w:bottom w:val="none" w:sz="0" w:space="0" w:color="auto"/>
        <w:right w:val="none" w:sz="0" w:space="0" w:color="auto"/>
      </w:divBdr>
    </w:div>
    <w:div w:id="1415201809">
      <w:bodyDiv w:val="1"/>
      <w:marLeft w:val="0"/>
      <w:marRight w:val="0"/>
      <w:marTop w:val="0"/>
      <w:marBottom w:val="0"/>
      <w:divBdr>
        <w:top w:val="none" w:sz="0" w:space="0" w:color="auto"/>
        <w:left w:val="none" w:sz="0" w:space="0" w:color="auto"/>
        <w:bottom w:val="none" w:sz="0" w:space="0" w:color="auto"/>
        <w:right w:val="none" w:sz="0" w:space="0" w:color="auto"/>
      </w:divBdr>
    </w:div>
    <w:div w:id="1468743665">
      <w:bodyDiv w:val="1"/>
      <w:marLeft w:val="0"/>
      <w:marRight w:val="0"/>
      <w:marTop w:val="0"/>
      <w:marBottom w:val="0"/>
      <w:divBdr>
        <w:top w:val="none" w:sz="0" w:space="0" w:color="auto"/>
        <w:left w:val="none" w:sz="0" w:space="0" w:color="auto"/>
        <w:bottom w:val="none" w:sz="0" w:space="0" w:color="auto"/>
        <w:right w:val="none" w:sz="0" w:space="0" w:color="auto"/>
      </w:divBdr>
    </w:div>
    <w:div w:id="1507819333">
      <w:bodyDiv w:val="1"/>
      <w:marLeft w:val="0"/>
      <w:marRight w:val="0"/>
      <w:marTop w:val="0"/>
      <w:marBottom w:val="0"/>
      <w:divBdr>
        <w:top w:val="none" w:sz="0" w:space="0" w:color="auto"/>
        <w:left w:val="none" w:sz="0" w:space="0" w:color="auto"/>
        <w:bottom w:val="none" w:sz="0" w:space="0" w:color="auto"/>
        <w:right w:val="none" w:sz="0" w:space="0" w:color="auto"/>
      </w:divBdr>
    </w:div>
    <w:div w:id="1660648603">
      <w:bodyDiv w:val="1"/>
      <w:marLeft w:val="0"/>
      <w:marRight w:val="0"/>
      <w:marTop w:val="0"/>
      <w:marBottom w:val="0"/>
      <w:divBdr>
        <w:top w:val="none" w:sz="0" w:space="0" w:color="auto"/>
        <w:left w:val="none" w:sz="0" w:space="0" w:color="auto"/>
        <w:bottom w:val="none" w:sz="0" w:space="0" w:color="auto"/>
        <w:right w:val="none" w:sz="0" w:space="0" w:color="auto"/>
      </w:divBdr>
    </w:div>
    <w:div w:id="1662388873">
      <w:bodyDiv w:val="1"/>
      <w:marLeft w:val="0"/>
      <w:marRight w:val="0"/>
      <w:marTop w:val="0"/>
      <w:marBottom w:val="0"/>
      <w:divBdr>
        <w:top w:val="none" w:sz="0" w:space="0" w:color="auto"/>
        <w:left w:val="none" w:sz="0" w:space="0" w:color="auto"/>
        <w:bottom w:val="none" w:sz="0" w:space="0" w:color="auto"/>
        <w:right w:val="none" w:sz="0" w:space="0" w:color="auto"/>
      </w:divBdr>
    </w:div>
    <w:div w:id="1663659362">
      <w:bodyDiv w:val="1"/>
      <w:marLeft w:val="0"/>
      <w:marRight w:val="0"/>
      <w:marTop w:val="0"/>
      <w:marBottom w:val="0"/>
      <w:divBdr>
        <w:top w:val="none" w:sz="0" w:space="0" w:color="auto"/>
        <w:left w:val="none" w:sz="0" w:space="0" w:color="auto"/>
        <w:bottom w:val="none" w:sz="0" w:space="0" w:color="auto"/>
        <w:right w:val="none" w:sz="0" w:space="0" w:color="auto"/>
      </w:divBdr>
    </w:div>
    <w:div w:id="1678462679">
      <w:bodyDiv w:val="1"/>
      <w:marLeft w:val="0"/>
      <w:marRight w:val="0"/>
      <w:marTop w:val="0"/>
      <w:marBottom w:val="0"/>
      <w:divBdr>
        <w:top w:val="none" w:sz="0" w:space="0" w:color="auto"/>
        <w:left w:val="none" w:sz="0" w:space="0" w:color="auto"/>
        <w:bottom w:val="none" w:sz="0" w:space="0" w:color="auto"/>
        <w:right w:val="none" w:sz="0" w:space="0" w:color="auto"/>
      </w:divBdr>
    </w:div>
    <w:div w:id="1691643032">
      <w:bodyDiv w:val="1"/>
      <w:marLeft w:val="0"/>
      <w:marRight w:val="0"/>
      <w:marTop w:val="0"/>
      <w:marBottom w:val="0"/>
      <w:divBdr>
        <w:top w:val="none" w:sz="0" w:space="0" w:color="auto"/>
        <w:left w:val="none" w:sz="0" w:space="0" w:color="auto"/>
        <w:bottom w:val="none" w:sz="0" w:space="0" w:color="auto"/>
        <w:right w:val="none" w:sz="0" w:space="0" w:color="auto"/>
      </w:divBdr>
    </w:div>
    <w:div w:id="1758939166">
      <w:bodyDiv w:val="1"/>
      <w:marLeft w:val="0"/>
      <w:marRight w:val="0"/>
      <w:marTop w:val="0"/>
      <w:marBottom w:val="0"/>
      <w:divBdr>
        <w:top w:val="none" w:sz="0" w:space="0" w:color="auto"/>
        <w:left w:val="none" w:sz="0" w:space="0" w:color="auto"/>
        <w:bottom w:val="none" w:sz="0" w:space="0" w:color="auto"/>
        <w:right w:val="none" w:sz="0" w:space="0" w:color="auto"/>
      </w:divBdr>
    </w:div>
    <w:div w:id="1782602203">
      <w:bodyDiv w:val="1"/>
      <w:marLeft w:val="0"/>
      <w:marRight w:val="0"/>
      <w:marTop w:val="0"/>
      <w:marBottom w:val="0"/>
      <w:divBdr>
        <w:top w:val="none" w:sz="0" w:space="0" w:color="auto"/>
        <w:left w:val="none" w:sz="0" w:space="0" w:color="auto"/>
        <w:bottom w:val="none" w:sz="0" w:space="0" w:color="auto"/>
        <w:right w:val="none" w:sz="0" w:space="0" w:color="auto"/>
      </w:divBdr>
    </w:div>
    <w:div w:id="1835416685">
      <w:bodyDiv w:val="1"/>
      <w:marLeft w:val="0"/>
      <w:marRight w:val="0"/>
      <w:marTop w:val="0"/>
      <w:marBottom w:val="0"/>
      <w:divBdr>
        <w:top w:val="none" w:sz="0" w:space="0" w:color="auto"/>
        <w:left w:val="none" w:sz="0" w:space="0" w:color="auto"/>
        <w:bottom w:val="none" w:sz="0" w:space="0" w:color="auto"/>
        <w:right w:val="none" w:sz="0" w:space="0" w:color="auto"/>
      </w:divBdr>
    </w:div>
    <w:div w:id="1836992171">
      <w:bodyDiv w:val="1"/>
      <w:marLeft w:val="0"/>
      <w:marRight w:val="0"/>
      <w:marTop w:val="0"/>
      <w:marBottom w:val="0"/>
      <w:divBdr>
        <w:top w:val="none" w:sz="0" w:space="0" w:color="auto"/>
        <w:left w:val="none" w:sz="0" w:space="0" w:color="auto"/>
        <w:bottom w:val="none" w:sz="0" w:space="0" w:color="auto"/>
        <w:right w:val="none" w:sz="0" w:space="0" w:color="auto"/>
      </w:divBdr>
    </w:div>
    <w:div w:id="1928879933">
      <w:bodyDiv w:val="1"/>
      <w:marLeft w:val="0"/>
      <w:marRight w:val="0"/>
      <w:marTop w:val="0"/>
      <w:marBottom w:val="0"/>
      <w:divBdr>
        <w:top w:val="none" w:sz="0" w:space="0" w:color="auto"/>
        <w:left w:val="none" w:sz="0" w:space="0" w:color="auto"/>
        <w:bottom w:val="none" w:sz="0" w:space="0" w:color="auto"/>
        <w:right w:val="none" w:sz="0" w:space="0" w:color="auto"/>
      </w:divBdr>
    </w:div>
    <w:div w:id="1947106360">
      <w:bodyDiv w:val="1"/>
      <w:marLeft w:val="0"/>
      <w:marRight w:val="0"/>
      <w:marTop w:val="0"/>
      <w:marBottom w:val="0"/>
      <w:divBdr>
        <w:top w:val="none" w:sz="0" w:space="0" w:color="auto"/>
        <w:left w:val="none" w:sz="0" w:space="0" w:color="auto"/>
        <w:bottom w:val="none" w:sz="0" w:space="0" w:color="auto"/>
        <w:right w:val="none" w:sz="0" w:space="0" w:color="auto"/>
      </w:divBdr>
    </w:div>
    <w:div w:id="1962758499">
      <w:bodyDiv w:val="1"/>
      <w:marLeft w:val="0"/>
      <w:marRight w:val="0"/>
      <w:marTop w:val="0"/>
      <w:marBottom w:val="0"/>
      <w:divBdr>
        <w:top w:val="none" w:sz="0" w:space="0" w:color="auto"/>
        <w:left w:val="none" w:sz="0" w:space="0" w:color="auto"/>
        <w:bottom w:val="none" w:sz="0" w:space="0" w:color="auto"/>
        <w:right w:val="none" w:sz="0" w:space="0" w:color="auto"/>
      </w:divBdr>
    </w:div>
    <w:div w:id="1964381596">
      <w:bodyDiv w:val="1"/>
      <w:marLeft w:val="0"/>
      <w:marRight w:val="0"/>
      <w:marTop w:val="0"/>
      <w:marBottom w:val="0"/>
      <w:divBdr>
        <w:top w:val="none" w:sz="0" w:space="0" w:color="auto"/>
        <w:left w:val="none" w:sz="0" w:space="0" w:color="auto"/>
        <w:bottom w:val="none" w:sz="0" w:space="0" w:color="auto"/>
        <w:right w:val="none" w:sz="0" w:space="0" w:color="auto"/>
      </w:divBdr>
    </w:div>
    <w:div w:id="1964727021">
      <w:bodyDiv w:val="1"/>
      <w:marLeft w:val="0"/>
      <w:marRight w:val="0"/>
      <w:marTop w:val="0"/>
      <w:marBottom w:val="0"/>
      <w:divBdr>
        <w:top w:val="none" w:sz="0" w:space="0" w:color="auto"/>
        <w:left w:val="none" w:sz="0" w:space="0" w:color="auto"/>
        <w:bottom w:val="none" w:sz="0" w:space="0" w:color="auto"/>
        <w:right w:val="none" w:sz="0" w:space="0" w:color="auto"/>
      </w:divBdr>
    </w:div>
    <w:div w:id="1980260898">
      <w:bodyDiv w:val="1"/>
      <w:marLeft w:val="0"/>
      <w:marRight w:val="0"/>
      <w:marTop w:val="0"/>
      <w:marBottom w:val="0"/>
      <w:divBdr>
        <w:top w:val="none" w:sz="0" w:space="0" w:color="auto"/>
        <w:left w:val="none" w:sz="0" w:space="0" w:color="auto"/>
        <w:bottom w:val="none" w:sz="0" w:space="0" w:color="auto"/>
        <w:right w:val="none" w:sz="0" w:space="0" w:color="auto"/>
      </w:divBdr>
    </w:div>
    <w:div w:id="1995717112">
      <w:bodyDiv w:val="1"/>
      <w:marLeft w:val="0"/>
      <w:marRight w:val="0"/>
      <w:marTop w:val="0"/>
      <w:marBottom w:val="0"/>
      <w:divBdr>
        <w:top w:val="none" w:sz="0" w:space="0" w:color="auto"/>
        <w:left w:val="none" w:sz="0" w:space="0" w:color="auto"/>
        <w:bottom w:val="none" w:sz="0" w:space="0" w:color="auto"/>
        <w:right w:val="none" w:sz="0" w:space="0" w:color="auto"/>
      </w:divBdr>
    </w:div>
    <w:div w:id="2075662793">
      <w:bodyDiv w:val="1"/>
      <w:marLeft w:val="0"/>
      <w:marRight w:val="0"/>
      <w:marTop w:val="0"/>
      <w:marBottom w:val="0"/>
      <w:divBdr>
        <w:top w:val="none" w:sz="0" w:space="0" w:color="auto"/>
        <w:left w:val="none" w:sz="0" w:space="0" w:color="auto"/>
        <w:bottom w:val="none" w:sz="0" w:space="0" w:color="auto"/>
        <w:right w:val="none" w:sz="0" w:space="0" w:color="auto"/>
      </w:divBdr>
    </w:div>
    <w:div w:id="2077774482">
      <w:bodyDiv w:val="1"/>
      <w:marLeft w:val="0"/>
      <w:marRight w:val="0"/>
      <w:marTop w:val="0"/>
      <w:marBottom w:val="0"/>
      <w:divBdr>
        <w:top w:val="none" w:sz="0" w:space="0" w:color="auto"/>
        <w:left w:val="none" w:sz="0" w:space="0" w:color="auto"/>
        <w:bottom w:val="none" w:sz="0" w:space="0" w:color="auto"/>
        <w:right w:val="none" w:sz="0" w:space="0" w:color="auto"/>
      </w:divBdr>
    </w:div>
    <w:div w:id="2082366002">
      <w:bodyDiv w:val="1"/>
      <w:marLeft w:val="0"/>
      <w:marRight w:val="0"/>
      <w:marTop w:val="0"/>
      <w:marBottom w:val="0"/>
      <w:divBdr>
        <w:top w:val="none" w:sz="0" w:space="0" w:color="auto"/>
        <w:left w:val="none" w:sz="0" w:space="0" w:color="auto"/>
        <w:bottom w:val="none" w:sz="0" w:space="0" w:color="auto"/>
        <w:right w:val="none" w:sz="0" w:space="0" w:color="auto"/>
      </w:divBdr>
    </w:div>
    <w:div w:id="2084259216">
      <w:bodyDiv w:val="1"/>
      <w:marLeft w:val="0"/>
      <w:marRight w:val="0"/>
      <w:marTop w:val="0"/>
      <w:marBottom w:val="0"/>
      <w:divBdr>
        <w:top w:val="none" w:sz="0" w:space="0" w:color="auto"/>
        <w:left w:val="none" w:sz="0" w:space="0" w:color="auto"/>
        <w:bottom w:val="none" w:sz="0" w:space="0" w:color="auto"/>
        <w:right w:val="none" w:sz="0" w:space="0" w:color="auto"/>
      </w:divBdr>
    </w:div>
    <w:div w:id="21272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4EA030-A3CD-4555-B5FA-745D740B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1795</Words>
  <Characters>10234</Characters>
  <Application>Microsoft Office Word</Application>
  <DocSecurity>0</DocSecurity>
  <Lines>85</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12005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balaji k</cp:lastModifiedBy>
  <cp:revision>12</cp:revision>
  <cp:lastPrinted>2016-12-01T06:39:00Z</cp:lastPrinted>
  <dcterms:created xsi:type="dcterms:W3CDTF">2017-11-23T09:59:00Z</dcterms:created>
  <dcterms:modified xsi:type="dcterms:W3CDTF">2017-11-24T16:05:00Z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