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28502A" w:rsidRDefault="002C0BAB" w:rsidP="002C0BAB">
      <w:pPr>
        <w:rPr>
          <w:color w:val="000000" w:themeColor="text1"/>
          <w:rtl/>
        </w:rPr>
      </w:pPr>
    </w:p>
    <w:p w:rsidR="002C0BAB" w:rsidRPr="0028502A" w:rsidRDefault="002C0BAB" w:rsidP="002C0BAB">
      <w:pPr>
        <w:rPr>
          <w:b/>
          <w:bCs/>
          <w:color w:val="000000" w:themeColor="text1"/>
        </w:rPr>
      </w:pPr>
    </w:p>
    <w:p w:rsidR="002C0BAB" w:rsidRPr="0028502A" w:rsidRDefault="002C0BAB" w:rsidP="002C0BAB">
      <w:pPr>
        <w:rPr>
          <w:b/>
          <w:bCs/>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b/>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tl/>
        </w:rPr>
      </w:pPr>
    </w:p>
    <w:p w:rsidR="002C0BAB" w:rsidRPr="0028502A" w:rsidRDefault="002C0BAB" w:rsidP="002C0BAB">
      <w:pPr>
        <w:rPr>
          <w:b/>
          <w:bCs/>
          <w:color w:val="000000" w:themeColor="text1"/>
          <w:rtl/>
        </w:rPr>
      </w:pPr>
    </w:p>
    <w:p w:rsidR="002C0BAB" w:rsidRPr="0028502A" w:rsidRDefault="002C0BAB" w:rsidP="002C0BAB">
      <w:pPr>
        <w:rPr>
          <w:b/>
          <w:bCs/>
          <w:color w:val="000000" w:themeColor="text1"/>
          <w:rtl/>
        </w:rPr>
      </w:pPr>
    </w:p>
    <w:p w:rsidR="002C0BAB" w:rsidRPr="0028502A" w:rsidRDefault="002C0BAB" w:rsidP="002C0BAB">
      <w:pPr>
        <w:rPr>
          <w:b/>
          <w:bCs/>
          <w:color w:val="000000" w:themeColor="text1"/>
          <w:rtl/>
        </w:rPr>
      </w:pPr>
    </w:p>
    <w:p w:rsidR="002C0BAB" w:rsidRPr="0028502A" w:rsidRDefault="002C0BAB" w:rsidP="002C0BAB">
      <w:pPr>
        <w:rPr>
          <w:b/>
          <w:bCs/>
          <w:color w:val="000000" w:themeColor="text1"/>
          <w:rtl/>
        </w:rPr>
      </w:pPr>
    </w:p>
    <w:p w:rsidR="002C0BAB" w:rsidRPr="0028502A" w:rsidRDefault="002C0BAB" w:rsidP="002C0BAB">
      <w:pPr>
        <w:rPr>
          <w:b/>
          <w:bCs/>
          <w:color w:val="000000" w:themeColor="text1"/>
          <w:rtl/>
        </w:rPr>
      </w:pPr>
    </w:p>
    <w:p w:rsidR="002C0BAB" w:rsidRPr="0028502A" w:rsidRDefault="002C0BAB"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C46476" w:rsidRPr="0028502A" w:rsidRDefault="00C46476" w:rsidP="002C0BAB">
      <w:pPr>
        <w:rPr>
          <w:b/>
          <w:bCs/>
          <w:color w:val="000000" w:themeColor="text1"/>
        </w:rPr>
      </w:pPr>
    </w:p>
    <w:p w:rsidR="00EE5543" w:rsidRPr="0028502A" w:rsidRDefault="00EE5543" w:rsidP="002C0BAB">
      <w:pPr>
        <w:rPr>
          <w:b/>
          <w:bCs/>
          <w:color w:val="000000" w:themeColor="text1"/>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150A82" w:rsidRPr="0028502A" w:rsidTr="0028502A">
        <w:tc>
          <w:tcPr>
            <w:tcW w:w="1833" w:type="pct"/>
            <w:hideMark/>
          </w:tcPr>
          <w:p w:rsidR="00150A82" w:rsidRPr="0028502A" w:rsidRDefault="00150A82" w:rsidP="002C0BAB">
            <w:pPr>
              <w:rPr>
                <w:color w:val="000000" w:themeColor="text1"/>
                <w:sz w:val="28"/>
                <w:szCs w:val="28"/>
              </w:rPr>
            </w:pPr>
            <w:r w:rsidRPr="0028502A">
              <w:rPr>
                <w:color w:val="000000" w:themeColor="text1"/>
                <w:sz w:val="28"/>
                <w:szCs w:val="28"/>
              </w:rPr>
              <w:t>Institution</w:t>
            </w:r>
            <w:r w:rsidRPr="0028502A">
              <w:rPr>
                <w:color w:val="000000" w:themeColor="text1"/>
                <w:sz w:val="28"/>
                <w:szCs w:val="28"/>
                <w:rtl/>
              </w:rPr>
              <w:t xml:space="preserve"> :</w:t>
            </w:r>
          </w:p>
        </w:tc>
        <w:tc>
          <w:tcPr>
            <w:tcW w:w="3167" w:type="pct"/>
            <w:gridSpan w:val="2"/>
            <w:hideMark/>
          </w:tcPr>
          <w:p w:rsidR="00150A82" w:rsidRPr="009017BF" w:rsidRDefault="009017BF" w:rsidP="0028502A">
            <w:pPr>
              <w:rPr>
                <w:color w:val="000000" w:themeColor="text1"/>
                <w:sz w:val="28"/>
                <w:szCs w:val="28"/>
                <w:rtl/>
              </w:rPr>
            </w:pPr>
            <w:r w:rsidRPr="009017BF">
              <w:rPr>
                <w:sz w:val="28"/>
                <w:szCs w:val="28"/>
              </w:rPr>
              <w:t>University College of Science and Human Studies at Hotat Sudair</w:t>
            </w:r>
            <w:r>
              <w:rPr>
                <w:sz w:val="28"/>
                <w:szCs w:val="28"/>
              </w:rPr>
              <w:t>, Majmaah University</w:t>
            </w:r>
          </w:p>
        </w:tc>
      </w:tr>
      <w:tr w:rsidR="00150A82" w:rsidRPr="0028502A" w:rsidTr="0028502A">
        <w:tc>
          <w:tcPr>
            <w:tcW w:w="1833" w:type="pct"/>
            <w:hideMark/>
          </w:tcPr>
          <w:p w:rsidR="00150A82" w:rsidRPr="0028502A" w:rsidRDefault="00150A82" w:rsidP="002C0BAB">
            <w:pPr>
              <w:rPr>
                <w:color w:val="000000" w:themeColor="text1"/>
                <w:sz w:val="28"/>
                <w:szCs w:val="28"/>
                <w:rtl/>
              </w:rPr>
            </w:pPr>
            <w:r w:rsidRPr="0028502A">
              <w:rPr>
                <w:color w:val="000000" w:themeColor="text1"/>
                <w:sz w:val="28"/>
                <w:szCs w:val="28"/>
              </w:rPr>
              <w:t>Academic Department :</w:t>
            </w:r>
          </w:p>
        </w:tc>
        <w:tc>
          <w:tcPr>
            <w:tcW w:w="3167" w:type="pct"/>
            <w:gridSpan w:val="2"/>
            <w:hideMark/>
          </w:tcPr>
          <w:p w:rsidR="00150A82" w:rsidRPr="0028502A" w:rsidRDefault="00150A82" w:rsidP="0028502A">
            <w:pPr>
              <w:rPr>
                <w:color w:val="000000" w:themeColor="text1"/>
                <w:sz w:val="28"/>
                <w:szCs w:val="28"/>
                <w:rtl/>
              </w:rPr>
            </w:pPr>
            <w:r w:rsidRPr="0028502A">
              <w:rPr>
                <w:color w:val="000000" w:themeColor="text1"/>
                <w:sz w:val="28"/>
                <w:szCs w:val="28"/>
              </w:rPr>
              <w:t>English</w:t>
            </w:r>
          </w:p>
        </w:tc>
      </w:tr>
      <w:tr w:rsidR="00150A82" w:rsidRPr="0028502A" w:rsidTr="0028502A">
        <w:tc>
          <w:tcPr>
            <w:tcW w:w="1833" w:type="pct"/>
            <w:hideMark/>
          </w:tcPr>
          <w:p w:rsidR="00150A82" w:rsidRPr="0028502A" w:rsidRDefault="00150A82" w:rsidP="002C0BAB">
            <w:pPr>
              <w:rPr>
                <w:color w:val="000000" w:themeColor="text1"/>
                <w:sz w:val="28"/>
                <w:szCs w:val="28"/>
                <w:rtl/>
              </w:rPr>
            </w:pPr>
            <w:r w:rsidRPr="0028502A">
              <w:rPr>
                <w:color w:val="000000" w:themeColor="text1"/>
                <w:sz w:val="28"/>
                <w:szCs w:val="28"/>
              </w:rPr>
              <w:t xml:space="preserve">Programme </w:t>
            </w:r>
            <w:r w:rsidRPr="0028502A">
              <w:rPr>
                <w:color w:val="000000" w:themeColor="text1"/>
                <w:sz w:val="28"/>
                <w:szCs w:val="28"/>
                <w:rtl/>
              </w:rPr>
              <w:t xml:space="preserve"> :</w:t>
            </w:r>
          </w:p>
        </w:tc>
        <w:tc>
          <w:tcPr>
            <w:tcW w:w="3167" w:type="pct"/>
            <w:gridSpan w:val="2"/>
            <w:hideMark/>
          </w:tcPr>
          <w:p w:rsidR="00150A82" w:rsidRPr="0028502A" w:rsidRDefault="00150A82" w:rsidP="0028502A">
            <w:pPr>
              <w:rPr>
                <w:color w:val="000000" w:themeColor="text1"/>
                <w:sz w:val="28"/>
                <w:szCs w:val="28"/>
              </w:rPr>
            </w:pPr>
            <w:r w:rsidRPr="0028502A">
              <w:rPr>
                <w:color w:val="000000" w:themeColor="text1"/>
                <w:sz w:val="28"/>
                <w:szCs w:val="28"/>
              </w:rPr>
              <w:t>B.A</w:t>
            </w:r>
          </w:p>
        </w:tc>
      </w:tr>
      <w:tr w:rsidR="00150A82" w:rsidRPr="0028502A" w:rsidTr="0028502A">
        <w:tc>
          <w:tcPr>
            <w:tcW w:w="1833" w:type="pct"/>
          </w:tcPr>
          <w:p w:rsidR="00150A82" w:rsidRPr="0028502A" w:rsidRDefault="00150A82" w:rsidP="002C0BAB">
            <w:pPr>
              <w:rPr>
                <w:color w:val="000000" w:themeColor="text1"/>
                <w:sz w:val="28"/>
                <w:szCs w:val="28"/>
              </w:rPr>
            </w:pPr>
            <w:r w:rsidRPr="0028502A">
              <w:rPr>
                <w:color w:val="000000" w:themeColor="text1"/>
                <w:sz w:val="28"/>
                <w:szCs w:val="28"/>
              </w:rPr>
              <w:t>Course title and code:</w:t>
            </w:r>
          </w:p>
        </w:tc>
        <w:tc>
          <w:tcPr>
            <w:tcW w:w="3167" w:type="pct"/>
            <w:gridSpan w:val="2"/>
          </w:tcPr>
          <w:p w:rsidR="00150A82" w:rsidRPr="0028502A" w:rsidRDefault="00150A82" w:rsidP="0028502A">
            <w:pPr>
              <w:rPr>
                <w:color w:val="000000" w:themeColor="text1"/>
                <w:sz w:val="28"/>
                <w:szCs w:val="28"/>
              </w:rPr>
            </w:pPr>
            <w:r w:rsidRPr="0028502A">
              <w:rPr>
                <w:color w:val="000000" w:themeColor="text1"/>
                <w:sz w:val="28"/>
                <w:szCs w:val="28"/>
              </w:rPr>
              <w:t>Grammar – I</w:t>
            </w:r>
          </w:p>
        </w:tc>
      </w:tr>
      <w:tr w:rsidR="002C0BAB" w:rsidRPr="0028502A" w:rsidTr="0028502A">
        <w:tc>
          <w:tcPr>
            <w:tcW w:w="2869" w:type="pct"/>
            <w:gridSpan w:val="2"/>
            <w:hideMark/>
          </w:tcPr>
          <w:p w:rsidR="002C0BAB" w:rsidRPr="0028502A" w:rsidRDefault="002C0BAB" w:rsidP="002C0BAB">
            <w:pPr>
              <w:rPr>
                <w:color w:val="000000" w:themeColor="text1"/>
                <w:sz w:val="28"/>
                <w:szCs w:val="28"/>
              </w:rPr>
            </w:pPr>
            <w:r w:rsidRPr="0028502A">
              <w:rPr>
                <w:color w:val="000000" w:themeColor="text1"/>
                <w:sz w:val="28"/>
                <w:szCs w:val="28"/>
              </w:rPr>
              <w:t xml:space="preserve">Specification Approved Date : </w:t>
            </w:r>
          </w:p>
        </w:tc>
        <w:tc>
          <w:tcPr>
            <w:tcW w:w="2131" w:type="pct"/>
            <w:hideMark/>
          </w:tcPr>
          <w:p w:rsidR="002C0BAB" w:rsidRPr="0028502A" w:rsidRDefault="00A00F04" w:rsidP="002C0BAB">
            <w:pPr>
              <w:rPr>
                <w:color w:val="000000" w:themeColor="text1"/>
                <w:sz w:val="28"/>
                <w:szCs w:val="28"/>
              </w:rPr>
            </w:pPr>
            <w:r w:rsidRPr="0028502A">
              <w:rPr>
                <w:color w:val="000000" w:themeColor="text1"/>
                <w:sz w:val="28"/>
                <w:szCs w:val="28"/>
              </w:rPr>
              <w:t>16/</w:t>
            </w:r>
            <w:r w:rsidR="002C0BAB" w:rsidRPr="0028502A">
              <w:rPr>
                <w:color w:val="000000" w:themeColor="text1"/>
                <w:sz w:val="28"/>
                <w:szCs w:val="28"/>
              </w:rPr>
              <w:t xml:space="preserve"> </w:t>
            </w:r>
            <w:r w:rsidRPr="0028502A">
              <w:rPr>
                <w:color w:val="000000" w:themeColor="text1"/>
                <w:sz w:val="28"/>
                <w:szCs w:val="28"/>
              </w:rPr>
              <w:t>11</w:t>
            </w:r>
            <w:r w:rsidR="002C0BAB" w:rsidRPr="0028502A">
              <w:rPr>
                <w:color w:val="000000" w:themeColor="text1"/>
                <w:sz w:val="28"/>
                <w:szCs w:val="28"/>
              </w:rPr>
              <w:t>/</w:t>
            </w:r>
            <w:r w:rsidRPr="0028502A">
              <w:rPr>
                <w:color w:val="000000" w:themeColor="text1"/>
                <w:sz w:val="28"/>
                <w:szCs w:val="28"/>
              </w:rPr>
              <w:t>2017</w:t>
            </w:r>
          </w:p>
        </w:tc>
      </w:tr>
    </w:tbl>
    <w:p w:rsidR="0028502A" w:rsidRPr="0028502A" w:rsidRDefault="0028502A" w:rsidP="002C0BAB">
      <w:pPr>
        <w:rPr>
          <w:b/>
          <w:bCs/>
          <w:color w:val="000000" w:themeColor="text1"/>
        </w:rPr>
      </w:pPr>
    </w:p>
    <w:p w:rsidR="0028502A" w:rsidRPr="0028502A" w:rsidRDefault="0028502A" w:rsidP="002C0BAB">
      <w:pPr>
        <w:rPr>
          <w:b/>
          <w:bCs/>
          <w:color w:val="000000" w:themeColor="text1"/>
        </w:rPr>
      </w:pPr>
    </w:p>
    <w:p w:rsidR="0028502A" w:rsidRPr="0028502A" w:rsidRDefault="0028502A" w:rsidP="002C0BAB">
      <w:pPr>
        <w:rPr>
          <w:b/>
          <w:bCs/>
          <w:color w:val="000000" w:themeColor="text1"/>
        </w:rPr>
      </w:pPr>
    </w:p>
    <w:p w:rsidR="0028502A" w:rsidRPr="0028502A" w:rsidRDefault="0028502A" w:rsidP="002C0BAB">
      <w:pPr>
        <w:rPr>
          <w:b/>
          <w:bCs/>
          <w:color w:val="000000" w:themeColor="text1"/>
        </w:rPr>
      </w:pPr>
    </w:p>
    <w:p w:rsidR="0028502A" w:rsidRPr="0028502A" w:rsidRDefault="0028502A" w:rsidP="002C0BAB">
      <w:pPr>
        <w:rPr>
          <w:b/>
          <w:bCs/>
          <w:color w:val="000000" w:themeColor="text1"/>
        </w:rPr>
      </w:pPr>
    </w:p>
    <w:p w:rsidR="002C0BAB" w:rsidRPr="0028502A" w:rsidRDefault="002C0BAB" w:rsidP="002C0BAB">
      <w:pPr>
        <w:rPr>
          <w:b/>
          <w:bCs/>
          <w:color w:val="FF0000"/>
          <w:sz w:val="28"/>
          <w:szCs w:val="28"/>
        </w:rPr>
      </w:pPr>
      <w:r w:rsidRPr="0028502A">
        <w:rPr>
          <w:b/>
          <w:bCs/>
          <w:color w:val="FF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28502A" w:rsidTr="0028502A">
        <w:trPr>
          <w:trHeight w:val="397"/>
        </w:trPr>
        <w:tc>
          <w:tcPr>
            <w:tcW w:w="2662" w:type="pct"/>
            <w:vAlign w:val="center"/>
          </w:tcPr>
          <w:p w:rsidR="002C0BAB" w:rsidRPr="0028502A" w:rsidRDefault="002C0BAB" w:rsidP="002C0BAB">
            <w:pPr>
              <w:rPr>
                <w:b/>
                <w:bCs/>
                <w:color w:val="000000" w:themeColor="text1"/>
              </w:rPr>
            </w:pPr>
            <w:r w:rsidRPr="0028502A">
              <w:rPr>
                <w:b/>
                <w:bCs/>
                <w:color w:val="000000" w:themeColor="text1"/>
              </w:rPr>
              <w:t>Institution:</w:t>
            </w:r>
            <w:r w:rsidR="00150A82" w:rsidRPr="0028502A">
              <w:rPr>
                <w:color w:val="000000" w:themeColor="text1"/>
              </w:rPr>
              <w:t xml:space="preserve"> Majmaah University</w:t>
            </w:r>
          </w:p>
        </w:tc>
        <w:tc>
          <w:tcPr>
            <w:tcW w:w="2338" w:type="pct"/>
            <w:vAlign w:val="center"/>
          </w:tcPr>
          <w:p w:rsidR="002C0BAB" w:rsidRPr="0028502A" w:rsidRDefault="002C0BAB" w:rsidP="002C0BAB">
            <w:pPr>
              <w:rPr>
                <w:bCs/>
                <w:color w:val="000000" w:themeColor="text1"/>
              </w:rPr>
            </w:pPr>
            <w:r w:rsidRPr="0028502A">
              <w:rPr>
                <w:bCs/>
                <w:color w:val="000000" w:themeColor="text1"/>
              </w:rPr>
              <w:t xml:space="preserve">Date:  </w:t>
            </w:r>
            <w:r w:rsidR="0028502A" w:rsidRPr="0028502A">
              <w:rPr>
                <w:bCs/>
                <w:color w:val="000000" w:themeColor="text1"/>
              </w:rPr>
              <w:t xml:space="preserve"> 16/11/2017</w:t>
            </w:r>
            <w:r w:rsidRPr="0028502A">
              <w:rPr>
                <w:bCs/>
                <w:color w:val="000000" w:themeColor="text1"/>
              </w:rPr>
              <w:t xml:space="preserve">                                                </w:t>
            </w:r>
          </w:p>
        </w:tc>
      </w:tr>
      <w:tr w:rsidR="002C0BAB" w:rsidRPr="0028502A" w:rsidTr="0028502A">
        <w:trPr>
          <w:trHeight w:val="397"/>
        </w:trPr>
        <w:tc>
          <w:tcPr>
            <w:tcW w:w="5000" w:type="pct"/>
            <w:gridSpan w:val="2"/>
            <w:vAlign w:val="center"/>
          </w:tcPr>
          <w:p w:rsidR="0028502A" w:rsidRDefault="002C0BAB" w:rsidP="002C0BAB">
            <w:pPr>
              <w:rPr>
                <w:color w:val="000000" w:themeColor="text1"/>
              </w:rPr>
            </w:pPr>
            <w:r w:rsidRPr="0028502A">
              <w:rPr>
                <w:b/>
                <w:bCs/>
                <w:color w:val="000000" w:themeColor="text1"/>
              </w:rPr>
              <w:t>College/Department :</w:t>
            </w:r>
            <w:r w:rsidR="00150A82" w:rsidRPr="0028502A">
              <w:rPr>
                <w:color w:val="000000" w:themeColor="text1"/>
              </w:rPr>
              <w:t xml:space="preserve"> </w:t>
            </w:r>
            <w:r w:rsidR="0028502A">
              <w:rPr>
                <w:color w:val="000000" w:themeColor="text1"/>
              </w:rPr>
              <w:t xml:space="preserve">University </w:t>
            </w:r>
            <w:r w:rsidR="00150A82" w:rsidRPr="0028502A">
              <w:rPr>
                <w:color w:val="000000" w:themeColor="text1"/>
              </w:rPr>
              <w:t>College of Sci</w:t>
            </w:r>
            <w:r w:rsidR="0028502A">
              <w:rPr>
                <w:color w:val="000000" w:themeColor="text1"/>
              </w:rPr>
              <w:t>ence</w:t>
            </w:r>
            <w:r w:rsidR="00BE46DC" w:rsidRPr="0028502A">
              <w:rPr>
                <w:color w:val="000000" w:themeColor="text1"/>
              </w:rPr>
              <w:t xml:space="preserve"> and Humanities, Hotat Sud</w:t>
            </w:r>
            <w:bookmarkStart w:id="0" w:name="_GoBack"/>
            <w:bookmarkEnd w:id="0"/>
            <w:r w:rsidR="00150A82" w:rsidRPr="0028502A">
              <w:rPr>
                <w:color w:val="000000" w:themeColor="text1"/>
              </w:rPr>
              <w:t xml:space="preserve">air, </w:t>
            </w:r>
          </w:p>
          <w:p w:rsidR="002C0BAB" w:rsidRPr="0028502A" w:rsidRDefault="00150A82" w:rsidP="002C0BAB">
            <w:pPr>
              <w:rPr>
                <w:b/>
                <w:bCs/>
                <w:color w:val="000000" w:themeColor="text1"/>
              </w:rPr>
            </w:pPr>
            <w:r w:rsidRPr="0028502A">
              <w:rPr>
                <w:color w:val="000000" w:themeColor="text1"/>
              </w:rPr>
              <w:t>Department of  English</w:t>
            </w:r>
          </w:p>
        </w:tc>
      </w:tr>
    </w:tbl>
    <w:p w:rsidR="0028502A" w:rsidRPr="0028502A" w:rsidRDefault="0028502A" w:rsidP="002C0BAB">
      <w:pPr>
        <w:rPr>
          <w:b/>
          <w:bCs/>
          <w:color w:val="FF0000"/>
        </w:rPr>
      </w:pPr>
    </w:p>
    <w:p w:rsidR="002C0BAB" w:rsidRPr="000B72F6" w:rsidRDefault="002C0BAB" w:rsidP="002C0BAB">
      <w:pPr>
        <w:rPr>
          <w:b/>
          <w:bCs/>
          <w:color w:val="FF0000"/>
          <w:sz w:val="28"/>
          <w:szCs w:val="28"/>
        </w:rPr>
      </w:pPr>
      <w:r w:rsidRPr="000B72F6">
        <w:rPr>
          <w:b/>
          <w:bCs/>
          <w:color w:val="FF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2C0BAB" w:rsidRPr="0028502A" w:rsidTr="0028502A">
        <w:trPr>
          <w:trHeight w:val="828"/>
        </w:trPr>
        <w:tc>
          <w:tcPr>
            <w:tcW w:w="9978" w:type="dxa"/>
          </w:tcPr>
          <w:p w:rsidR="002C0BAB" w:rsidRPr="0028502A" w:rsidRDefault="002C0BAB" w:rsidP="0028502A">
            <w:pPr>
              <w:rPr>
                <w:color w:val="000000" w:themeColor="text1"/>
              </w:rPr>
            </w:pPr>
            <w:r w:rsidRPr="0028502A">
              <w:rPr>
                <w:color w:val="000000" w:themeColor="text1"/>
              </w:rPr>
              <w:t>1.  Course title and code:</w:t>
            </w:r>
            <w:r w:rsidR="00150A82" w:rsidRPr="0028502A">
              <w:rPr>
                <w:color w:val="000000" w:themeColor="text1"/>
              </w:rPr>
              <w:t xml:space="preserve"> Grammar – I , Eng: 111</w:t>
            </w:r>
          </w:p>
        </w:tc>
      </w:tr>
      <w:tr w:rsidR="002C0BAB" w:rsidRPr="0028502A" w:rsidTr="0028502A">
        <w:trPr>
          <w:trHeight w:val="828"/>
        </w:trPr>
        <w:tc>
          <w:tcPr>
            <w:tcW w:w="9978" w:type="dxa"/>
          </w:tcPr>
          <w:p w:rsidR="002C0BAB" w:rsidRPr="0028502A" w:rsidRDefault="002C0BAB" w:rsidP="002C0BAB">
            <w:pPr>
              <w:rPr>
                <w:color w:val="000000" w:themeColor="text1"/>
              </w:rPr>
            </w:pPr>
            <w:r w:rsidRPr="0028502A">
              <w:rPr>
                <w:color w:val="000000" w:themeColor="text1"/>
              </w:rPr>
              <w:t>2.  Credit hours:</w:t>
            </w:r>
            <w:r w:rsidR="00150A82" w:rsidRPr="0028502A">
              <w:rPr>
                <w:color w:val="000000" w:themeColor="text1"/>
              </w:rPr>
              <w:t xml:space="preserve"> 0</w:t>
            </w:r>
            <w:r w:rsidR="00C941D0" w:rsidRPr="0028502A">
              <w:rPr>
                <w:color w:val="000000" w:themeColor="text1"/>
              </w:rPr>
              <w:t>2</w:t>
            </w:r>
          </w:p>
        </w:tc>
      </w:tr>
      <w:tr w:rsidR="002C0BAB" w:rsidRPr="0028502A" w:rsidTr="0028502A">
        <w:trPr>
          <w:trHeight w:val="828"/>
        </w:trPr>
        <w:tc>
          <w:tcPr>
            <w:tcW w:w="9978" w:type="dxa"/>
          </w:tcPr>
          <w:p w:rsidR="002C0BAB" w:rsidRPr="0028502A" w:rsidRDefault="002C0BAB" w:rsidP="002C0BAB">
            <w:pPr>
              <w:rPr>
                <w:color w:val="000000" w:themeColor="text1"/>
              </w:rPr>
            </w:pPr>
            <w:r w:rsidRPr="0028502A">
              <w:rPr>
                <w:color w:val="000000" w:themeColor="text1"/>
              </w:rPr>
              <w:t xml:space="preserve">3.  Program(s) in which the course is offered. </w:t>
            </w:r>
            <w:r w:rsidR="00EE17B1" w:rsidRPr="0028502A">
              <w:rPr>
                <w:color w:val="000000" w:themeColor="text1"/>
              </w:rPr>
              <w:t xml:space="preserve"> BA., English </w:t>
            </w:r>
          </w:p>
          <w:p w:rsidR="002C0BAB" w:rsidRPr="0028502A" w:rsidRDefault="002C0BAB" w:rsidP="002C0BAB">
            <w:pPr>
              <w:rPr>
                <w:color w:val="000000" w:themeColor="text1"/>
              </w:rPr>
            </w:pPr>
            <w:r w:rsidRPr="0028502A">
              <w:rPr>
                <w:color w:val="000000" w:themeColor="text1"/>
              </w:rPr>
              <w:t>(If general elective available in many programs indicate this rather than list programs)</w:t>
            </w:r>
          </w:p>
          <w:p w:rsidR="002C0BAB" w:rsidRPr="0028502A" w:rsidRDefault="002C0BAB" w:rsidP="002C0BAB">
            <w:pPr>
              <w:rPr>
                <w:color w:val="000000" w:themeColor="text1"/>
              </w:rPr>
            </w:pPr>
          </w:p>
        </w:tc>
      </w:tr>
      <w:tr w:rsidR="002C0BAB" w:rsidRPr="0028502A" w:rsidTr="0028502A">
        <w:trPr>
          <w:trHeight w:val="828"/>
        </w:trPr>
        <w:tc>
          <w:tcPr>
            <w:tcW w:w="9978" w:type="dxa"/>
          </w:tcPr>
          <w:p w:rsidR="002C0BAB" w:rsidRPr="0028502A" w:rsidRDefault="002C0BAB" w:rsidP="002C0BAB">
            <w:pPr>
              <w:rPr>
                <w:color w:val="000000" w:themeColor="text1"/>
              </w:rPr>
            </w:pPr>
            <w:r w:rsidRPr="0028502A">
              <w:rPr>
                <w:color w:val="000000" w:themeColor="text1"/>
              </w:rPr>
              <w:t>4.  Name of faculty member responsible for the course</w:t>
            </w:r>
            <w:r w:rsidR="00EE17B1" w:rsidRPr="0028502A">
              <w:rPr>
                <w:color w:val="000000" w:themeColor="text1"/>
              </w:rPr>
              <w:t>: Dr. T. Gayathri</w:t>
            </w:r>
          </w:p>
          <w:p w:rsidR="002C0BAB" w:rsidRPr="0028502A" w:rsidRDefault="002C0BAB" w:rsidP="002C0BAB">
            <w:pPr>
              <w:rPr>
                <w:color w:val="000000" w:themeColor="text1"/>
              </w:rPr>
            </w:pPr>
          </w:p>
        </w:tc>
      </w:tr>
      <w:tr w:rsidR="002C0BAB" w:rsidRPr="0028502A" w:rsidTr="0028502A">
        <w:trPr>
          <w:trHeight w:val="828"/>
        </w:trPr>
        <w:tc>
          <w:tcPr>
            <w:tcW w:w="9978" w:type="dxa"/>
          </w:tcPr>
          <w:p w:rsidR="002C0BAB" w:rsidRPr="0028502A" w:rsidRDefault="002C0BAB" w:rsidP="00EE17B1">
            <w:pPr>
              <w:rPr>
                <w:color w:val="000000" w:themeColor="text1"/>
              </w:rPr>
            </w:pPr>
            <w:r w:rsidRPr="0028502A">
              <w:rPr>
                <w:color w:val="000000" w:themeColor="text1"/>
              </w:rPr>
              <w:t>5.  Level/year at which this course is offered:</w:t>
            </w:r>
            <w:r w:rsidR="00EE17B1" w:rsidRPr="0028502A">
              <w:rPr>
                <w:color w:val="000000" w:themeColor="text1"/>
              </w:rPr>
              <w:t xml:space="preserve">  Level 1, First year</w:t>
            </w:r>
          </w:p>
        </w:tc>
      </w:tr>
      <w:tr w:rsidR="002C0BAB" w:rsidRPr="0028502A" w:rsidTr="0028502A">
        <w:trPr>
          <w:trHeight w:val="828"/>
        </w:trPr>
        <w:tc>
          <w:tcPr>
            <w:tcW w:w="9978" w:type="dxa"/>
          </w:tcPr>
          <w:p w:rsidR="002C0BAB" w:rsidRPr="0028502A" w:rsidRDefault="002C0BAB" w:rsidP="002C0BAB">
            <w:pPr>
              <w:rPr>
                <w:color w:val="000000" w:themeColor="text1"/>
              </w:rPr>
            </w:pPr>
            <w:r w:rsidRPr="0028502A">
              <w:rPr>
                <w:color w:val="000000" w:themeColor="text1"/>
              </w:rPr>
              <w:t>6.  Pre-requisites for this course (if any):</w:t>
            </w:r>
            <w:r w:rsidR="00F939B6" w:rsidRPr="0028502A">
              <w:rPr>
                <w:color w:val="000000" w:themeColor="text1"/>
              </w:rPr>
              <w:t xml:space="preserve"> Basics of Grammar in High school Level</w:t>
            </w:r>
          </w:p>
          <w:p w:rsidR="002C0BAB" w:rsidRPr="0028502A" w:rsidRDefault="002C0BAB" w:rsidP="002C0BAB">
            <w:pPr>
              <w:rPr>
                <w:color w:val="000000" w:themeColor="text1"/>
              </w:rPr>
            </w:pPr>
          </w:p>
        </w:tc>
      </w:tr>
      <w:tr w:rsidR="002C0BAB" w:rsidRPr="0028502A" w:rsidTr="0028502A">
        <w:trPr>
          <w:trHeight w:val="828"/>
        </w:trPr>
        <w:tc>
          <w:tcPr>
            <w:tcW w:w="9978" w:type="dxa"/>
          </w:tcPr>
          <w:p w:rsidR="002C0BAB" w:rsidRPr="0028502A" w:rsidRDefault="002C0BAB" w:rsidP="00C46476">
            <w:pPr>
              <w:rPr>
                <w:color w:val="000000" w:themeColor="text1"/>
              </w:rPr>
            </w:pPr>
            <w:r w:rsidRPr="0028502A">
              <w:rPr>
                <w:color w:val="000000" w:themeColor="text1"/>
              </w:rPr>
              <w:t>7.  Co-requisites for this course (if any):</w:t>
            </w:r>
          </w:p>
        </w:tc>
      </w:tr>
      <w:tr w:rsidR="002C0BAB" w:rsidRPr="0028502A" w:rsidTr="0028502A">
        <w:trPr>
          <w:trHeight w:val="828"/>
        </w:trPr>
        <w:tc>
          <w:tcPr>
            <w:tcW w:w="9978" w:type="dxa"/>
          </w:tcPr>
          <w:p w:rsidR="002C0BAB" w:rsidRPr="0028502A" w:rsidRDefault="002C0BAB" w:rsidP="002C0BAB">
            <w:pPr>
              <w:rPr>
                <w:color w:val="000000" w:themeColor="text1"/>
              </w:rPr>
            </w:pPr>
            <w:r w:rsidRPr="0028502A">
              <w:rPr>
                <w:color w:val="000000" w:themeColor="text1"/>
              </w:rPr>
              <w:t>8.  Location if not on main campus:</w:t>
            </w:r>
            <w:r w:rsidR="00F939B6" w:rsidRPr="0028502A">
              <w:rPr>
                <w:color w:val="000000" w:themeColor="text1"/>
              </w:rPr>
              <w:t xml:space="preserve"> Hotat Sudair</w:t>
            </w:r>
          </w:p>
        </w:tc>
      </w:tr>
      <w:tr w:rsidR="002C0BAB" w:rsidRPr="0028502A" w:rsidTr="0028502A">
        <w:tc>
          <w:tcPr>
            <w:tcW w:w="9978" w:type="dxa"/>
          </w:tcPr>
          <w:p w:rsidR="002C0BAB" w:rsidRPr="0028502A" w:rsidRDefault="002C0BAB" w:rsidP="002C0BAB">
            <w:pPr>
              <w:rPr>
                <w:color w:val="000000" w:themeColor="text1"/>
              </w:rPr>
            </w:pPr>
            <w:r w:rsidRPr="0028502A">
              <w:rPr>
                <w:color w:val="000000" w:themeColor="text1"/>
              </w:rPr>
              <w:t>9.  Mode of Instruction (mark all that apply):</w:t>
            </w:r>
          </w:p>
          <w:p w:rsidR="002C0BAB" w:rsidRPr="0028502A" w:rsidRDefault="000054D8" w:rsidP="002C0BAB">
            <w:pPr>
              <w:rPr>
                <w:color w:val="000000" w:themeColor="text1"/>
              </w:rPr>
            </w:pPr>
            <w:r>
              <w:rPr>
                <w:color w:val="000000" w:themeColor="text1"/>
              </w:rPr>
              <w:pict>
                <v:rect id="Rectangle 46" o:spid="_x0000_s1026" style="position:absolute;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lOHwIAAD0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">
                  <v:textbox>
                    <w:txbxContent>
                      <w:p w:rsidR="0028502A" w:rsidRDefault="0028502A">
                        <w:r>
                          <w:t>80</w:t>
                        </w:r>
                      </w:p>
                    </w:txbxContent>
                  </v:textbox>
                </v:rect>
              </w:pict>
            </w:r>
            <w:r>
              <w:rPr>
                <w:color w:val="000000" w:themeColor="text1"/>
              </w:rPr>
              <w:pict>
                <v:rect id="Rectangle 45" o:spid="_x0000_s1036" style="position:absolute;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">
                  <v:textbox>
                    <w:txbxContent>
                      <w:p w:rsidR="0028502A" w:rsidRPr="00381F5A" w:rsidRDefault="0028502A" w:rsidP="00F939B6">
                        <w:pPr>
                          <w:rPr>
                            <w:sz w:val="28"/>
                            <w:szCs w:val="28"/>
                            <w:rtl/>
                          </w:rPr>
                        </w:pPr>
                        <w:r w:rsidRPr="00381F5A">
                          <w:rPr>
                            <w:sz w:val="28"/>
                            <w:szCs w:val="28"/>
                          </w:rPr>
                          <w:t>√</w:t>
                        </w:r>
                      </w:p>
                      <w:p w:rsidR="0028502A" w:rsidRDefault="0028502A"/>
                    </w:txbxContent>
                  </v:textbox>
                </v:rect>
              </w:pict>
            </w:r>
          </w:p>
          <w:p w:rsidR="002C0BAB" w:rsidRPr="0028502A" w:rsidRDefault="002C0BAB" w:rsidP="002C0BAB">
            <w:pPr>
              <w:rPr>
                <w:color w:val="000000" w:themeColor="text1"/>
              </w:rPr>
            </w:pPr>
            <w:r w:rsidRPr="0028502A">
              <w:rPr>
                <w:color w:val="000000" w:themeColor="text1"/>
              </w:rPr>
              <w:t xml:space="preserve">     a.  traditional classroom                                        What percentage?  </w:t>
            </w:r>
          </w:p>
          <w:p w:rsidR="002C0BAB" w:rsidRPr="0028502A" w:rsidRDefault="000054D8" w:rsidP="002C0BAB">
            <w:pPr>
              <w:rPr>
                <w:color w:val="000000" w:themeColor="text1"/>
              </w:rPr>
            </w:pPr>
            <w:r>
              <w:rPr>
                <w:color w:val="000000" w:themeColor="text1"/>
              </w:rPr>
              <w:pict>
                <v:rect id="Rectangle 44" o:spid="_x0000_s1035"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&#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FDpPVMgAgAAPQQAAA4AAAAAAAAAAAAAAAAALgIAAGRycy9lMm9Eb2MueG1s&#10;UEsBAi0AFAAGAAgAAAAhAJH233LfAAAACQEAAA8AAAAAAAAAAAAAAAAAegQAAGRycy9kb3ducmV2&#10;LnhtbFBLBQYAAAAABAAEAPMAAACGBQAAAAA=&#10;">
                  <v:textbox>
                    <w:txbxContent>
                      <w:p w:rsidR="0028502A" w:rsidRDefault="0028502A">
                        <w:r>
                          <w:t>20</w:t>
                        </w:r>
                      </w:p>
                    </w:txbxContent>
                  </v:textbox>
                </v:rect>
              </w:pict>
            </w:r>
            <w:r>
              <w:rPr>
                <w:color w:val="000000" w:themeColor="text1"/>
              </w:rPr>
              <w:pict>
                <v:rect id="Rectangle 43" o:spid="_x0000_s1034"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6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&#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G95I3ogAgAAPQQAAA4AAAAAAAAAAAAAAAAALgIAAGRycy9lMm9Eb2MueG1s&#10;UEsBAi0AFAAGAAgAAAAhAPaxG5jfAAAACQEAAA8AAAAAAAAAAAAAAAAAegQAAGRycy9kb3ducmV2&#10;LnhtbFBLBQYAAAAABAAEAPMAAACGBQAAAAA=&#10;">
                  <v:textbox>
                    <w:txbxContent>
                      <w:p w:rsidR="0028502A" w:rsidRPr="00381F5A" w:rsidRDefault="0028502A" w:rsidP="00F939B6">
                        <w:pPr>
                          <w:rPr>
                            <w:sz w:val="28"/>
                            <w:szCs w:val="28"/>
                            <w:rtl/>
                          </w:rPr>
                        </w:pPr>
                        <w:r w:rsidRPr="00381F5A">
                          <w:rPr>
                            <w:sz w:val="28"/>
                            <w:szCs w:val="28"/>
                          </w:rPr>
                          <w:t>√</w:t>
                        </w:r>
                      </w:p>
                      <w:p w:rsidR="0028502A" w:rsidRDefault="0028502A"/>
                    </w:txbxContent>
                  </v:textbox>
                </v:rect>
              </w:pict>
            </w:r>
          </w:p>
          <w:p w:rsidR="002C0BAB" w:rsidRPr="0028502A" w:rsidRDefault="002C0BAB" w:rsidP="002C0BAB">
            <w:pPr>
              <w:rPr>
                <w:color w:val="000000" w:themeColor="text1"/>
              </w:rPr>
            </w:pPr>
            <w:r w:rsidRPr="0028502A">
              <w:rPr>
                <w:color w:val="000000" w:themeColor="text1"/>
              </w:rPr>
              <w:t xml:space="preserve">     b.  blended (traditional and online)                       What percentage?</w:t>
            </w:r>
          </w:p>
          <w:p w:rsidR="002C0BAB" w:rsidRPr="0028502A" w:rsidRDefault="000054D8" w:rsidP="002C0BAB">
            <w:pPr>
              <w:rPr>
                <w:color w:val="000000" w:themeColor="text1"/>
              </w:rPr>
            </w:pPr>
            <w:r>
              <w:rPr>
                <w:color w:val="000000" w:themeColor="text1"/>
              </w:rPr>
              <w:pict>
                <v:rect id="Rectangle 42" o:spid="_x0000_s1033"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color w:val="000000" w:themeColor="text1"/>
              </w:rPr>
              <w:pict>
                <v:rect id="Rectangle 41" o:spid="_x0000_s1032"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2C0BAB" w:rsidRPr="0028502A" w:rsidRDefault="002C0BAB" w:rsidP="002C0BAB">
            <w:pPr>
              <w:rPr>
                <w:color w:val="000000" w:themeColor="text1"/>
              </w:rPr>
            </w:pPr>
            <w:r w:rsidRPr="0028502A">
              <w:rPr>
                <w:color w:val="000000" w:themeColor="text1"/>
              </w:rPr>
              <w:t xml:space="preserve">     c.  e-learning                                                          What percentage?</w:t>
            </w:r>
          </w:p>
          <w:p w:rsidR="002C0BAB" w:rsidRPr="0028502A" w:rsidRDefault="000054D8" w:rsidP="002C0BAB">
            <w:pPr>
              <w:rPr>
                <w:color w:val="000000" w:themeColor="text1"/>
              </w:rPr>
            </w:pPr>
            <w:r>
              <w:rPr>
                <w:color w:val="000000" w:themeColor="text1"/>
              </w:rPr>
              <w:pict>
                <v:rect id="Rectangle 40" o:spid="_x0000_s1031"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color w:val="000000" w:themeColor="text1"/>
              </w:rPr>
              <w:pict>
                <v:rect id="Rectangle 39" o:spid="_x0000_s1030"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28502A" w:rsidRDefault="002C0BAB" w:rsidP="002C0BAB">
            <w:pPr>
              <w:rPr>
                <w:color w:val="000000" w:themeColor="text1"/>
              </w:rPr>
            </w:pPr>
            <w:r w:rsidRPr="0028502A">
              <w:rPr>
                <w:color w:val="000000" w:themeColor="text1"/>
              </w:rPr>
              <w:t xml:space="preserve">     d.  correspondence                                                 What percentage?</w:t>
            </w:r>
          </w:p>
          <w:p w:rsidR="002C0BAB" w:rsidRPr="0028502A" w:rsidRDefault="000054D8" w:rsidP="002C0BAB">
            <w:pPr>
              <w:rPr>
                <w:color w:val="000000" w:themeColor="text1"/>
              </w:rPr>
            </w:pPr>
            <w:r>
              <w:rPr>
                <w:color w:val="000000" w:themeColor="text1"/>
              </w:rPr>
              <w:pict>
                <v:rect id="Rectangle 38" o:spid="_x0000_s1029"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&#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GaK6ogAgAAPQQAAA4AAAAAAAAAAAAAAAAALgIAAGRycy9lMm9Eb2MueG1s&#10;UEsBAi0AFAAGAAgAAAAhAJv5eebfAAAACQEAAA8AAAAAAAAAAAAAAAAAegQAAGRycy9kb3ducmV2&#10;LnhtbFBLBQYAAAAABAAEAPMAAACGBQAAAAA=&#10;"/>
              </w:pict>
            </w:r>
            <w:r>
              <w:rPr>
                <w:color w:val="000000" w:themeColor="text1"/>
              </w:rPr>
              <w:pict>
                <v:rect id="Rectangle 37" o:spid="_x0000_s1028"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qT2IAIAAD0EAAAOAAAAZHJzL2Uyb0RvYy54bWysU9uO0zAQfUfiHyy/06RpS3ejpqtVlyKk&#10;BVYsfMDUcRoLxzZjt2n5+h073VIu4gHhB8vjGR+fOTOzuDl0mu0lemVNxcejnDNphK2V2Vb8y+f1&#10;qy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MZ9MUskyKJ8fO/ThrbQdi4eKI3FP4LC/9yGS&#10;gfI5JJG3WtVrpXUycLtZaWR7oO5Yp5X4U46XYdqwvuLXM+Lxd4g8rT9BdCpQm2vVVfzqHARlVO2N&#10;qVMTBlB6OBNlbU4yRuWGCmxsfSQV0Q49TDNHh9bid8566t+K+287QMmZfmeoEtfj6TQ2fDKms3lB&#10;Bl56NpceMIKgKh44G46rMAzJzqHatvTTOOVu7C1Vr1FJ2VjZgdWJLPVoEvw0T3EILu0U9WPql0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aKpPYgAgAAPQQAAA4AAAAAAAAAAAAAAAAALgIAAGRycy9lMm9Eb2MueG1s&#10;UEsBAi0AFAAGAAgAAAAhAPy+vQzfAAAACQEAAA8AAAAAAAAAAAAAAAAAegQAAGRycy9kb3ducmV2&#10;LnhtbFBLBQYAAAAABAAEAPMAAACGBQAAAAA=&#10;"/>
              </w:pict>
            </w:r>
          </w:p>
          <w:p w:rsidR="002C0BAB" w:rsidRPr="0028502A" w:rsidRDefault="002C0BAB" w:rsidP="002C0BAB">
            <w:pPr>
              <w:rPr>
                <w:color w:val="000000" w:themeColor="text1"/>
              </w:rPr>
            </w:pPr>
            <w:r w:rsidRPr="0028502A">
              <w:rPr>
                <w:color w:val="000000" w:themeColor="text1"/>
              </w:rPr>
              <w:t xml:space="preserve">     f.   other                                                                  What percentage?</w:t>
            </w:r>
          </w:p>
          <w:p w:rsidR="002C0BAB" w:rsidRPr="0028502A" w:rsidRDefault="002C0BAB" w:rsidP="002C0BAB">
            <w:pPr>
              <w:rPr>
                <w:color w:val="000000" w:themeColor="text1"/>
              </w:rPr>
            </w:pPr>
          </w:p>
          <w:p w:rsidR="002C0BAB" w:rsidRPr="0028502A" w:rsidRDefault="002C0BAB" w:rsidP="002C0BAB">
            <w:pPr>
              <w:rPr>
                <w:b/>
                <w:bCs/>
                <w:color w:val="000000" w:themeColor="text1"/>
              </w:rPr>
            </w:pPr>
            <w:r w:rsidRPr="0028502A">
              <w:rPr>
                <w:b/>
                <w:bCs/>
                <w:color w:val="000000" w:themeColor="text1"/>
              </w:rPr>
              <w:lastRenderedPageBreak/>
              <w:t>Comments:</w:t>
            </w:r>
          </w:p>
          <w:p w:rsidR="002C0BAB" w:rsidRPr="0028502A" w:rsidRDefault="002C0BAB" w:rsidP="002C0BAB">
            <w:pPr>
              <w:rPr>
                <w:color w:val="000000" w:themeColor="text1"/>
              </w:rPr>
            </w:pPr>
          </w:p>
          <w:p w:rsidR="002C0BAB" w:rsidRPr="0028502A" w:rsidRDefault="002C0BAB" w:rsidP="002C0BAB">
            <w:pPr>
              <w:rPr>
                <w:color w:val="000000" w:themeColor="text1"/>
              </w:rPr>
            </w:pPr>
          </w:p>
        </w:tc>
      </w:tr>
    </w:tbl>
    <w:p w:rsidR="0028502A" w:rsidRDefault="0028502A" w:rsidP="002C0BAB">
      <w:pPr>
        <w:rPr>
          <w:b/>
          <w:bCs/>
          <w:color w:val="FF0000"/>
        </w:rPr>
      </w:pPr>
    </w:p>
    <w:p w:rsidR="002C0BAB" w:rsidRPr="000B72F6" w:rsidRDefault="002C0BAB" w:rsidP="002C0BAB">
      <w:pPr>
        <w:rPr>
          <w:b/>
          <w:bCs/>
          <w:color w:val="FF0000"/>
          <w:sz w:val="28"/>
          <w:szCs w:val="28"/>
        </w:rPr>
      </w:pPr>
      <w:r w:rsidRPr="000B72F6">
        <w:rPr>
          <w:b/>
          <w:bCs/>
          <w:color w:val="FF0000"/>
          <w:sz w:val="28"/>
          <w:szCs w:val="28"/>
        </w:rPr>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28502A" w:rsidTr="0028502A">
        <w:trPr>
          <w:cantSplit/>
          <w:trHeight w:val="690"/>
        </w:trPr>
        <w:tc>
          <w:tcPr>
            <w:tcW w:w="5000" w:type="pct"/>
          </w:tcPr>
          <w:p w:rsidR="002C0BAB" w:rsidRPr="0028502A" w:rsidRDefault="002C0BAB" w:rsidP="002C0BAB">
            <w:pPr>
              <w:rPr>
                <w:color w:val="000000" w:themeColor="text1"/>
              </w:rPr>
            </w:pPr>
            <w:r w:rsidRPr="0028502A">
              <w:rPr>
                <w:color w:val="000000" w:themeColor="text1"/>
              </w:rPr>
              <w:t>1.  What is the main purpose for this course?</w:t>
            </w:r>
          </w:p>
          <w:p w:rsidR="00AD0922" w:rsidRDefault="00AD0922" w:rsidP="00AD0922">
            <w:pPr>
              <w:numPr>
                <w:ilvl w:val="0"/>
                <w:numId w:val="1"/>
              </w:numPr>
              <w:rPr>
                <w:color w:val="000000" w:themeColor="text1"/>
              </w:rPr>
            </w:pPr>
            <w:r w:rsidRPr="00AD0922">
              <w:rPr>
                <w:color w:val="000000" w:themeColor="text1"/>
              </w:rPr>
              <w:t>To help students to express themselves in good En</w:t>
            </w:r>
            <w:r>
              <w:rPr>
                <w:color w:val="000000" w:themeColor="text1"/>
              </w:rPr>
              <w:t xml:space="preserve">glish orally and in writing. </w:t>
            </w:r>
          </w:p>
          <w:p w:rsidR="00AD0922" w:rsidRDefault="00AD0922" w:rsidP="00AD0922">
            <w:pPr>
              <w:numPr>
                <w:ilvl w:val="0"/>
                <w:numId w:val="1"/>
              </w:numPr>
              <w:rPr>
                <w:color w:val="000000" w:themeColor="text1"/>
              </w:rPr>
            </w:pPr>
            <w:r w:rsidRPr="00AD0922">
              <w:rPr>
                <w:color w:val="000000" w:themeColor="text1"/>
              </w:rPr>
              <w:t>To help students to i dentify and use the basic parts of</w:t>
            </w:r>
            <w:r>
              <w:rPr>
                <w:color w:val="000000" w:themeColor="text1"/>
              </w:rPr>
              <w:t xml:space="preserve"> the English sentence. </w:t>
            </w:r>
          </w:p>
          <w:p w:rsidR="00AD0922" w:rsidRPr="00AD0922" w:rsidRDefault="00237B73" w:rsidP="00AD0922">
            <w:pPr>
              <w:numPr>
                <w:ilvl w:val="0"/>
                <w:numId w:val="1"/>
              </w:numPr>
              <w:rPr>
                <w:color w:val="000000" w:themeColor="text1"/>
              </w:rPr>
            </w:pPr>
            <w:r>
              <w:rPr>
                <w:color w:val="000000" w:themeColor="text1"/>
              </w:rPr>
              <w:t xml:space="preserve"> </w:t>
            </w:r>
            <w:r w:rsidR="00AD0922" w:rsidRPr="00AD0922">
              <w:rPr>
                <w:color w:val="000000" w:themeColor="text1"/>
              </w:rPr>
              <w:t xml:space="preserve">To help students to u </w:t>
            </w:r>
            <w:r w:rsidR="00AD0922">
              <w:rPr>
                <w:color w:val="000000" w:themeColor="text1"/>
              </w:rPr>
              <w:t xml:space="preserve">se simple sentence structure. </w:t>
            </w:r>
          </w:p>
          <w:p w:rsidR="00AD0922" w:rsidRDefault="00AD0922" w:rsidP="00AD0922">
            <w:pPr>
              <w:numPr>
                <w:ilvl w:val="0"/>
                <w:numId w:val="1"/>
              </w:numPr>
              <w:rPr>
                <w:color w:val="000000" w:themeColor="text1"/>
              </w:rPr>
            </w:pPr>
            <w:r w:rsidRPr="00AD0922">
              <w:rPr>
                <w:color w:val="000000" w:themeColor="text1"/>
              </w:rPr>
              <w:t>To help students to use ‘to be’ and ‘to do’ in wri</w:t>
            </w:r>
            <w:r>
              <w:rPr>
                <w:color w:val="000000" w:themeColor="text1"/>
              </w:rPr>
              <w:t xml:space="preserve">tten and oral communication. </w:t>
            </w:r>
          </w:p>
          <w:p w:rsidR="00AD0922" w:rsidRPr="00AD0922" w:rsidRDefault="00AD0922" w:rsidP="00AD0922">
            <w:pPr>
              <w:numPr>
                <w:ilvl w:val="0"/>
                <w:numId w:val="1"/>
              </w:numPr>
              <w:rPr>
                <w:color w:val="000000" w:themeColor="text1"/>
              </w:rPr>
            </w:pPr>
            <w:r w:rsidRPr="00AD0922">
              <w:rPr>
                <w:color w:val="000000" w:themeColor="text1"/>
              </w:rPr>
              <w:t>To help students to u se ad</w:t>
            </w:r>
            <w:r>
              <w:rPr>
                <w:color w:val="000000" w:themeColor="text1"/>
              </w:rPr>
              <w:t xml:space="preserve">verbs of frequency correctly. </w:t>
            </w:r>
          </w:p>
          <w:p w:rsidR="00AD0922" w:rsidRDefault="00AD0922" w:rsidP="00AD0922">
            <w:pPr>
              <w:numPr>
                <w:ilvl w:val="0"/>
                <w:numId w:val="1"/>
              </w:numPr>
              <w:rPr>
                <w:color w:val="000000" w:themeColor="text1"/>
              </w:rPr>
            </w:pPr>
            <w:r w:rsidRPr="00AD0922">
              <w:rPr>
                <w:color w:val="000000" w:themeColor="text1"/>
              </w:rPr>
              <w:t>To help students to use the present progressive and</w:t>
            </w:r>
            <w:r>
              <w:rPr>
                <w:color w:val="000000" w:themeColor="text1"/>
              </w:rPr>
              <w:t xml:space="preserve"> the past simple correctly. </w:t>
            </w:r>
          </w:p>
          <w:p w:rsidR="00AD0922" w:rsidRDefault="00AD0922" w:rsidP="00AD0922">
            <w:pPr>
              <w:numPr>
                <w:ilvl w:val="0"/>
                <w:numId w:val="1"/>
              </w:numPr>
              <w:rPr>
                <w:color w:val="000000" w:themeColor="text1"/>
              </w:rPr>
            </w:pPr>
            <w:r>
              <w:rPr>
                <w:color w:val="000000" w:themeColor="text1"/>
              </w:rPr>
              <w:t>To help students to i</w:t>
            </w:r>
            <w:r w:rsidRPr="00AD0922">
              <w:rPr>
                <w:color w:val="000000" w:themeColor="text1"/>
              </w:rPr>
              <w:t>dentify and use no</w:t>
            </w:r>
            <w:r>
              <w:rPr>
                <w:color w:val="000000" w:themeColor="text1"/>
              </w:rPr>
              <w:t xml:space="preserve">uns and pronouns correctly. </w:t>
            </w:r>
          </w:p>
          <w:p w:rsidR="00AD0922" w:rsidRPr="00AD0922" w:rsidRDefault="00AD0922" w:rsidP="00AD0922">
            <w:pPr>
              <w:numPr>
                <w:ilvl w:val="0"/>
                <w:numId w:val="1"/>
              </w:numPr>
              <w:rPr>
                <w:color w:val="000000" w:themeColor="text1"/>
              </w:rPr>
            </w:pPr>
            <w:r w:rsidRPr="00AD0922">
              <w:rPr>
                <w:color w:val="000000" w:themeColor="text1"/>
              </w:rPr>
              <w:t>To help students to use punctuation correctly.</w:t>
            </w:r>
          </w:p>
          <w:p w:rsidR="002C0BAB" w:rsidRPr="0028502A" w:rsidRDefault="002C0BAB" w:rsidP="00237B73">
            <w:pPr>
              <w:ind w:left="720"/>
              <w:rPr>
                <w:color w:val="000000" w:themeColor="text1"/>
              </w:rPr>
            </w:pPr>
          </w:p>
        </w:tc>
      </w:tr>
    </w:tbl>
    <w:p w:rsidR="002C0BAB" w:rsidRPr="0028502A" w:rsidRDefault="002C0BAB"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28502A" w:rsidTr="0028502A">
        <w:tc>
          <w:tcPr>
            <w:tcW w:w="5000" w:type="pct"/>
          </w:tcPr>
          <w:p w:rsidR="002C0BAB" w:rsidRPr="0028502A" w:rsidRDefault="002C0BAB" w:rsidP="002C0BAB">
            <w:pPr>
              <w:rPr>
                <w:color w:val="000000" w:themeColor="text1"/>
              </w:rPr>
            </w:pPr>
            <w:r w:rsidRPr="0028502A">
              <w:rPr>
                <w:color w:val="000000" w:themeColor="text1"/>
              </w:rPr>
              <w:t>2.  Briefly describe any plans for developing and improving the course that are being implemented.  (e.g. increased use of IT or web based reference material,  changes in content as a result of new research in the field)</w:t>
            </w:r>
          </w:p>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tc>
      </w:tr>
    </w:tbl>
    <w:p w:rsidR="002C0BAB" w:rsidRPr="0028502A" w:rsidRDefault="002C0BAB" w:rsidP="002C0BAB">
      <w:pPr>
        <w:rPr>
          <w:color w:val="000000" w:themeColor="text1"/>
        </w:rPr>
      </w:pPr>
      <w:r w:rsidRPr="000B72F6">
        <w:rPr>
          <w:b/>
          <w:bCs/>
          <w:color w:val="FF0000"/>
          <w:sz w:val="28"/>
          <w:szCs w:val="28"/>
        </w:rPr>
        <w:t>C.  Course Description</w:t>
      </w:r>
      <w:r w:rsidRPr="0028502A">
        <w:rPr>
          <w:color w:val="000000" w:themeColor="text1"/>
        </w:rPr>
        <w:t xml:space="preserve"> (Note: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2C0BAB" w:rsidRPr="0028502A" w:rsidTr="0028502A">
        <w:tc>
          <w:tcPr>
            <w:tcW w:w="5000" w:type="pct"/>
          </w:tcPr>
          <w:p w:rsidR="002C0BAB" w:rsidRPr="0028502A" w:rsidRDefault="002C0BAB" w:rsidP="002C0BAB">
            <w:pPr>
              <w:rPr>
                <w:color w:val="000000" w:themeColor="text1"/>
              </w:rPr>
            </w:pPr>
            <w:r w:rsidRPr="0028502A">
              <w:rPr>
                <w:color w:val="000000" w:themeColor="text1"/>
              </w:rPr>
              <w:t>Course Description:</w:t>
            </w:r>
          </w:p>
          <w:p w:rsidR="00AD0922" w:rsidRPr="00AD0922" w:rsidRDefault="00AD0922" w:rsidP="00AD0922">
            <w:pPr>
              <w:rPr>
                <w:color w:val="000000" w:themeColor="text1"/>
              </w:rPr>
            </w:pPr>
            <w:r w:rsidRPr="00AD0922">
              <w:rPr>
                <w:color w:val="000000" w:themeColor="text1"/>
              </w:rPr>
              <w:t xml:space="preserve">This course is designed for the undergraduate English-majored students at the College of </w:t>
            </w:r>
          </w:p>
          <w:p w:rsidR="00AD0922" w:rsidRPr="00AD0922" w:rsidRDefault="00AD0922" w:rsidP="00AD0922">
            <w:pPr>
              <w:rPr>
                <w:color w:val="000000" w:themeColor="text1"/>
              </w:rPr>
            </w:pPr>
            <w:r w:rsidRPr="00AD0922">
              <w:rPr>
                <w:color w:val="000000" w:themeColor="text1"/>
              </w:rPr>
              <w:t xml:space="preserve">Education, Majmaah University.  There is no pre-requisite for this course.  The aim of this </w:t>
            </w:r>
          </w:p>
          <w:p w:rsidR="00AD0922" w:rsidRPr="00AD0922" w:rsidRDefault="00AD0922" w:rsidP="00AD0922">
            <w:pPr>
              <w:rPr>
                <w:color w:val="000000" w:themeColor="text1"/>
              </w:rPr>
            </w:pPr>
            <w:r w:rsidRPr="00AD0922">
              <w:rPr>
                <w:color w:val="000000" w:themeColor="text1"/>
              </w:rPr>
              <w:t xml:space="preserve">course is to develop the abilities of the students to use and understand the basic sentence </w:t>
            </w:r>
          </w:p>
          <w:p w:rsidR="002C0BAB" w:rsidRPr="0028502A" w:rsidRDefault="00AD0922" w:rsidP="00AD0922">
            <w:pPr>
              <w:rPr>
                <w:color w:val="000000" w:themeColor="text1"/>
              </w:rPr>
            </w:pPr>
            <w:r w:rsidRPr="00AD0922">
              <w:rPr>
                <w:color w:val="000000" w:themeColor="text1"/>
              </w:rPr>
              <w:t>structures effectively.</w:t>
            </w:r>
          </w:p>
        </w:tc>
      </w:tr>
    </w:tbl>
    <w:p w:rsidR="002C0BAB" w:rsidRPr="0028502A" w:rsidRDefault="002C0BAB"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28502A" w:rsidTr="0028502A">
        <w:trPr>
          <w:trHeight w:val="340"/>
        </w:trPr>
        <w:tc>
          <w:tcPr>
            <w:tcW w:w="5000" w:type="pct"/>
            <w:gridSpan w:val="3"/>
            <w:tcBorders>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1. Topics to be Covered</w:t>
            </w:r>
          </w:p>
        </w:tc>
      </w:tr>
      <w:tr w:rsidR="002C0BAB" w:rsidRPr="0028502A" w:rsidTr="0028502A">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No. of</w:t>
            </w:r>
          </w:p>
          <w:p w:rsidR="002C0BAB" w:rsidRPr="0028502A" w:rsidRDefault="002C0BAB" w:rsidP="002C0BAB">
            <w:pPr>
              <w:rPr>
                <w:b/>
                <w:bCs/>
                <w:color w:val="000000" w:themeColor="text1"/>
              </w:rPr>
            </w:pPr>
            <w:r w:rsidRPr="0028502A">
              <w:rPr>
                <w:b/>
                <w:bCs/>
                <w:color w:val="000000" w:themeColor="text1"/>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Contact hours</w:t>
            </w:r>
          </w:p>
        </w:tc>
      </w:tr>
      <w:tr w:rsidR="00F8523E" w:rsidRPr="0028502A" w:rsidTr="0028502A">
        <w:trPr>
          <w:cantSplit/>
          <w:trHeight w:val="340"/>
        </w:trPr>
        <w:tc>
          <w:tcPr>
            <w:tcW w:w="3690" w:type="pct"/>
            <w:tcBorders>
              <w:top w:val="single" w:sz="12" w:space="0" w:color="auto"/>
              <w:right w:val="single" w:sz="12" w:space="0" w:color="auto"/>
            </w:tcBorders>
            <w:vAlign w:val="center"/>
          </w:tcPr>
          <w:p w:rsidR="00F8523E" w:rsidRPr="0028502A" w:rsidRDefault="00F8523E" w:rsidP="00F8523E">
            <w:pPr>
              <w:rPr>
                <w:color w:val="000000" w:themeColor="text1"/>
              </w:rPr>
            </w:pPr>
            <w:r w:rsidRPr="0028502A">
              <w:rPr>
                <w:color w:val="000000" w:themeColor="text1"/>
              </w:rPr>
              <w:t>Parts of the Speech</w:t>
            </w:r>
          </w:p>
        </w:tc>
        <w:tc>
          <w:tcPr>
            <w:tcW w:w="655" w:type="pct"/>
            <w:tcBorders>
              <w:top w:val="single" w:sz="12" w:space="0" w:color="auto"/>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tcBorders>
              <w:top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Parts of the Speech</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Using be</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Using be, do and have</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 xml:space="preserve">Simple Present    </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tl/>
              </w:rPr>
              <w:t>Mid I Exam</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 xml:space="preserve">Simple Present, Use of adverbs of Frequency </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Present Progress</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Use of Prepositions</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Talking about past</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tl/>
              </w:rPr>
              <w:t>Simple sentence structure</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lastRenderedPageBreak/>
              <w:t>Punctuation, and Article</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tl/>
              </w:rPr>
              <w:t>II Mid Exam</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Common Errors</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r w:rsidR="00F8523E" w:rsidRPr="0028502A" w:rsidTr="0028502A">
        <w:trPr>
          <w:cantSplit/>
          <w:trHeight w:val="340"/>
        </w:trPr>
        <w:tc>
          <w:tcPr>
            <w:tcW w:w="3690" w:type="pct"/>
            <w:tcBorders>
              <w:right w:val="single" w:sz="12" w:space="0" w:color="auto"/>
            </w:tcBorders>
            <w:vAlign w:val="center"/>
          </w:tcPr>
          <w:p w:rsidR="00F8523E" w:rsidRPr="0028502A" w:rsidRDefault="00F8523E" w:rsidP="00F8523E">
            <w:pPr>
              <w:rPr>
                <w:color w:val="000000" w:themeColor="text1"/>
              </w:rPr>
            </w:pPr>
            <w:r w:rsidRPr="0028502A">
              <w:rPr>
                <w:color w:val="000000" w:themeColor="text1"/>
              </w:rPr>
              <w:t>Final Exam</w:t>
            </w:r>
          </w:p>
        </w:tc>
        <w:tc>
          <w:tcPr>
            <w:tcW w:w="655" w:type="pct"/>
            <w:tcBorders>
              <w:left w:val="single" w:sz="12" w:space="0" w:color="auto"/>
            </w:tcBorders>
            <w:vAlign w:val="center"/>
          </w:tcPr>
          <w:p w:rsidR="00F8523E" w:rsidRPr="0028502A" w:rsidRDefault="00F8523E" w:rsidP="0028502A">
            <w:pPr>
              <w:jc w:val="center"/>
              <w:rPr>
                <w:color w:val="000000" w:themeColor="text1"/>
              </w:rPr>
            </w:pPr>
            <w:r w:rsidRPr="0028502A">
              <w:rPr>
                <w:color w:val="000000" w:themeColor="text1"/>
              </w:rPr>
              <w:t>1</w:t>
            </w:r>
          </w:p>
        </w:tc>
        <w:tc>
          <w:tcPr>
            <w:tcW w:w="655" w:type="pct"/>
            <w:vAlign w:val="center"/>
          </w:tcPr>
          <w:p w:rsidR="00F8523E" w:rsidRPr="0028502A" w:rsidRDefault="00F8523E" w:rsidP="0028502A">
            <w:pPr>
              <w:jc w:val="center"/>
              <w:rPr>
                <w:color w:val="000000" w:themeColor="text1"/>
              </w:rPr>
            </w:pPr>
            <w:r w:rsidRPr="0028502A">
              <w:rPr>
                <w:color w:val="000000" w:themeColor="text1"/>
              </w:rPr>
              <w:t>2</w:t>
            </w:r>
          </w:p>
        </w:tc>
      </w:tr>
    </w:tbl>
    <w:p w:rsidR="002C0BAB" w:rsidRPr="0028502A" w:rsidRDefault="002C0BAB" w:rsidP="002C0BAB">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2"/>
        <w:gridCol w:w="1510"/>
        <w:gridCol w:w="1143"/>
        <w:gridCol w:w="1420"/>
      </w:tblGrid>
      <w:tr w:rsidR="002C0BAB" w:rsidRPr="0028502A" w:rsidTr="0028502A">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28502A" w:rsidRDefault="002C0BAB" w:rsidP="002C0BAB">
            <w:pPr>
              <w:rPr>
                <w:b/>
                <w:bCs/>
                <w:color w:val="000000" w:themeColor="text1"/>
              </w:rPr>
            </w:pPr>
            <w:r w:rsidRPr="0028502A">
              <w:rPr>
                <w:b/>
                <w:bCs/>
                <w:color w:val="000000" w:themeColor="text1"/>
              </w:rPr>
              <w:t>2.  Course components (total contact hours and credits per semester):</w:t>
            </w:r>
          </w:p>
        </w:tc>
      </w:tr>
      <w:tr w:rsidR="002C0BAB" w:rsidRPr="0028502A" w:rsidTr="0028502A">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Laboratory/</w:t>
            </w:r>
          </w:p>
          <w:p w:rsidR="002C0BAB" w:rsidRPr="0028502A" w:rsidRDefault="002C0BAB" w:rsidP="002C0BAB">
            <w:pPr>
              <w:rPr>
                <w:b/>
                <w:bCs/>
                <w:color w:val="000000" w:themeColor="text1"/>
              </w:rPr>
            </w:pPr>
            <w:r w:rsidRPr="0028502A">
              <w:rPr>
                <w:b/>
                <w:bCs/>
                <w:color w:val="000000" w:themeColor="text1"/>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Total</w:t>
            </w:r>
          </w:p>
        </w:tc>
      </w:tr>
      <w:tr w:rsidR="009F4B4D" w:rsidRPr="0028502A" w:rsidTr="0028502A">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9F4B4D" w:rsidRPr="0028502A" w:rsidRDefault="009F4B4D" w:rsidP="002C0BAB">
            <w:pPr>
              <w:rPr>
                <w:b/>
                <w:bCs/>
                <w:color w:val="000000" w:themeColor="text1"/>
              </w:rPr>
            </w:pPr>
            <w:r w:rsidRPr="0028502A">
              <w:rPr>
                <w:b/>
                <w:bCs/>
                <w:color w:val="000000" w:themeColor="text1"/>
              </w:rPr>
              <w:t>Contact</w:t>
            </w:r>
          </w:p>
          <w:p w:rsidR="009F4B4D" w:rsidRPr="0028502A" w:rsidRDefault="009F4B4D" w:rsidP="002C0BAB">
            <w:pPr>
              <w:rPr>
                <w:b/>
                <w:bCs/>
                <w:color w:val="000000" w:themeColor="text1"/>
              </w:rPr>
            </w:pPr>
            <w:r w:rsidRPr="0028502A">
              <w:rPr>
                <w:b/>
                <w:bCs/>
                <w:color w:val="000000" w:themeColor="text1"/>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8502A" w:rsidRDefault="009F4B4D" w:rsidP="002C0BAB">
            <w:pPr>
              <w:rPr>
                <w:b/>
                <w:bCs/>
                <w:color w:val="000000" w:themeColor="text1"/>
              </w:rPr>
            </w:pPr>
            <w:r w:rsidRPr="0028502A">
              <w:rPr>
                <w:b/>
                <w:bCs/>
                <w:color w:val="000000" w:themeColor="text1"/>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9F4B4D" w:rsidRPr="0028502A" w:rsidRDefault="009F4B4D" w:rsidP="009F4B4D">
            <w:pPr>
              <w:jc w:val="center"/>
              <w:rPr>
                <w:b/>
                <w:bCs/>
                <w:color w:val="000000" w:themeColor="text1"/>
              </w:rPr>
            </w:pPr>
            <w:r w:rsidRPr="0028502A">
              <w:rPr>
                <w:b/>
                <w:bCs/>
                <w:color w:val="000000" w:themeColor="text1"/>
              </w:rPr>
              <w:t>30</w:t>
            </w:r>
          </w:p>
        </w:tc>
        <w:tc>
          <w:tcPr>
            <w:tcW w:w="636" w:type="pct"/>
            <w:tcBorders>
              <w:top w:val="single" w:sz="12"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2" w:type="pct"/>
            <w:tcBorders>
              <w:top w:val="single" w:sz="12"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1" w:type="pct"/>
            <w:tcBorders>
              <w:top w:val="single" w:sz="12"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561" w:type="pct"/>
            <w:tcBorders>
              <w:top w:val="single" w:sz="12" w:space="0" w:color="auto"/>
              <w:left w:val="single" w:sz="4" w:space="0" w:color="auto"/>
              <w:bottom w:val="single" w:sz="4" w:space="0" w:color="auto"/>
              <w:right w:val="single" w:sz="12" w:space="0" w:color="auto"/>
            </w:tcBorders>
            <w:vAlign w:val="center"/>
          </w:tcPr>
          <w:p w:rsidR="009F4B4D" w:rsidRPr="0028502A" w:rsidRDefault="009F4B4D" w:rsidP="002C0BAB">
            <w:pPr>
              <w:rPr>
                <w:b/>
                <w:bCs/>
                <w:color w:val="000000" w:themeColor="text1"/>
              </w:rPr>
            </w:pPr>
          </w:p>
        </w:tc>
        <w:tc>
          <w:tcPr>
            <w:tcW w:w="697" w:type="pct"/>
            <w:tcBorders>
              <w:top w:val="single" w:sz="12" w:space="0" w:color="auto"/>
              <w:left w:val="single" w:sz="12" w:space="0" w:color="auto"/>
              <w:bottom w:val="single" w:sz="4" w:space="0" w:color="auto"/>
              <w:right w:val="single" w:sz="12" w:space="0" w:color="auto"/>
            </w:tcBorders>
            <w:vAlign w:val="center"/>
          </w:tcPr>
          <w:p w:rsidR="009F4B4D" w:rsidRPr="0028502A" w:rsidRDefault="009F4B4D" w:rsidP="0028502A">
            <w:pPr>
              <w:jc w:val="center"/>
              <w:rPr>
                <w:b/>
                <w:bCs/>
                <w:color w:val="000000" w:themeColor="text1"/>
              </w:rPr>
            </w:pPr>
            <w:r w:rsidRPr="0028502A">
              <w:rPr>
                <w:b/>
                <w:bCs/>
                <w:color w:val="000000" w:themeColor="text1"/>
              </w:rPr>
              <w:t>30</w:t>
            </w:r>
          </w:p>
        </w:tc>
      </w:tr>
      <w:tr w:rsidR="009F4B4D" w:rsidRPr="0028502A" w:rsidTr="0028502A">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9F4B4D" w:rsidRPr="0028502A" w:rsidRDefault="009F4B4D" w:rsidP="002C0BAB">
            <w:pPr>
              <w:rPr>
                <w:b/>
                <w:bCs/>
                <w:color w:val="000000" w:themeColor="text1"/>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8502A" w:rsidRDefault="009F4B4D" w:rsidP="002C0BAB">
            <w:pPr>
              <w:rPr>
                <w:b/>
                <w:bCs/>
                <w:color w:val="000000" w:themeColor="text1"/>
              </w:rPr>
            </w:pPr>
            <w:r w:rsidRPr="0028502A">
              <w:rPr>
                <w:b/>
                <w:bCs/>
                <w:color w:val="000000" w:themeColor="text1"/>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28502A" w:rsidRDefault="009F4B4D" w:rsidP="009F4B4D">
            <w:pPr>
              <w:jc w:val="center"/>
              <w:rPr>
                <w:b/>
                <w:bCs/>
                <w:color w:val="000000" w:themeColor="text1"/>
              </w:rPr>
            </w:pPr>
            <w:r w:rsidRPr="0028502A">
              <w:rPr>
                <w:b/>
                <w:bCs/>
                <w:color w:val="000000" w:themeColor="text1"/>
              </w:rPr>
              <w:t>30</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28502A" w:rsidRDefault="009F4B4D" w:rsidP="002C0BAB">
            <w:pP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28502A" w:rsidRDefault="009F4B4D" w:rsidP="0028502A">
            <w:pPr>
              <w:jc w:val="center"/>
              <w:rPr>
                <w:b/>
                <w:bCs/>
                <w:color w:val="000000" w:themeColor="text1"/>
              </w:rPr>
            </w:pPr>
            <w:r w:rsidRPr="0028502A">
              <w:rPr>
                <w:b/>
                <w:bCs/>
                <w:color w:val="000000" w:themeColor="text1"/>
              </w:rPr>
              <w:t>30</w:t>
            </w:r>
          </w:p>
        </w:tc>
      </w:tr>
      <w:tr w:rsidR="009F4B4D" w:rsidRPr="0028502A" w:rsidTr="0028502A">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9F4B4D" w:rsidRPr="0028502A" w:rsidRDefault="009F4B4D" w:rsidP="002C0BAB">
            <w:pPr>
              <w:rPr>
                <w:b/>
                <w:bCs/>
                <w:color w:val="000000" w:themeColor="text1"/>
              </w:rPr>
            </w:pPr>
            <w:r w:rsidRPr="0028502A">
              <w:rPr>
                <w:b/>
                <w:bCs/>
                <w:color w:val="000000" w:themeColor="text1"/>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9F4B4D" w:rsidRPr="0028502A" w:rsidRDefault="009F4B4D" w:rsidP="002C0BAB">
            <w:pPr>
              <w:rPr>
                <w:b/>
                <w:bCs/>
                <w:color w:val="000000" w:themeColor="text1"/>
              </w:rPr>
            </w:pPr>
            <w:r w:rsidRPr="0028502A">
              <w:rPr>
                <w:b/>
                <w:bCs/>
                <w:color w:val="000000" w:themeColor="text1"/>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9F4B4D" w:rsidRPr="0028502A" w:rsidRDefault="00104B9F" w:rsidP="009F4B4D">
            <w:pPr>
              <w:jc w:val="center"/>
              <w:rPr>
                <w:b/>
                <w:bCs/>
                <w:color w:val="000000" w:themeColor="text1"/>
              </w:rPr>
            </w:pPr>
            <w:r w:rsidRPr="0028502A">
              <w:rPr>
                <w:b/>
                <w:bCs/>
                <w:color w:val="000000" w:themeColor="text1"/>
              </w:rPr>
              <w:t>2</w:t>
            </w:r>
          </w:p>
        </w:tc>
        <w:tc>
          <w:tcPr>
            <w:tcW w:w="636"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2"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741" w:type="pct"/>
            <w:tcBorders>
              <w:top w:val="single" w:sz="4" w:space="0" w:color="auto"/>
              <w:left w:val="single" w:sz="4" w:space="0" w:color="auto"/>
              <w:bottom w:val="single" w:sz="4" w:space="0" w:color="auto"/>
              <w:right w:val="single" w:sz="4" w:space="0" w:color="auto"/>
            </w:tcBorders>
            <w:vAlign w:val="center"/>
          </w:tcPr>
          <w:p w:rsidR="009F4B4D" w:rsidRPr="0028502A" w:rsidRDefault="009F4B4D" w:rsidP="002C0BAB">
            <w:pPr>
              <w:rPr>
                <w:b/>
                <w:bCs/>
                <w:color w:val="000000" w:themeColor="text1"/>
              </w:rPr>
            </w:pPr>
          </w:p>
        </w:tc>
        <w:tc>
          <w:tcPr>
            <w:tcW w:w="561" w:type="pct"/>
            <w:tcBorders>
              <w:top w:val="single" w:sz="4" w:space="0" w:color="auto"/>
              <w:left w:val="single" w:sz="4" w:space="0" w:color="auto"/>
              <w:bottom w:val="single" w:sz="4" w:space="0" w:color="auto"/>
              <w:right w:val="single" w:sz="12" w:space="0" w:color="auto"/>
            </w:tcBorders>
            <w:vAlign w:val="center"/>
          </w:tcPr>
          <w:p w:rsidR="009F4B4D" w:rsidRPr="0028502A" w:rsidRDefault="009F4B4D" w:rsidP="002C0BAB">
            <w:pPr>
              <w:rPr>
                <w:b/>
                <w:bCs/>
                <w:color w:val="000000" w:themeColor="text1"/>
              </w:rPr>
            </w:pPr>
          </w:p>
        </w:tc>
        <w:tc>
          <w:tcPr>
            <w:tcW w:w="697" w:type="pct"/>
            <w:tcBorders>
              <w:top w:val="single" w:sz="4" w:space="0" w:color="auto"/>
              <w:left w:val="single" w:sz="12" w:space="0" w:color="auto"/>
              <w:bottom w:val="single" w:sz="4" w:space="0" w:color="auto"/>
              <w:right w:val="single" w:sz="12" w:space="0" w:color="auto"/>
            </w:tcBorders>
            <w:vAlign w:val="center"/>
          </w:tcPr>
          <w:p w:rsidR="009F4B4D" w:rsidRPr="0028502A" w:rsidRDefault="00104B9F" w:rsidP="0028502A">
            <w:pPr>
              <w:jc w:val="center"/>
              <w:rPr>
                <w:b/>
                <w:bCs/>
                <w:color w:val="000000" w:themeColor="text1"/>
              </w:rPr>
            </w:pPr>
            <w:r w:rsidRPr="0028502A">
              <w:rPr>
                <w:b/>
                <w:bCs/>
                <w:color w:val="000000" w:themeColor="text1"/>
              </w:rPr>
              <w:t>2</w:t>
            </w:r>
          </w:p>
        </w:tc>
      </w:tr>
      <w:tr w:rsidR="009F4B4D" w:rsidRPr="0028502A" w:rsidTr="0028502A">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9F4B4D" w:rsidRPr="0028502A" w:rsidRDefault="009F4B4D" w:rsidP="002C0BAB">
            <w:pPr>
              <w:rPr>
                <w:b/>
                <w:bCs/>
                <w:color w:val="000000" w:themeColor="text1"/>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9F4B4D" w:rsidRPr="0028502A" w:rsidRDefault="009F4B4D" w:rsidP="002C0BAB">
            <w:pPr>
              <w:rPr>
                <w:b/>
                <w:bCs/>
                <w:color w:val="000000" w:themeColor="text1"/>
              </w:rPr>
            </w:pPr>
            <w:r w:rsidRPr="0028502A">
              <w:rPr>
                <w:b/>
                <w:bCs/>
                <w:color w:val="000000" w:themeColor="text1"/>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9F4B4D" w:rsidRPr="0028502A" w:rsidRDefault="00104B9F" w:rsidP="009F4B4D">
            <w:pPr>
              <w:jc w:val="center"/>
              <w:rPr>
                <w:b/>
                <w:bCs/>
                <w:color w:val="000000" w:themeColor="text1"/>
              </w:rPr>
            </w:pPr>
            <w:r w:rsidRPr="0028502A">
              <w:rPr>
                <w:b/>
                <w:bCs/>
                <w:color w:val="000000" w:themeColor="text1"/>
              </w:rPr>
              <w:t>2</w:t>
            </w:r>
          </w:p>
        </w:tc>
        <w:tc>
          <w:tcPr>
            <w:tcW w:w="636" w:type="pct"/>
            <w:tcBorders>
              <w:top w:val="single" w:sz="4" w:space="0" w:color="auto"/>
              <w:left w:val="single" w:sz="4" w:space="0" w:color="auto"/>
              <w:bottom w:val="single" w:sz="12" w:space="0" w:color="auto"/>
              <w:right w:val="single" w:sz="4" w:space="0" w:color="auto"/>
            </w:tcBorders>
            <w:vAlign w:val="center"/>
          </w:tcPr>
          <w:p w:rsidR="009F4B4D" w:rsidRPr="0028502A" w:rsidRDefault="009F4B4D" w:rsidP="002C0BAB">
            <w:pPr>
              <w:rPr>
                <w:b/>
                <w:bCs/>
                <w:color w:val="000000" w:themeColor="text1"/>
              </w:rPr>
            </w:pPr>
          </w:p>
        </w:tc>
        <w:tc>
          <w:tcPr>
            <w:tcW w:w="742" w:type="pct"/>
            <w:tcBorders>
              <w:top w:val="single" w:sz="4" w:space="0" w:color="auto"/>
              <w:left w:val="single" w:sz="4" w:space="0" w:color="auto"/>
              <w:bottom w:val="single" w:sz="12" w:space="0" w:color="auto"/>
              <w:right w:val="single" w:sz="4" w:space="0" w:color="auto"/>
            </w:tcBorders>
            <w:vAlign w:val="center"/>
          </w:tcPr>
          <w:p w:rsidR="009F4B4D" w:rsidRPr="0028502A" w:rsidRDefault="009F4B4D" w:rsidP="002C0BAB">
            <w:pPr>
              <w:rPr>
                <w:b/>
                <w:bCs/>
                <w:color w:val="000000" w:themeColor="text1"/>
              </w:rPr>
            </w:pPr>
          </w:p>
        </w:tc>
        <w:tc>
          <w:tcPr>
            <w:tcW w:w="741" w:type="pct"/>
            <w:tcBorders>
              <w:top w:val="single" w:sz="4" w:space="0" w:color="auto"/>
              <w:left w:val="single" w:sz="4" w:space="0" w:color="auto"/>
              <w:bottom w:val="single" w:sz="12" w:space="0" w:color="auto"/>
              <w:right w:val="single" w:sz="4" w:space="0" w:color="auto"/>
            </w:tcBorders>
            <w:vAlign w:val="center"/>
          </w:tcPr>
          <w:p w:rsidR="009F4B4D" w:rsidRPr="0028502A" w:rsidRDefault="009F4B4D" w:rsidP="002C0BAB">
            <w:pPr>
              <w:rPr>
                <w:b/>
                <w:bCs/>
                <w:color w:val="000000" w:themeColor="text1"/>
              </w:rPr>
            </w:pPr>
          </w:p>
        </w:tc>
        <w:tc>
          <w:tcPr>
            <w:tcW w:w="561" w:type="pct"/>
            <w:tcBorders>
              <w:top w:val="single" w:sz="4" w:space="0" w:color="auto"/>
              <w:left w:val="single" w:sz="4" w:space="0" w:color="auto"/>
              <w:bottom w:val="single" w:sz="12" w:space="0" w:color="auto"/>
              <w:right w:val="single" w:sz="12" w:space="0" w:color="auto"/>
            </w:tcBorders>
            <w:vAlign w:val="center"/>
          </w:tcPr>
          <w:p w:rsidR="009F4B4D" w:rsidRPr="0028502A" w:rsidRDefault="009F4B4D" w:rsidP="002C0BAB">
            <w:pPr>
              <w:rPr>
                <w:b/>
                <w:bCs/>
                <w:color w:val="000000" w:themeColor="text1"/>
              </w:rPr>
            </w:pPr>
          </w:p>
        </w:tc>
        <w:tc>
          <w:tcPr>
            <w:tcW w:w="697" w:type="pct"/>
            <w:tcBorders>
              <w:top w:val="single" w:sz="4" w:space="0" w:color="auto"/>
              <w:left w:val="single" w:sz="12" w:space="0" w:color="auto"/>
              <w:bottom w:val="single" w:sz="12" w:space="0" w:color="auto"/>
              <w:right w:val="single" w:sz="12" w:space="0" w:color="auto"/>
            </w:tcBorders>
            <w:vAlign w:val="center"/>
          </w:tcPr>
          <w:p w:rsidR="009F4B4D" w:rsidRPr="0028502A" w:rsidRDefault="00104B9F" w:rsidP="0028502A">
            <w:pPr>
              <w:jc w:val="center"/>
              <w:rPr>
                <w:b/>
                <w:bCs/>
                <w:color w:val="000000" w:themeColor="text1"/>
              </w:rPr>
            </w:pPr>
            <w:r w:rsidRPr="0028502A">
              <w:rPr>
                <w:b/>
                <w:bCs/>
                <w:color w:val="000000" w:themeColor="text1"/>
              </w:rPr>
              <w:t>2</w:t>
            </w:r>
          </w:p>
        </w:tc>
      </w:tr>
    </w:tbl>
    <w:p w:rsidR="002C0BAB" w:rsidRPr="0028502A" w:rsidRDefault="002C0BAB" w:rsidP="002C0BAB">
      <w:pPr>
        <w:rPr>
          <w:color w:val="000000" w:themeColor="text1"/>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28502A" w:rsidTr="0028502A">
        <w:trPr>
          <w:trHeight w:val="647"/>
        </w:trPr>
        <w:tc>
          <w:tcPr>
            <w:tcW w:w="5000" w:type="pct"/>
            <w:vAlign w:val="center"/>
          </w:tcPr>
          <w:p w:rsidR="002C0BAB" w:rsidRPr="0028502A" w:rsidRDefault="000054D8" w:rsidP="002C0BAB">
            <w:pPr>
              <w:rPr>
                <w:color w:val="000000" w:themeColor="text1"/>
              </w:rPr>
            </w:pPr>
            <w:r>
              <w:rPr>
                <w:color w:val="000000" w:themeColor="text1"/>
              </w:rPr>
              <w:pict>
                <v:rect id="Rectangle 36" o:spid="_x0000_s1027" style="position:absolute;margin-left:381.35pt;margin-top:1.3pt;width:35.75pt;height:22.6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">
                  <v:textbox>
                    <w:txbxContent>
                      <w:p w:rsidR="0028502A" w:rsidRDefault="0028502A">
                        <w:r>
                          <w:t>2</w:t>
                        </w:r>
                      </w:p>
                    </w:txbxContent>
                  </v:textbox>
                </v:rect>
              </w:pict>
            </w:r>
            <w:r w:rsidR="002C0BAB" w:rsidRPr="0028502A">
              <w:rPr>
                <w:color w:val="000000" w:themeColor="text1"/>
              </w:rPr>
              <w:t xml:space="preserve">3. Additional private study/learning hours expected for students per week. </w:t>
            </w:r>
          </w:p>
        </w:tc>
      </w:tr>
    </w:tbl>
    <w:p w:rsidR="002C0BAB" w:rsidRPr="0028502A" w:rsidRDefault="002C0BAB" w:rsidP="002C0BAB">
      <w:pPr>
        <w:rPr>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2C0BAB" w:rsidRPr="0028502A" w:rsidTr="0028502A">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28502A" w:rsidRDefault="002C0BAB" w:rsidP="002C0BAB">
            <w:pPr>
              <w:rPr>
                <w:color w:val="000000" w:themeColor="text1"/>
              </w:rPr>
            </w:pPr>
            <w:r w:rsidRPr="0028502A">
              <w:rPr>
                <w:color w:val="000000" w:themeColor="text1"/>
              </w:rPr>
              <w:t>4. Course Learning Outcomes in NQF Domains of Learning and Alignment with Assessment Methods and Teaching Strategy</w:t>
            </w:r>
          </w:p>
          <w:p w:rsidR="002C0BAB" w:rsidRPr="0028502A" w:rsidRDefault="002C0BAB" w:rsidP="002C0BAB">
            <w:pPr>
              <w:rPr>
                <w:color w:val="000000" w:themeColor="text1"/>
              </w:rPr>
            </w:pPr>
          </w:p>
          <w:p w:rsidR="002C0BAB" w:rsidRPr="0028502A" w:rsidRDefault="002C0BAB" w:rsidP="002C0BAB">
            <w:pPr>
              <w:rPr>
                <w:color w:val="000000" w:themeColor="text1"/>
              </w:rPr>
            </w:pPr>
          </w:p>
        </w:tc>
      </w:tr>
      <w:tr w:rsidR="002C0BAB" w:rsidRPr="0028502A" w:rsidTr="0028502A">
        <w:trPr>
          <w:trHeight w:val="656"/>
        </w:trPr>
        <w:tc>
          <w:tcPr>
            <w:tcW w:w="5000" w:type="pct"/>
            <w:gridSpan w:val="4"/>
            <w:tcBorders>
              <w:top w:val="single" w:sz="4" w:space="0" w:color="auto"/>
              <w:left w:val="single" w:sz="12" w:space="0" w:color="auto"/>
              <w:right w:val="single" w:sz="12" w:space="0" w:color="auto"/>
            </w:tcBorders>
          </w:tcPr>
          <w:p w:rsidR="002C0BAB" w:rsidRPr="0028502A" w:rsidRDefault="002C0BAB" w:rsidP="002C0BAB">
            <w:pPr>
              <w:rPr>
                <w:b/>
                <w:bCs/>
                <w:color w:val="000000" w:themeColor="text1"/>
              </w:rPr>
            </w:pPr>
            <w:r w:rsidRPr="0028502A">
              <w:rPr>
                <w:b/>
                <w:bCs/>
                <w:color w:val="000000" w:themeColor="text1"/>
              </w:rPr>
              <w:t xml:space="preserve">On the table below are the five NQF Learning Domains, numbered in the left column. </w:t>
            </w:r>
          </w:p>
          <w:p w:rsidR="002C0BAB" w:rsidRPr="0028502A" w:rsidRDefault="002C0BAB" w:rsidP="002C0BAB">
            <w:pPr>
              <w:rPr>
                <w:color w:val="000000" w:themeColor="text1"/>
              </w:rPr>
            </w:pPr>
          </w:p>
          <w:p w:rsidR="002C0BAB" w:rsidRPr="0028502A" w:rsidRDefault="002C0BAB" w:rsidP="002C0BAB">
            <w:pPr>
              <w:rPr>
                <w:color w:val="000000" w:themeColor="text1"/>
              </w:rPr>
            </w:pPr>
            <w:r w:rsidRPr="0028502A">
              <w:rPr>
                <w:b/>
                <w:bCs/>
                <w:color w:val="000000" w:themeColor="text1"/>
                <w:u w:val="single"/>
              </w:rPr>
              <w:t>First</w:t>
            </w:r>
            <w:r w:rsidRPr="0028502A">
              <w:rPr>
                <w:color w:val="000000" w:themeColor="text1"/>
              </w:rPr>
              <w:t xml:space="preserve">, insert the suitable and measurable course learning outcomes required in the appropriate learning domains (see suggestions below the table). </w:t>
            </w:r>
            <w:r w:rsidRPr="0028502A">
              <w:rPr>
                <w:b/>
                <w:bCs/>
                <w:color w:val="000000" w:themeColor="text1"/>
                <w:u w:val="single"/>
              </w:rPr>
              <w:t>Second</w:t>
            </w:r>
            <w:r w:rsidRPr="0028502A">
              <w:rPr>
                <w:color w:val="000000" w:themeColor="text1"/>
              </w:rPr>
              <w:t xml:space="preserve">, insert supporting teaching strategies that fit and align with the assessment methods and intended learning outcomes. </w:t>
            </w:r>
            <w:r w:rsidRPr="0028502A">
              <w:rPr>
                <w:b/>
                <w:bCs/>
                <w:color w:val="000000" w:themeColor="text1"/>
                <w:u w:val="single"/>
              </w:rPr>
              <w:t>Third</w:t>
            </w:r>
            <w:r w:rsidRPr="0028502A">
              <w:rPr>
                <w:color w:val="000000" w:themeColor="text1"/>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28502A" w:rsidTr="0032475E">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Code</w:t>
            </w:r>
          </w:p>
          <w:p w:rsidR="002C0BAB" w:rsidRPr="0028502A" w:rsidRDefault="002C0BAB" w:rsidP="002C0BAB">
            <w:pPr>
              <w:rPr>
                <w:b/>
                <w:bCs/>
                <w:color w:val="000000" w:themeColor="text1"/>
              </w:rPr>
            </w:pPr>
            <w:r w:rsidRPr="0028502A">
              <w:rPr>
                <w:b/>
                <w:bCs/>
                <w:color w:val="000000" w:themeColor="text1"/>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NQF Learning Domains</w:t>
            </w:r>
          </w:p>
          <w:p w:rsidR="002C0BAB" w:rsidRPr="0028502A" w:rsidRDefault="002C0BAB" w:rsidP="002C0BAB">
            <w:pPr>
              <w:rPr>
                <w:b/>
                <w:bCs/>
                <w:color w:val="000000" w:themeColor="text1"/>
              </w:rPr>
            </w:pPr>
            <w:r w:rsidRPr="0028502A">
              <w:rPr>
                <w:b/>
                <w:bCs/>
                <w:color w:val="000000" w:themeColor="text1"/>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Course Teaching</w:t>
            </w:r>
          </w:p>
          <w:p w:rsidR="002C0BAB" w:rsidRPr="0028502A" w:rsidRDefault="002C0BAB" w:rsidP="002C0BAB">
            <w:pPr>
              <w:rPr>
                <w:b/>
                <w:bCs/>
                <w:color w:val="000000" w:themeColor="text1"/>
              </w:rPr>
            </w:pPr>
            <w:r w:rsidRPr="0028502A">
              <w:rPr>
                <w:b/>
                <w:bCs/>
                <w:color w:val="000000" w:themeColor="text1"/>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Course Assessment</w:t>
            </w:r>
          </w:p>
          <w:p w:rsidR="002C0BAB" w:rsidRPr="0028502A" w:rsidRDefault="002C0BAB" w:rsidP="002C0BAB">
            <w:pPr>
              <w:rPr>
                <w:b/>
                <w:bCs/>
                <w:color w:val="000000" w:themeColor="text1"/>
              </w:rPr>
            </w:pPr>
            <w:r w:rsidRPr="0028502A">
              <w:rPr>
                <w:b/>
                <w:bCs/>
                <w:color w:val="000000" w:themeColor="text1"/>
              </w:rPr>
              <w:t>Methods</w:t>
            </w:r>
          </w:p>
        </w:tc>
      </w:tr>
      <w:tr w:rsidR="002C0BAB" w:rsidRPr="0028502A" w:rsidTr="0028502A">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28502A" w:rsidRDefault="002C0BAB" w:rsidP="002C0BAB">
            <w:pPr>
              <w:rPr>
                <w:b/>
                <w:bCs/>
                <w:color w:val="000000" w:themeColor="text1"/>
              </w:rPr>
            </w:pPr>
            <w:r w:rsidRPr="0028502A">
              <w:rPr>
                <w:b/>
                <w:bCs/>
                <w:color w:val="000000" w:themeColor="text1"/>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28502A" w:rsidRDefault="002C0BAB" w:rsidP="002C0BAB">
            <w:pPr>
              <w:rPr>
                <w:b/>
                <w:bCs/>
                <w:color w:val="000000" w:themeColor="text1"/>
              </w:rPr>
            </w:pPr>
            <w:r w:rsidRPr="0028502A">
              <w:rPr>
                <w:b/>
                <w:bCs/>
                <w:color w:val="000000" w:themeColor="text1"/>
              </w:rPr>
              <w:t>Knowledge</w:t>
            </w:r>
          </w:p>
        </w:tc>
      </w:tr>
      <w:tr w:rsidR="0032475E" w:rsidRPr="0028502A"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1.1</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 xml:space="preserve">Recognizing punctuation </w:t>
            </w:r>
          </w:p>
        </w:tc>
        <w:tc>
          <w:tcPr>
            <w:tcW w:w="1169" w:type="pct"/>
            <w:vAlign w:val="center"/>
          </w:tcPr>
          <w:p w:rsidR="0032475E" w:rsidRPr="0028502A" w:rsidRDefault="0032475E" w:rsidP="0028502A">
            <w:pPr>
              <w:rPr>
                <w:color w:val="000000" w:themeColor="text1"/>
              </w:rPr>
            </w:pPr>
            <w:r w:rsidRPr="0028502A">
              <w:rPr>
                <w:color w:val="000000" w:themeColor="text1"/>
              </w:rPr>
              <w:t>Lecture</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Test</w:t>
            </w:r>
          </w:p>
        </w:tc>
      </w:tr>
      <w:tr w:rsidR="0032475E" w:rsidRPr="0028502A"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1.2</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Identifying parts of speech</w:t>
            </w:r>
          </w:p>
        </w:tc>
        <w:tc>
          <w:tcPr>
            <w:tcW w:w="1169" w:type="pct"/>
            <w:vAlign w:val="center"/>
          </w:tcPr>
          <w:p w:rsidR="0032475E" w:rsidRPr="0028502A" w:rsidRDefault="0032475E" w:rsidP="0028502A">
            <w:pPr>
              <w:rPr>
                <w:color w:val="000000" w:themeColor="text1"/>
              </w:rPr>
            </w:pPr>
            <w:r w:rsidRPr="0028502A">
              <w:rPr>
                <w:color w:val="000000" w:themeColor="text1"/>
              </w:rPr>
              <w:t>Lecture</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Test</w:t>
            </w:r>
          </w:p>
        </w:tc>
      </w:tr>
      <w:tr w:rsidR="0032475E" w:rsidRPr="0028502A"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tl/>
              </w:rPr>
              <w:t>1.3</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Use of proper adverbs</w:t>
            </w:r>
          </w:p>
        </w:tc>
        <w:tc>
          <w:tcPr>
            <w:tcW w:w="1169" w:type="pct"/>
            <w:vAlign w:val="center"/>
          </w:tcPr>
          <w:p w:rsidR="0032475E" w:rsidRPr="0028502A" w:rsidRDefault="0032475E" w:rsidP="0028502A">
            <w:pPr>
              <w:rPr>
                <w:color w:val="000000" w:themeColor="text1"/>
              </w:rPr>
            </w:pPr>
            <w:r w:rsidRPr="0028502A">
              <w:rPr>
                <w:color w:val="000000" w:themeColor="text1"/>
              </w:rPr>
              <w:t>Lecture</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Test</w:t>
            </w:r>
          </w:p>
        </w:tc>
      </w:tr>
      <w:tr w:rsidR="0032475E" w:rsidRPr="0028502A"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tl/>
              </w:rPr>
              <w:lastRenderedPageBreak/>
              <w:t>1.4</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Use of proper Tense</w:t>
            </w:r>
          </w:p>
        </w:tc>
        <w:tc>
          <w:tcPr>
            <w:tcW w:w="1169" w:type="pct"/>
            <w:vAlign w:val="center"/>
          </w:tcPr>
          <w:p w:rsidR="0032475E" w:rsidRPr="0028502A" w:rsidRDefault="0032475E" w:rsidP="0028502A">
            <w:pPr>
              <w:rPr>
                <w:color w:val="000000" w:themeColor="text1"/>
              </w:rPr>
            </w:pPr>
            <w:r w:rsidRPr="0028502A">
              <w:rPr>
                <w:color w:val="000000" w:themeColor="text1"/>
              </w:rPr>
              <w:t>Lecture</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Test</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Cognitive Skills</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2.1</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Apply principles introduced</w:t>
            </w:r>
          </w:p>
        </w:tc>
        <w:tc>
          <w:tcPr>
            <w:tcW w:w="1169" w:type="pct"/>
            <w:vAlign w:val="center"/>
          </w:tcPr>
          <w:p w:rsidR="0032475E" w:rsidRPr="0028502A" w:rsidRDefault="00C066CD" w:rsidP="0028502A">
            <w:pPr>
              <w:rPr>
                <w:color w:val="000000" w:themeColor="text1"/>
              </w:rPr>
            </w:pPr>
            <w:r w:rsidRPr="0028502A">
              <w:rPr>
                <w:color w:val="000000" w:themeColor="text1"/>
              </w:rPr>
              <w:t>Questions on errors</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Pair work</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2.2</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 xml:space="preserve">Use of information from the basic material </w:t>
            </w:r>
          </w:p>
        </w:tc>
        <w:tc>
          <w:tcPr>
            <w:tcW w:w="1169" w:type="pct"/>
            <w:vAlign w:val="center"/>
          </w:tcPr>
          <w:p w:rsidR="0032475E" w:rsidRPr="0028502A" w:rsidRDefault="00C066CD" w:rsidP="0028502A">
            <w:pPr>
              <w:rPr>
                <w:color w:val="000000" w:themeColor="text1"/>
              </w:rPr>
            </w:pPr>
            <w:r w:rsidRPr="0028502A">
              <w:rPr>
                <w:color w:val="000000" w:themeColor="text1"/>
              </w:rPr>
              <w:t>Exercises</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Pair work</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tl/>
              </w:rPr>
              <w:t>2.3</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Differentiating the use of simple present and present progress</w:t>
            </w:r>
          </w:p>
        </w:tc>
        <w:tc>
          <w:tcPr>
            <w:tcW w:w="1169" w:type="pct"/>
            <w:vAlign w:val="center"/>
          </w:tcPr>
          <w:p w:rsidR="0032475E" w:rsidRPr="0028502A" w:rsidRDefault="00C066CD" w:rsidP="0028502A">
            <w:pPr>
              <w:rPr>
                <w:color w:val="000000" w:themeColor="text1"/>
              </w:rPr>
            </w:pPr>
            <w:r w:rsidRPr="0028502A">
              <w:rPr>
                <w:color w:val="000000" w:themeColor="text1"/>
              </w:rPr>
              <w:t>Assignment</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Pair work</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Interpersonal Skills &amp; Responsibility</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3.1</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Students can participate in class discussion and think critically</w:t>
            </w:r>
          </w:p>
        </w:tc>
        <w:tc>
          <w:tcPr>
            <w:tcW w:w="1169" w:type="pct"/>
            <w:vAlign w:val="center"/>
          </w:tcPr>
          <w:p w:rsidR="0032475E" w:rsidRPr="0028502A" w:rsidRDefault="0032475E" w:rsidP="0028502A">
            <w:pPr>
              <w:rPr>
                <w:b/>
                <w:color w:val="000000" w:themeColor="text1"/>
              </w:rPr>
            </w:pPr>
          </w:p>
          <w:p w:rsidR="0032475E" w:rsidRPr="0028502A" w:rsidRDefault="0032475E" w:rsidP="0028502A">
            <w:pPr>
              <w:rPr>
                <w:color w:val="000000" w:themeColor="text1"/>
              </w:rPr>
            </w:pPr>
            <w:r w:rsidRPr="0028502A">
              <w:rPr>
                <w:color w:val="000000" w:themeColor="text1"/>
              </w:rPr>
              <w:t>Guides and facilitates</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Role plays</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3.2</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 xml:space="preserve">Students will use necessary skills to communicate in class </w:t>
            </w:r>
          </w:p>
        </w:tc>
        <w:tc>
          <w:tcPr>
            <w:tcW w:w="1169" w:type="pct"/>
            <w:vAlign w:val="center"/>
          </w:tcPr>
          <w:p w:rsidR="0032475E" w:rsidRPr="0028502A" w:rsidRDefault="0032475E" w:rsidP="0028502A">
            <w:pPr>
              <w:rPr>
                <w:b/>
                <w:color w:val="000000" w:themeColor="text1"/>
              </w:rPr>
            </w:pPr>
            <w:r w:rsidRPr="0028502A">
              <w:rPr>
                <w:color w:val="000000" w:themeColor="text1"/>
              </w:rPr>
              <w:t>Guides and facilitates</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Analysis</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Communication, Information Technology, Numerical</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4.1</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 xml:space="preserve">Use appropriate English </w:t>
            </w:r>
          </w:p>
        </w:tc>
        <w:tc>
          <w:tcPr>
            <w:tcW w:w="1169" w:type="pct"/>
            <w:vAlign w:val="center"/>
          </w:tcPr>
          <w:p w:rsidR="0032475E" w:rsidRPr="0028502A" w:rsidRDefault="00C066CD" w:rsidP="0028502A">
            <w:pPr>
              <w:rPr>
                <w:color w:val="000000" w:themeColor="text1"/>
              </w:rPr>
            </w:pPr>
            <w:r w:rsidRPr="0028502A">
              <w:rPr>
                <w:color w:val="000000" w:themeColor="text1"/>
              </w:rPr>
              <w:t>Clues for dialogues</w:t>
            </w:r>
          </w:p>
        </w:tc>
        <w:tc>
          <w:tcPr>
            <w:tcW w:w="1066" w:type="pct"/>
            <w:tcBorders>
              <w:right w:val="single" w:sz="12" w:space="0" w:color="auto"/>
            </w:tcBorders>
            <w:vAlign w:val="center"/>
          </w:tcPr>
          <w:p w:rsidR="0032475E" w:rsidRPr="0028502A" w:rsidRDefault="0032475E" w:rsidP="0028502A">
            <w:pPr>
              <w:rPr>
                <w:color w:val="000000" w:themeColor="text1"/>
              </w:rPr>
            </w:pPr>
            <w:r w:rsidRPr="0028502A">
              <w:rPr>
                <w:color w:val="000000" w:themeColor="text1"/>
              </w:rPr>
              <w:t>Role plays</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C2D69B" w:themeFill="accent3" w:themeFillTint="99"/>
          </w:tcPr>
          <w:p w:rsidR="0032475E" w:rsidRPr="0028502A" w:rsidRDefault="0032475E" w:rsidP="0028502A">
            <w:pPr>
              <w:rPr>
                <w:b/>
                <w:bCs/>
                <w:color w:val="000000" w:themeColor="text1"/>
              </w:rPr>
            </w:pPr>
            <w:r w:rsidRPr="0028502A">
              <w:rPr>
                <w:b/>
                <w:bCs/>
                <w:color w:val="000000" w:themeColor="text1"/>
              </w:rPr>
              <w:t>4.2</w:t>
            </w:r>
          </w:p>
        </w:tc>
        <w:tc>
          <w:tcPr>
            <w:tcW w:w="2394" w:type="pct"/>
            <w:tcBorders>
              <w:left w:val="single" w:sz="12" w:space="0" w:color="auto"/>
            </w:tcBorders>
            <w:vAlign w:val="center"/>
          </w:tcPr>
          <w:p w:rsidR="0032475E" w:rsidRPr="0028502A" w:rsidRDefault="0032475E" w:rsidP="0028502A">
            <w:pPr>
              <w:rPr>
                <w:color w:val="000000" w:themeColor="text1"/>
              </w:rPr>
            </w:pPr>
            <w:r w:rsidRPr="0028502A">
              <w:rPr>
                <w:color w:val="000000" w:themeColor="text1"/>
              </w:rPr>
              <w:t xml:space="preserve">Use of available web links for practice </w:t>
            </w:r>
          </w:p>
        </w:tc>
        <w:tc>
          <w:tcPr>
            <w:tcW w:w="1169" w:type="pct"/>
            <w:vAlign w:val="center"/>
          </w:tcPr>
          <w:p w:rsidR="0032475E" w:rsidRPr="0028502A" w:rsidRDefault="00C066CD" w:rsidP="0028502A">
            <w:pPr>
              <w:rPr>
                <w:color w:val="000000" w:themeColor="text1"/>
              </w:rPr>
            </w:pPr>
            <w:r w:rsidRPr="0028502A">
              <w:rPr>
                <w:color w:val="000000" w:themeColor="text1"/>
              </w:rPr>
              <w:t>Homework</w:t>
            </w:r>
          </w:p>
        </w:tc>
        <w:tc>
          <w:tcPr>
            <w:tcW w:w="1066" w:type="pct"/>
            <w:tcBorders>
              <w:right w:val="single" w:sz="12" w:space="0" w:color="auto"/>
            </w:tcBorders>
            <w:vAlign w:val="center"/>
          </w:tcPr>
          <w:p w:rsidR="0032475E" w:rsidRPr="0028502A" w:rsidRDefault="00C066CD" w:rsidP="0028502A">
            <w:pPr>
              <w:rPr>
                <w:color w:val="000000" w:themeColor="text1"/>
              </w:rPr>
            </w:pPr>
            <w:r w:rsidRPr="0028502A">
              <w:rPr>
                <w:color w:val="000000" w:themeColor="text1"/>
              </w:rPr>
              <w:t>Assignments</w:t>
            </w:r>
          </w:p>
        </w:tc>
      </w:tr>
      <w:tr w:rsidR="0032475E" w:rsidRPr="0028502A" w:rsidTr="0028502A">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32475E" w:rsidRPr="0028502A" w:rsidRDefault="0032475E" w:rsidP="002C0BAB">
            <w:pPr>
              <w:rPr>
                <w:b/>
                <w:bCs/>
                <w:color w:val="000000" w:themeColor="text1"/>
              </w:rPr>
            </w:pPr>
            <w:r w:rsidRPr="0028502A">
              <w:rPr>
                <w:b/>
                <w:bCs/>
                <w:color w:val="000000" w:themeColor="text1"/>
              </w:rPr>
              <w:t>Psychomotor</w:t>
            </w:r>
          </w:p>
        </w:tc>
      </w:tr>
      <w:tr w:rsidR="0032475E" w:rsidRPr="0028502A" w:rsidTr="0032475E">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32475E" w:rsidRPr="0028502A" w:rsidRDefault="0032475E" w:rsidP="002C0BAB">
            <w:pPr>
              <w:rPr>
                <w:b/>
                <w:bCs/>
                <w:color w:val="000000" w:themeColor="text1"/>
              </w:rPr>
            </w:pPr>
            <w:r w:rsidRPr="0028502A">
              <w:rPr>
                <w:b/>
                <w:bCs/>
                <w:color w:val="000000" w:themeColor="text1"/>
              </w:rPr>
              <w:t>5.1</w:t>
            </w:r>
          </w:p>
        </w:tc>
        <w:tc>
          <w:tcPr>
            <w:tcW w:w="2394" w:type="pct"/>
            <w:tcBorders>
              <w:left w:val="single" w:sz="12" w:space="0" w:color="auto"/>
            </w:tcBorders>
            <w:vAlign w:val="center"/>
          </w:tcPr>
          <w:p w:rsidR="0032475E" w:rsidRPr="0028502A" w:rsidRDefault="0032475E" w:rsidP="002C0BAB">
            <w:pPr>
              <w:rPr>
                <w:color w:val="000000" w:themeColor="text1"/>
              </w:rPr>
            </w:pPr>
            <w:r w:rsidRPr="0028502A">
              <w:rPr>
                <w:color w:val="000000" w:themeColor="text1"/>
              </w:rPr>
              <w:t>---NA---</w:t>
            </w:r>
          </w:p>
        </w:tc>
        <w:tc>
          <w:tcPr>
            <w:tcW w:w="1169" w:type="pct"/>
            <w:vAlign w:val="center"/>
          </w:tcPr>
          <w:p w:rsidR="0032475E" w:rsidRPr="0028502A" w:rsidRDefault="0032475E" w:rsidP="002C0BAB">
            <w:pPr>
              <w:rPr>
                <w:color w:val="000000" w:themeColor="text1"/>
              </w:rPr>
            </w:pPr>
          </w:p>
        </w:tc>
        <w:tc>
          <w:tcPr>
            <w:tcW w:w="1066" w:type="pct"/>
            <w:tcBorders>
              <w:right w:val="single" w:sz="12" w:space="0" w:color="auto"/>
            </w:tcBorders>
            <w:vAlign w:val="center"/>
          </w:tcPr>
          <w:p w:rsidR="0032475E" w:rsidRPr="0028502A" w:rsidRDefault="0032475E" w:rsidP="002C0BAB">
            <w:pPr>
              <w:rPr>
                <w:color w:val="000000" w:themeColor="text1"/>
              </w:rPr>
            </w:pPr>
          </w:p>
        </w:tc>
      </w:tr>
      <w:tr w:rsidR="0032475E" w:rsidRPr="0028502A" w:rsidTr="0032475E">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32475E" w:rsidRPr="0028502A" w:rsidRDefault="0032475E" w:rsidP="002C0BAB">
            <w:pPr>
              <w:rPr>
                <w:b/>
                <w:bCs/>
                <w:color w:val="000000" w:themeColor="text1"/>
              </w:rPr>
            </w:pPr>
            <w:r w:rsidRPr="0028502A">
              <w:rPr>
                <w:b/>
                <w:bCs/>
                <w:color w:val="000000" w:themeColor="text1"/>
              </w:rPr>
              <w:t>5.2</w:t>
            </w:r>
          </w:p>
        </w:tc>
        <w:tc>
          <w:tcPr>
            <w:tcW w:w="2394" w:type="pct"/>
            <w:tcBorders>
              <w:left w:val="single" w:sz="12" w:space="0" w:color="auto"/>
              <w:bottom w:val="single" w:sz="12" w:space="0" w:color="auto"/>
            </w:tcBorders>
            <w:vAlign w:val="center"/>
          </w:tcPr>
          <w:p w:rsidR="0032475E" w:rsidRPr="0028502A" w:rsidRDefault="0032475E" w:rsidP="002C0BAB">
            <w:pPr>
              <w:rPr>
                <w:color w:val="000000" w:themeColor="text1"/>
              </w:rPr>
            </w:pPr>
          </w:p>
        </w:tc>
        <w:tc>
          <w:tcPr>
            <w:tcW w:w="1169" w:type="pct"/>
            <w:tcBorders>
              <w:bottom w:val="single" w:sz="12" w:space="0" w:color="auto"/>
            </w:tcBorders>
            <w:vAlign w:val="center"/>
          </w:tcPr>
          <w:p w:rsidR="0032475E" w:rsidRPr="0028502A" w:rsidRDefault="0032475E" w:rsidP="002C0BAB">
            <w:pPr>
              <w:rPr>
                <w:color w:val="000000" w:themeColor="text1"/>
              </w:rPr>
            </w:pPr>
          </w:p>
        </w:tc>
        <w:tc>
          <w:tcPr>
            <w:tcW w:w="1066" w:type="pct"/>
            <w:tcBorders>
              <w:bottom w:val="single" w:sz="12" w:space="0" w:color="auto"/>
              <w:right w:val="single" w:sz="12" w:space="0" w:color="auto"/>
            </w:tcBorders>
            <w:vAlign w:val="center"/>
          </w:tcPr>
          <w:p w:rsidR="0032475E" w:rsidRPr="0028502A" w:rsidRDefault="0032475E" w:rsidP="002C0BAB">
            <w:pPr>
              <w:rPr>
                <w:color w:val="000000" w:themeColor="text1"/>
              </w:rPr>
            </w:pPr>
          </w:p>
        </w:tc>
      </w:tr>
    </w:tbl>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28502A" w:rsidTr="0032475E">
        <w:trPr>
          <w:trHeight w:val="552"/>
        </w:trPr>
        <w:tc>
          <w:tcPr>
            <w:tcW w:w="10219" w:type="dxa"/>
            <w:gridSpan w:val="4"/>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5. Schedule of Assessment Tasks for Students During the Semester</w:t>
            </w:r>
          </w:p>
        </w:tc>
      </w:tr>
      <w:tr w:rsidR="002C0BAB" w:rsidRPr="0028502A" w:rsidTr="0032475E">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28502A" w:rsidRDefault="002C0BAB" w:rsidP="002C0BAB">
            <w:pPr>
              <w:rPr>
                <w:b/>
                <w:bCs/>
                <w:color w:val="000000" w:themeColor="text1"/>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28502A" w:rsidRDefault="002C0BAB" w:rsidP="002C0BAB">
            <w:pPr>
              <w:rPr>
                <w:b/>
                <w:bCs/>
                <w:color w:val="000000" w:themeColor="text1"/>
              </w:rPr>
            </w:pPr>
            <w:r w:rsidRPr="0028502A">
              <w:rPr>
                <w:b/>
                <w:bCs/>
                <w:color w:val="000000" w:themeColor="text1"/>
              </w:rPr>
              <w:t>Proportion of Total Assessment</w:t>
            </w:r>
          </w:p>
        </w:tc>
      </w:tr>
      <w:tr w:rsidR="0032475E" w:rsidRPr="0028502A" w:rsidTr="0032475E">
        <w:trPr>
          <w:trHeight w:val="552"/>
        </w:trPr>
        <w:tc>
          <w:tcPr>
            <w:tcW w:w="425" w:type="dxa"/>
            <w:tcBorders>
              <w:top w:val="single" w:sz="12" w:space="0" w:color="auto"/>
              <w:right w:val="single" w:sz="12" w:space="0" w:color="auto"/>
            </w:tcBorders>
            <w:shd w:val="clear" w:color="auto" w:fill="C2D69B" w:themeFill="accent3" w:themeFillTint="99"/>
            <w:vAlign w:val="center"/>
          </w:tcPr>
          <w:p w:rsidR="0032475E" w:rsidRPr="0028502A" w:rsidRDefault="0032475E" w:rsidP="002C0BAB">
            <w:pPr>
              <w:rPr>
                <w:b/>
                <w:bCs/>
                <w:color w:val="000000" w:themeColor="text1"/>
              </w:rPr>
            </w:pPr>
            <w:r w:rsidRPr="0028502A">
              <w:rPr>
                <w:b/>
                <w:bCs/>
                <w:color w:val="000000" w:themeColor="text1"/>
              </w:rPr>
              <w:t>1</w:t>
            </w:r>
          </w:p>
        </w:tc>
        <w:tc>
          <w:tcPr>
            <w:tcW w:w="5943" w:type="dxa"/>
            <w:tcBorders>
              <w:top w:val="single" w:sz="12" w:space="0" w:color="auto"/>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I Mid Exam</w:t>
            </w:r>
          </w:p>
        </w:tc>
        <w:tc>
          <w:tcPr>
            <w:tcW w:w="1445" w:type="dxa"/>
            <w:tcBorders>
              <w:top w:val="single" w:sz="12" w:space="0" w:color="auto"/>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6</w:t>
            </w:r>
          </w:p>
        </w:tc>
        <w:tc>
          <w:tcPr>
            <w:tcW w:w="2406" w:type="dxa"/>
            <w:tcBorders>
              <w:top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20</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C0BAB">
            <w:pPr>
              <w:rPr>
                <w:b/>
                <w:bCs/>
                <w:color w:val="000000" w:themeColor="text1"/>
              </w:rPr>
            </w:pPr>
            <w:r w:rsidRPr="0028502A">
              <w:rPr>
                <w:b/>
                <w:bCs/>
                <w:color w:val="000000" w:themeColor="text1"/>
              </w:rPr>
              <w:t>2</w:t>
            </w:r>
          </w:p>
        </w:tc>
        <w:tc>
          <w:tcPr>
            <w:tcW w:w="5943" w:type="dxa"/>
            <w:tcBorders>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II Mid Exam</w:t>
            </w:r>
          </w:p>
        </w:tc>
        <w:tc>
          <w:tcPr>
            <w:tcW w:w="1445" w:type="dxa"/>
            <w:tcBorders>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12</w:t>
            </w:r>
          </w:p>
        </w:tc>
        <w:tc>
          <w:tcPr>
            <w:tcW w:w="2406" w:type="dxa"/>
            <w:vAlign w:val="center"/>
          </w:tcPr>
          <w:p w:rsidR="0032475E" w:rsidRPr="0028502A" w:rsidRDefault="0032475E" w:rsidP="0028502A">
            <w:pPr>
              <w:jc w:val="center"/>
              <w:rPr>
                <w:color w:val="000000" w:themeColor="text1"/>
              </w:rPr>
            </w:pPr>
            <w:r w:rsidRPr="0028502A">
              <w:rPr>
                <w:color w:val="000000" w:themeColor="text1"/>
              </w:rPr>
              <w:t>20</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C0BAB">
            <w:pPr>
              <w:rPr>
                <w:b/>
                <w:bCs/>
                <w:color w:val="000000" w:themeColor="text1"/>
              </w:rPr>
            </w:pPr>
            <w:r w:rsidRPr="0028502A">
              <w:rPr>
                <w:b/>
                <w:bCs/>
                <w:color w:val="000000" w:themeColor="text1"/>
              </w:rPr>
              <w:t>3</w:t>
            </w:r>
          </w:p>
        </w:tc>
        <w:tc>
          <w:tcPr>
            <w:tcW w:w="5943" w:type="dxa"/>
            <w:tcBorders>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Assignments</w:t>
            </w:r>
          </w:p>
        </w:tc>
        <w:tc>
          <w:tcPr>
            <w:tcW w:w="1445" w:type="dxa"/>
            <w:tcBorders>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4</w:t>
            </w:r>
          </w:p>
        </w:tc>
        <w:tc>
          <w:tcPr>
            <w:tcW w:w="2406" w:type="dxa"/>
            <w:vAlign w:val="center"/>
          </w:tcPr>
          <w:p w:rsidR="0032475E" w:rsidRPr="0028502A" w:rsidRDefault="0032475E" w:rsidP="0028502A">
            <w:pPr>
              <w:jc w:val="center"/>
              <w:rPr>
                <w:color w:val="000000" w:themeColor="text1"/>
              </w:rPr>
            </w:pPr>
            <w:r w:rsidRPr="0028502A">
              <w:rPr>
                <w:color w:val="000000" w:themeColor="text1"/>
              </w:rPr>
              <w:t>5</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8502A">
            <w:pPr>
              <w:rPr>
                <w:b/>
                <w:bCs/>
                <w:color w:val="000000" w:themeColor="text1"/>
              </w:rPr>
            </w:pPr>
            <w:r w:rsidRPr="0028502A">
              <w:rPr>
                <w:b/>
                <w:bCs/>
                <w:color w:val="000000" w:themeColor="text1"/>
              </w:rPr>
              <w:t>4</w:t>
            </w:r>
          </w:p>
        </w:tc>
        <w:tc>
          <w:tcPr>
            <w:tcW w:w="5943" w:type="dxa"/>
            <w:tcBorders>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Quiz</w:t>
            </w:r>
          </w:p>
        </w:tc>
        <w:tc>
          <w:tcPr>
            <w:tcW w:w="1445" w:type="dxa"/>
            <w:tcBorders>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8</w:t>
            </w:r>
          </w:p>
        </w:tc>
        <w:tc>
          <w:tcPr>
            <w:tcW w:w="2406" w:type="dxa"/>
            <w:vAlign w:val="center"/>
          </w:tcPr>
          <w:p w:rsidR="0032475E" w:rsidRPr="0028502A" w:rsidRDefault="0032475E" w:rsidP="0028502A">
            <w:pPr>
              <w:jc w:val="center"/>
              <w:rPr>
                <w:color w:val="000000" w:themeColor="text1"/>
              </w:rPr>
            </w:pPr>
            <w:r w:rsidRPr="0028502A">
              <w:rPr>
                <w:color w:val="000000" w:themeColor="text1"/>
              </w:rPr>
              <w:t>5</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8502A">
            <w:pPr>
              <w:rPr>
                <w:b/>
                <w:bCs/>
                <w:color w:val="000000" w:themeColor="text1"/>
              </w:rPr>
            </w:pPr>
            <w:r w:rsidRPr="0028502A">
              <w:rPr>
                <w:b/>
                <w:bCs/>
                <w:color w:val="000000" w:themeColor="text1"/>
              </w:rPr>
              <w:t>5</w:t>
            </w:r>
          </w:p>
        </w:tc>
        <w:tc>
          <w:tcPr>
            <w:tcW w:w="5943" w:type="dxa"/>
            <w:tcBorders>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Presentations</w:t>
            </w:r>
          </w:p>
        </w:tc>
        <w:tc>
          <w:tcPr>
            <w:tcW w:w="1445" w:type="dxa"/>
            <w:tcBorders>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13</w:t>
            </w:r>
          </w:p>
        </w:tc>
        <w:tc>
          <w:tcPr>
            <w:tcW w:w="2406" w:type="dxa"/>
            <w:vAlign w:val="center"/>
          </w:tcPr>
          <w:p w:rsidR="0032475E" w:rsidRPr="0028502A" w:rsidRDefault="0032475E" w:rsidP="0028502A">
            <w:pPr>
              <w:jc w:val="center"/>
              <w:rPr>
                <w:color w:val="000000" w:themeColor="text1"/>
              </w:rPr>
            </w:pPr>
            <w:r w:rsidRPr="0028502A">
              <w:rPr>
                <w:color w:val="000000" w:themeColor="text1"/>
              </w:rPr>
              <w:t>10</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8502A">
            <w:pPr>
              <w:rPr>
                <w:b/>
                <w:bCs/>
                <w:color w:val="000000" w:themeColor="text1"/>
              </w:rPr>
            </w:pPr>
            <w:r w:rsidRPr="0028502A">
              <w:rPr>
                <w:b/>
                <w:bCs/>
                <w:color w:val="000000" w:themeColor="text1"/>
              </w:rPr>
              <w:t>6</w:t>
            </w:r>
          </w:p>
        </w:tc>
        <w:tc>
          <w:tcPr>
            <w:tcW w:w="5943" w:type="dxa"/>
            <w:tcBorders>
              <w:left w:val="single" w:sz="12" w:space="0" w:color="auto"/>
              <w:right w:val="single" w:sz="12" w:space="0" w:color="auto"/>
            </w:tcBorders>
            <w:vAlign w:val="center"/>
          </w:tcPr>
          <w:p w:rsidR="0032475E" w:rsidRPr="0028502A" w:rsidRDefault="0032475E" w:rsidP="0028502A">
            <w:pPr>
              <w:rPr>
                <w:color w:val="000000" w:themeColor="text1"/>
              </w:rPr>
            </w:pPr>
            <w:r w:rsidRPr="0028502A">
              <w:rPr>
                <w:color w:val="000000" w:themeColor="text1"/>
              </w:rPr>
              <w:t>Final Examination</w:t>
            </w:r>
          </w:p>
        </w:tc>
        <w:tc>
          <w:tcPr>
            <w:tcW w:w="1445" w:type="dxa"/>
            <w:tcBorders>
              <w:left w:val="single" w:sz="12" w:space="0" w:color="auto"/>
            </w:tcBorders>
            <w:vAlign w:val="center"/>
          </w:tcPr>
          <w:p w:rsidR="0032475E" w:rsidRPr="0028502A" w:rsidRDefault="0032475E" w:rsidP="0028502A">
            <w:pPr>
              <w:jc w:val="center"/>
              <w:rPr>
                <w:color w:val="000000" w:themeColor="text1"/>
              </w:rPr>
            </w:pPr>
            <w:r w:rsidRPr="0028502A">
              <w:rPr>
                <w:color w:val="000000" w:themeColor="text1"/>
              </w:rPr>
              <w:t>15</w:t>
            </w:r>
          </w:p>
        </w:tc>
        <w:tc>
          <w:tcPr>
            <w:tcW w:w="2406" w:type="dxa"/>
            <w:vAlign w:val="center"/>
          </w:tcPr>
          <w:p w:rsidR="0032475E" w:rsidRPr="0028502A" w:rsidRDefault="0032475E" w:rsidP="0028502A">
            <w:pPr>
              <w:jc w:val="center"/>
              <w:rPr>
                <w:color w:val="000000" w:themeColor="text1"/>
              </w:rPr>
            </w:pPr>
            <w:r w:rsidRPr="0028502A">
              <w:rPr>
                <w:color w:val="000000" w:themeColor="text1"/>
              </w:rPr>
              <w:t>40</w:t>
            </w:r>
          </w:p>
        </w:tc>
      </w:tr>
      <w:tr w:rsidR="0032475E" w:rsidRPr="0028502A" w:rsidTr="0032475E">
        <w:trPr>
          <w:trHeight w:val="552"/>
        </w:trPr>
        <w:tc>
          <w:tcPr>
            <w:tcW w:w="425" w:type="dxa"/>
            <w:tcBorders>
              <w:right w:val="single" w:sz="12" w:space="0" w:color="auto"/>
            </w:tcBorders>
            <w:shd w:val="clear" w:color="auto" w:fill="C2D69B" w:themeFill="accent3" w:themeFillTint="99"/>
            <w:vAlign w:val="center"/>
          </w:tcPr>
          <w:p w:rsidR="0032475E" w:rsidRPr="0028502A" w:rsidRDefault="0032475E" w:rsidP="0028502A">
            <w:pPr>
              <w:rPr>
                <w:b/>
                <w:bCs/>
                <w:color w:val="000000" w:themeColor="text1"/>
              </w:rPr>
            </w:pPr>
            <w:r w:rsidRPr="0028502A">
              <w:rPr>
                <w:b/>
                <w:bCs/>
                <w:color w:val="000000" w:themeColor="text1"/>
              </w:rPr>
              <w:t>7</w:t>
            </w:r>
          </w:p>
        </w:tc>
        <w:tc>
          <w:tcPr>
            <w:tcW w:w="5943" w:type="dxa"/>
            <w:tcBorders>
              <w:left w:val="single" w:sz="12" w:space="0" w:color="auto"/>
              <w:right w:val="single" w:sz="12" w:space="0" w:color="auto"/>
            </w:tcBorders>
          </w:tcPr>
          <w:p w:rsidR="0032475E" w:rsidRPr="0028502A" w:rsidRDefault="0032475E" w:rsidP="002C0BAB">
            <w:pPr>
              <w:rPr>
                <w:b/>
                <w:bCs/>
                <w:color w:val="000000" w:themeColor="text1"/>
              </w:rPr>
            </w:pPr>
          </w:p>
        </w:tc>
        <w:tc>
          <w:tcPr>
            <w:tcW w:w="1445" w:type="dxa"/>
            <w:tcBorders>
              <w:left w:val="single" w:sz="12" w:space="0" w:color="auto"/>
            </w:tcBorders>
          </w:tcPr>
          <w:p w:rsidR="0032475E" w:rsidRPr="0028502A" w:rsidRDefault="0032475E" w:rsidP="002C0BAB">
            <w:pPr>
              <w:rPr>
                <w:b/>
                <w:bCs/>
                <w:color w:val="000000" w:themeColor="text1"/>
              </w:rPr>
            </w:pPr>
          </w:p>
        </w:tc>
        <w:tc>
          <w:tcPr>
            <w:tcW w:w="2406" w:type="dxa"/>
          </w:tcPr>
          <w:p w:rsidR="0032475E" w:rsidRPr="0028502A" w:rsidRDefault="0032475E" w:rsidP="002C0BAB">
            <w:pPr>
              <w:rPr>
                <w:b/>
                <w:bCs/>
                <w:color w:val="000000" w:themeColor="text1"/>
              </w:rPr>
            </w:pPr>
          </w:p>
        </w:tc>
      </w:tr>
    </w:tbl>
    <w:p w:rsidR="00C46476" w:rsidRPr="0028502A" w:rsidRDefault="00C46476" w:rsidP="002C0BAB">
      <w:pPr>
        <w:rPr>
          <w:b/>
          <w:bCs/>
          <w:color w:val="000000" w:themeColor="text1"/>
        </w:rPr>
      </w:pPr>
    </w:p>
    <w:p w:rsidR="003F6DF3" w:rsidRDefault="003F6DF3" w:rsidP="002C0BAB">
      <w:pPr>
        <w:rPr>
          <w:b/>
          <w:bCs/>
          <w:color w:val="FF0000"/>
        </w:rPr>
      </w:pPr>
    </w:p>
    <w:p w:rsidR="003F6DF3" w:rsidRDefault="003F6DF3" w:rsidP="002C0BAB">
      <w:pPr>
        <w:rPr>
          <w:b/>
          <w:bCs/>
          <w:color w:val="FF0000"/>
        </w:rPr>
      </w:pPr>
    </w:p>
    <w:p w:rsidR="002C0BAB" w:rsidRPr="000B72F6" w:rsidRDefault="002C0BAB" w:rsidP="002C0BAB">
      <w:pPr>
        <w:rPr>
          <w:b/>
          <w:bCs/>
          <w:color w:val="FF0000"/>
          <w:sz w:val="28"/>
          <w:szCs w:val="28"/>
        </w:rPr>
      </w:pPr>
      <w:r w:rsidRPr="000B72F6">
        <w:rPr>
          <w:b/>
          <w:bCs/>
          <w:color w:val="FF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28502A" w:rsidTr="0028502A">
        <w:tc>
          <w:tcPr>
            <w:tcW w:w="10188" w:type="dxa"/>
          </w:tcPr>
          <w:p w:rsidR="002C0BAB" w:rsidRPr="0028502A" w:rsidRDefault="002C0BAB" w:rsidP="002C0BAB">
            <w:pPr>
              <w:rPr>
                <w:color w:val="000000" w:themeColor="text1"/>
              </w:rPr>
            </w:pPr>
            <w:r w:rsidRPr="0028502A">
              <w:rPr>
                <w:color w:val="000000" w:themeColor="text1"/>
              </w:rPr>
              <w:t>1. Arrangements for availability of faculty and teaching staff for individual student consultations and academic advice. (include amount of time teaching staff are expected to be available each week)</w:t>
            </w:r>
          </w:p>
          <w:p w:rsidR="002C0BAB" w:rsidRPr="0028502A" w:rsidRDefault="002C0BAB" w:rsidP="002C0BAB">
            <w:pPr>
              <w:rPr>
                <w:color w:val="000000" w:themeColor="text1"/>
              </w:rPr>
            </w:pPr>
          </w:p>
          <w:p w:rsidR="002C0BAB" w:rsidRPr="0028502A" w:rsidRDefault="0032475E" w:rsidP="0032475E">
            <w:pPr>
              <w:rPr>
                <w:color w:val="000000" w:themeColor="text1"/>
              </w:rPr>
            </w:pPr>
            <w:r w:rsidRPr="0028502A">
              <w:rPr>
                <w:color w:val="000000" w:themeColor="text1"/>
              </w:rPr>
              <w:t>The teacher concerned is available for the students throughout the week during office hours.</w:t>
            </w:r>
          </w:p>
          <w:p w:rsidR="002C0BAB" w:rsidRPr="0028502A" w:rsidRDefault="002C0BAB" w:rsidP="002C0BAB">
            <w:pPr>
              <w:rPr>
                <w:color w:val="000000" w:themeColor="text1"/>
              </w:rPr>
            </w:pPr>
          </w:p>
        </w:tc>
      </w:tr>
    </w:tbl>
    <w:p w:rsidR="002C0BAB" w:rsidRPr="000B72F6" w:rsidRDefault="002C0BAB" w:rsidP="002C0BAB">
      <w:pPr>
        <w:rPr>
          <w:b/>
          <w:bCs/>
          <w:color w:val="FF0000"/>
          <w:sz w:val="28"/>
          <w:szCs w:val="28"/>
        </w:rPr>
      </w:pPr>
      <w:r w:rsidRPr="000B72F6">
        <w:rPr>
          <w:b/>
          <w:bCs/>
          <w:color w:val="FF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8502A" w:rsidTr="0028502A">
        <w:tc>
          <w:tcPr>
            <w:tcW w:w="10188" w:type="dxa"/>
          </w:tcPr>
          <w:p w:rsidR="002C0BAB" w:rsidRPr="0028502A" w:rsidRDefault="002C0BAB" w:rsidP="002C0BAB">
            <w:pPr>
              <w:rPr>
                <w:color w:val="000000" w:themeColor="text1"/>
              </w:rPr>
            </w:pPr>
            <w:r w:rsidRPr="0028502A">
              <w:rPr>
                <w:color w:val="000000" w:themeColor="text1"/>
              </w:rPr>
              <w:t>1. List Required Textbooks</w:t>
            </w:r>
          </w:p>
          <w:p w:rsidR="002C0BAB" w:rsidRPr="0028502A" w:rsidRDefault="002C0BAB" w:rsidP="002C0BAB">
            <w:pPr>
              <w:rPr>
                <w:color w:val="000000" w:themeColor="text1"/>
              </w:rPr>
            </w:pPr>
          </w:p>
          <w:p w:rsidR="0032475E" w:rsidRPr="0028502A" w:rsidRDefault="0032475E" w:rsidP="0032475E">
            <w:pPr>
              <w:numPr>
                <w:ilvl w:val="0"/>
                <w:numId w:val="3"/>
              </w:numPr>
              <w:rPr>
                <w:color w:val="000000" w:themeColor="text1"/>
              </w:rPr>
            </w:pPr>
            <w:r w:rsidRPr="0028502A">
              <w:rPr>
                <w:color w:val="000000" w:themeColor="text1"/>
              </w:rPr>
              <w:t>Basic English Grammar Third Edition, Betty Schrampfer Azar, Stacy A. Hagen, Pearson Longman, 2006</w:t>
            </w:r>
          </w:p>
          <w:p w:rsidR="0032475E" w:rsidRPr="0028502A" w:rsidRDefault="0032475E" w:rsidP="0032475E">
            <w:pPr>
              <w:numPr>
                <w:ilvl w:val="0"/>
                <w:numId w:val="2"/>
              </w:numPr>
              <w:ind w:left="284" w:firstLine="0"/>
              <w:jc w:val="both"/>
              <w:rPr>
                <w:color w:val="000000" w:themeColor="text1"/>
                <w:lang w:bidi="ar-EG"/>
              </w:rPr>
            </w:pPr>
            <w:r w:rsidRPr="0028502A">
              <w:rPr>
                <w:color w:val="000000" w:themeColor="text1"/>
              </w:rPr>
              <w:t>English Grammar in Use, Third Edition, Raymond Murphy, Cambridge University Press, 2004.</w:t>
            </w:r>
          </w:p>
          <w:p w:rsidR="002C0BAB" w:rsidRPr="0028502A" w:rsidRDefault="002C0BAB" w:rsidP="002C0BAB">
            <w:pPr>
              <w:rPr>
                <w:color w:val="000000" w:themeColor="text1"/>
              </w:rPr>
            </w:pPr>
          </w:p>
        </w:tc>
      </w:tr>
      <w:tr w:rsidR="002C0BAB" w:rsidRPr="0028502A" w:rsidTr="0028502A">
        <w:tc>
          <w:tcPr>
            <w:tcW w:w="10188" w:type="dxa"/>
          </w:tcPr>
          <w:p w:rsidR="002C0BAB" w:rsidRPr="0028502A" w:rsidRDefault="002C0BAB" w:rsidP="002C0BAB">
            <w:pPr>
              <w:rPr>
                <w:color w:val="000000" w:themeColor="text1"/>
              </w:rPr>
            </w:pPr>
            <w:r w:rsidRPr="0028502A">
              <w:rPr>
                <w:color w:val="000000" w:themeColor="text1"/>
              </w:rPr>
              <w:t>2. List Essential References Materials (Journals, Reports, etc.)</w:t>
            </w:r>
          </w:p>
          <w:p w:rsidR="0032475E" w:rsidRPr="0028502A" w:rsidRDefault="0032475E" w:rsidP="0032475E">
            <w:pPr>
              <w:rPr>
                <w:color w:val="000000" w:themeColor="text1"/>
              </w:rPr>
            </w:pPr>
            <w:r w:rsidRPr="0028502A">
              <w:rPr>
                <w:color w:val="000000" w:themeColor="text1"/>
              </w:rPr>
              <w:t>Raymond Murphy,</w:t>
            </w:r>
            <w:r w:rsidRPr="0028502A">
              <w:rPr>
                <w:b/>
                <w:color w:val="000000" w:themeColor="text1"/>
              </w:rPr>
              <w:t xml:space="preserve">  Basic Grammar in Use </w:t>
            </w:r>
            <w:r w:rsidRPr="0028502A">
              <w:rPr>
                <w:color w:val="000000" w:themeColor="text1"/>
              </w:rPr>
              <w:t xml:space="preserve"> Pub., Cambridge</w:t>
            </w:r>
          </w:p>
          <w:p w:rsidR="002C0BAB" w:rsidRPr="0028502A" w:rsidRDefault="0032475E" w:rsidP="002C0BAB">
            <w:pPr>
              <w:rPr>
                <w:color w:val="000000" w:themeColor="text1"/>
              </w:rPr>
            </w:pPr>
            <w:r w:rsidRPr="0028502A">
              <w:rPr>
                <w:color w:val="000000" w:themeColor="text1"/>
              </w:rPr>
              <w:t xml:space="preserve">Michael Swan, </w:t>
            </w:r>
            <w:r w:rsidRPr="0028502A">
              <w:rPr>
                <w:b/>
                <w:color w:val="000000" w:themeColor="text1"/>
              </w:rPr>
              <w:t>Basic English Usage</w:t>
            </w:r>
            <w:r w:rsidRPr="0028502A">
              <w:rPr>
                <w:color w:val="000000" w:themeColor="text1"/>
              </w:rPr>
              <w:t xml:space="preserve"> Pub., by  Oxford</w:t>
            </w:r>
          </w:p>
          <w:p w:rsidR="002C0BAB" w:rsidRPr="0028502A" w:rsidRDefault="002C0BAB" w:rsidP="002C0BAB">
            <w:pPr>
              <w:rPr>
                <w:color w:val="000000" w:themeColor="text1"/>
              </w:rPr>
            </w:pPr>
          </w:p>
        </w:tc>
      </w:tr>
      <w:tr w:rsidR="002C0BAB" w:rsidRPr="0028502A" w:rsidTr="0028502A">
        <w:tc>
          <w:tcPr>
            <w:tcW w:w="10188" w:type="dxa"/>
          </w:tcPr>
          <w:p w:rsidR="002C0BAB" w:rsidRPr="0028502A" w:rsidRDefault="002C0BAB" w:rsidP="002C0BAB">
            <w:pPr>
              <w:rPr>
                <w:color w:val="000000" w:themeColor="text1"/>
              </w:rPr>
            </w:pPr>
            <w:r w:rsidRPr="0028502A">
              <w:rPr>
                <w:color w:val="000000" w:themeColor="text1"/>
              </w:rPr>
              <w:t>3. List Electronic Materials, Web Sites, Facebook, Twitter, etc.</w:t>
            </w:r>
          </w:p>
          <w:p w:rsidR="002C0BAB" w:rsidRPr="0028502A" w:rsidRDefault="002C0BAB" w:rsidP="002C0BAB">
            <w:pPr>
              <w:rPr>
                <w:color w:val="000000" w:themeColor="text1"/>
              </w:rPr>
            </w:pPr>
          </w:p>
          <w:p w:rsidR="0032475E" w:rsidRPr="0028502A" w:rsidRDefault="000054D8" w:rsidP="0032475E">
            <w:pPr>
              <w:rPr>
                <w:color w:val="000000" w:themeColor="text1"/>
              </w:rPr>
            </w:pPr>
            <w:hyperlink r:id="rId7" w:history="1">
              <w:r w:rsidR="0032475E" w:rsidRPr="0028502A">
                <w:rPr>
                  <w:rStyle w:val="Hyperlink"/>
                  <w:color w:val="000000" w:themeColor="text1"/>
                </w:rPr>
                <w:t>http://www.englishgrammar.org/exercises/</w:t>
              </w:r>
            </w:hyperlink>
          </w:p>
          <w:p w:rsidR="002C0BAB" w:rsidRPr="0028502A" w:rsidRDefault="0032475E" w:rsidP="002C0BAB">
            <w:pPr>
              <w:rPr>
                <w:color w:val="000000" w:themeColor="text1"/>
              </w:rPr>
            </w:pPr>
            <w:r w:rsidRPr="0028502A">
              <w:rPr>
                <w:color w:val="000000" w:themeColor="text1"/>
              </w:rPr>
              <w:t>http://www.grammarbank.com/english-grammar-exercises.html</w:t>
            </w:r>
          </w:p>
          <w:p w:rsidR="002C0BAB" w:rsidRPr="0028502A" w:rsidRDefault="002C0BAB" w:rsidP="002C0BAB">
            <w:pPr>
              <w:rPr>
                <w:color w:val="000000" w:themeColor="text1"/>
              </w:rPr>
            </w:pPr>
          </w:p>
        </w:tc>
      </w:tr>
      <w:tr w:rsidR="002C0BAB" w:rsidRPr="0028502A" w:rsidTr="0028502A">
        <w:tc>
          <w:tcPr>
            <w:tcW w:w="10188" w:type="dxa"/>
          </w:tcPr>
          <w:p w:rsidR="002C0BAB" w:rsidRPr="0028502A" w:rsidRDefault="002C0BAB" w:rsidP="002C0BAB">
            <w:pPr>
              <w:rPr>
                <w:color w:val="000000" w:themeColor="text1"/>
              </w:rPr>
            </w:pPr>
            <w:r w:rsidRPr="0028502A">
              <w:rPr>
                <w:color w:val="000000" w:themeColor="text1"/>
              </w:rPr>
              <w:t>4. Other learning material such as computer-based programs/CD, professional standards or regulations and software.</w:t>
            </w:r>
          </w:p>
          <w:p w:rsidR="002C0BAB" w:rsidRPr="0028502A" w:rsidRDefault="002C0BAB" w:rsidP="002C0BAB">
            <w:pPr>
              <w:rPr>
                <w:color w:val="000000" w:themeColor="text1"/>
              </w:rPr>
            </w:pPr>
          </w:p>
          <w:p w:rsidR="008870C4" w:rsidRPr="0028502A" w:rsidRDefault="008870C4" w:rsidP="002C0BAB">
            <w:pPr>
              <w:rPr>
                <w:color w:val="000000" w:themeColor="text1"/>
              </w:rPr>
            </w:pPr>
          </w:p>
        </w:tc>
      </w:tr>
    </w:tbl>
    <w:p w:rsidR="002C0BAB" w:rsidRPr="000B72F6" w:rsidRDefault="002C0BAB" w:rsidP="002C0BAB">
      <w:pPr>
        <w:rPr>
          <w:color w:val="000000" w:themeColor="text1"/>
          <w:sz w:val="28"/>
          <w:szCs w:val="28"/>
        </w:rPr>
      </w:pPr>
    </w:p>
    <w:p w:rsidR="002C0BAB" w:rsidRPr="000B72F6" w:rsidRDefault="002C0BAB" w:rsidP="002C0BAB">
      <w:pPr>
        <w:rPr>
          <w:b/>
          <w:bCs/>
          <w:color w:val="FF0000"/>
          <w:sz w:val="28"/>
          <w:szCs w:val="28"/>
        </w:rPr>
      </w:pPr>
      <w:r w:rsidRPr="000B72F6">
        <w:rPr>
          <w:b/>
          <w:bCs/>
          <w:color w:val="FF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8502A" w:rsidTr="0028502A">
        <w:trPr>
          <w:trHeight w:val="1104"/>
        </w:trPr>
        <w:tc>
          <w:tcPr>
            <w:tcW w:w="10188" w:type="dxa"/>
          </w:tcPr>
          <w:p w:rsidR="002C0BAB" w:rsidRPr="0028502A" w:rsidRDefault="002C0BAB" w:rsidP="002C0BAB">
            <w:pPr>
              <w:rPr>
                <w:color w:val="000000" w:themeColor="text1"/>
              </w:rPr>
            </w:pPr>
            <w:r w:rsidRPr="0028502A">
              <w:rPr>
                <w:color w:val="000000" w:themeColor="text1"/>
              </w:rPr>
              <w:t>Indicate requirements for the course including size of classrooms and laboratories (i.e. number of seats in classrooms and laboratories, extent of computer access, etc.)</w:t>
            </w:r>
          </w:p>
        </w:tc>
      </w:tr>
      <w:tr w:rsidR="002C0BAB" w:rsidRPr="0028502A" w:rsidTr="0028502A">
        <w:trPr>
          <w:trHeight w:val="1104"/>
        </w:trPr>
        <w:tc>
          <w:tcPr>
            <w:tcW w:w="10188" w:type="dxa"/>
          </w:tcPr>
          <w:p w:rsidR="002C0BAB" w:rsidRPr="0028502A" w:rsidRDefault="002C0BAB" w:rsidP="002C0BAB">
            <w:pPr>
              <w:rPr>
                <w:color w:val="000000" w:themeColor="text1"/>
              </w:rPr>
            </w:pPr>
            <w:r w:rsidRPr="0028502A">
              <w:rPr>
                <w:color w:val="000000" w:themeColor="text1"/>
              </w:rPr>
              <w:t>1.  Accommodation (Classrooms, laboratories, demonstration rooms/labs, etc.)</w:t>
            </w:r>
          </w:p>
          <w:p w:rsidR="002C0BAB" w:rsidRPr="0028502A" w:rsidRDefault="002C0BAB" w:rsidP="002C0BAB">
            <w:pPr>
              <w:rPr>
                <w:color w:val="000000" w:themeColor="text1"/>
              </w:rPr>
            </w:pPr>
          </w:p>
          <w:p w:rsidR="002507E5" w:rsidRPr="0028502A" w:rsidRDefault="002507E5" w:rsidP="002507E5">
            <w:pPr>
              <w:rPr>
                <w:color w:val="000000" w:themeColor="text1"/>
              </w:rPr>
            </w:pPr>
            <w:r w:rsidRPr="0028502A">
              <w:rPr>
                <w:color w:val="000000" w:themeColor="text1"/>
              </w:rPr>
              <w:t>Class room</w:t>
            </w:r>
            <w:r w:rsidRPr="0028502A">
              <w:rPr>
                <w:b/>
                <w:color w:val="000000" w:themeColor="text1"/>
                <w:rtl/>
              </w:rPr>
              <w:t>.</w:t>
            </w:r>
          </w:p>
          <w:p w:rsidR="002C0BAB" w:rsidRPr="0028502A" w:rsidRDefault="002C0BAB" w:rsidP="002C0BAB">
            <w:pPr>
              <w:rPr>
                <w:color w:val="000000" w:themeColor="text1"/>
              </w:rPr>
            </w:pPr>
          </w:p>
        </w:tc>
      </w:tr>
      <w:tr w:rsidR="002C0BAB" w:rsidRPr="0028502A" w:rsidTr="0028502A">
        <w:trPr>
          <w:trHeight w:val="1104"/>
        </w:trPr>
        <w:tc>
          <w:tcPr>
            <w:tcW w:w="10188" w:type="dxa"/>
          </w:tcPr>
          <w:p w:rsidR="002C0BAB" w:rsidRPr="0028502A" w:rsidRDefault="002C0BAB" w:rsidP="002C0BAB">
            <w:pPr>
              <w:rPr>
                <w:color w:val="000000" w:themeColor="text1"/>
              </w:rPr>
            </w:pPr>
            <w:r w:rsidRPr="0028502A">
              <w:rPr>
                <w:color w:val="000000" w:themeColor="text1"/>
              </w:rPr>
              <w:t>2. Technology resources (AV, data show, Smart Board, software, etc.)</w:t>
            </w:r>
          </w:p>
          <w:p w:rsidR="002C0BAB" w:rsidRPr="0028502A" w:rsidRDefault="002C0BAB" w:rsidP="002C0BAB">
            <w:pPr>
              <w:rPr>
                <w:color w:val="000000" w:themeColor="text1"/>
              </w:rPr>
            </w:pPr>
          </w:p>
          <w:p w:rsidR="002507E5" w:rsidRPr="0028502A" w:rsidRDefault="002507E5" w:rsidP="002507E5">
            <w:pPr>
              <w:numPr>
                <w:ilvl w:val="0"/>
                <w:numId w:val="4"/>
              </w:numPr>
              <w:rPr>
                <w:color w:val="000000" w:themeColor="text1"/>
              </w:rPr>
            </w:pPr>
            <w:r w:rsidRPr="0028502A">
              <w:rPr>
                <w:color w:val="000000" w:themeColor="text1"/>
              </w:rPr>
              <w:t>LCD Projector and Smart Board</w:t>
            </w:r>
          </w:p>
          <w:p w:rsidR="002C0BAB" w:rsidRPr="0028502A" w:rsidRDefault="002C0BAB" w:rsidP="002C0BAB">
            <w:pPr>
              <w:rPr>
                <w:color w:val="000000" w:themeColor="text1"/>
              </w:rPr>
            </w:pPr>
          </w:p>
        </w:tc>
      </w:tr>
      <w:tr w:rsidR="002C0BAB" w:rsidRPr="0028502A" w:rsidTr="0028502A">
        <w:trPr>
          <w:trHeight w:val="1104"/>
        </w:trPr>
        <w:tc>
          <w:tcPr>
            <w:tcW w:w="10188" w:type="dxa"/>
          </w:tcPr>
          <w:p w:rsidR="002C0BAB" w:rsidRPr="0028502A" w:rsidRDefault="002C0BAB" w:rsidP="002C0BAB">
            <w:pPr>
              <w:rPr>
                <w:color w:val="000000" w:themeColor="text1"/>
              </w:rPr>
            </w:pPr>
            <w:r w:rsidRPr="0028502A">
              <w:rPr>
                <w:color w:val="000000" w:themeColor="text1"/>
              </w:rPr>
              <w:t xml:space="preserve">3. Other resources (specify, e.g. if specific laboratory equipment is required, list requirements or attach list) </w:t>
            </w:r>
          </w:p>
          <w:p w:rsidR="002C0BAB" w:rsidRPr="0028502A" w:rsidRDefault="002C0BAB" w:rsidP="002C0BAB">
            <w:pPr>
              <w:rPr>
                <w:color w:val="000000" w:themeColor="text1"/>
              </w:rPr>
            </w:pPr>
          </w:p>
          <w:p w:rsidR="002C0BAB" w:rsidRPr="0028502A" w:rsidRDefault="002C0BAB" w:rsidP="002C0BAB">
            <w:pPr>
              <w:rPr>
                <w:color w:val="000000" w:themeColor="text1"/>
              </w:rPr>
            </w:pPr>
          </w:p>
        </w:tc>
      </w:tr>
    </w:tbl>
    <w:p w:rsidR="003F6DF3" w:rsidRDefault="003F6DF3" w:rsidP="002C0BAB">
      <w:pPr>
        <w:rPr>
          <w:b/>
          <w:bCs/>
          <w:color w:val="000000" w:themeColor="text1"/>
        </w:rPr>
      </w:pPr>
    </w:p>
    <w:p w:rsidR="003F6DF3" w:rsidRDefault="003F6DF3" w:rsidP="002C0BAB">
      <w:pPr>
        <w:rPr>
          <w:b/>
          <w:bCs/>
          <w:color w:val="000000" w:themeColor="text1"/>
        </w:rPr>
      </w:pPr>
    </w:p>
    <w:p w:rsidR="003F6DF3" w:rsidRDefault="003F6DF3" w:rsidP="002C0BAB">
      <w:pPr>
        <w:rPr>
          <w:b/>
          <w:bCs/>
          <w:color w:val="000000" w:themeColor="text1"/>
        </w:rPr>
      </w:pPr>
    </w:p>
    <w:p w:rsidR="002C0BAB" w:rsidRPr="000B72F6" w:rsidRDefault="002C0BAB" w:rsidP="002C0BAB">
      <w:pPr>
        <w:rPr>
          <w:b/>
          <w:bCs/>
          <w:color w:val="FF0000"/>
          <w:sz w:val="28"/>
          <w:szCs w:val="28"/>
        </w:rPr>
      </w:pPr>
      <w:r w:rsidRPr="000B72F6">
        <w:rPr>
          <w:b/>
          <w:bCs/>
          <w:color w:val="FF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28502A" w:rsidTr="0028502A">
        <w:trPr>
          <w:trHeight w:val="1380"/>
        </w:trPr>
        <w:tc>
          <w:tcPr>
            <w:tcW w:w="10188" w:type="dxa"/>
          </w:tcPr>
          <w:p w:rsidR="002C0BAB" w:rsidRPr="0028502A" w:rsidRDefault="002C0BAB" w:rsidP="002C0BAB">
            <w:pPr>
              <w:rPr>
                <w:color w:val="000000" w:themeColor="text1"/>
              </w:rPr>
            </w:pPr>
            <w:r w:rsidRPr="0028502A">
              <w:rPr>
                <w:color w:val="000000" w:themeColor="text1"/>
              </w:rPr>
              <w:t>1. Strategies for Obtaining Student Feedback on Effectiveness of Teaching</w:t>
            </w:r>
          </w:p>
          <w:p w:rsidR="002507E5" w:rsidRPr="0028502A" w:rsidRDefault="002507E5" w:rsidP="007561C7">
            <w:pPr>
              <w:pStyle w:val="ListParagraph"/>
              <w:numPr>
                <w:ilvl w:val="0"/>
                <w:numId w:val="5"/>
              </w:numPr>
              <w:tabs>
                <w:tab w:val="left" w:pos="1325"/>
              </w:tabs>
              <w:rPr>
                <w:color w:val="000000" w:themeColor="text1"/>
              </w:rPr>
            </w:pPr>
            <w:r w:rsidRPr="0028502A">
              <w:rPr>
                <w:color w:val="000000" w:themeColor="text1"/>
              </w:rPr>
              <w:t>Feedback forms on certain parameters of Teaching</w:t>
            </w:r>
          </w:p>
          <w:p w:rsidR="002507E5" w:rsidRPr="0028502A" w:rsidRDefault="002507E5" w:rsidP="007561C7">
            <w:pPr>
              <w:pStyle w:val="ListParagraph"/>
              <w:numPr>
                <w:ilvl w:val="0"/>
                <w:numId w:val="5"/>
              </w:numPr>
              <w:tabs>
                <w:tab w:val="left" w:pos="1325"/>
              </w:tabs>
              <w:rPr>
                <w:color w:val="000000" w:themeColor="text1"/>
              </w:rPr>
            </w:pPr>
            <w:r w:rsidRPr="0028502A">
              <w:rPr>
                <w:color w:val="000000" w:themeColor="text1"/>
              </w:rPr>
              <w:t>Result Analysis of the Mid Exams and final exams</w:t>
            </w:r>
          </w:p>
          <w:p w:rsidR="002507E5" w:rsidRPr="0028502A" w:rsidRDefault="002507E5" w:rsidP="007561C7">
            <w:pPr>
              <w:pStyle w:val="ListParagraph"/>
              <w:numPr>
                <w:ilvl w:val="0"/>
                <w:numId w:val="5"/>
              </w:numPr>
              <w:rPr>
                <w:color w:val="000000" w:themeColor="text1"/>
              </w:rPr>
            </w:pPr>
            <w:r w:rsidRPr="0028502A">
              <w:rPr>
                <w:color w:val="000000" w:themeColor="text1"/>
              </w:rPr>
              <w:t>Conducting assignment</w:t>
            </w:r>
          </w:p>
          <w:p w:rsidR="002507E5" w:rsidRPr="0028502A" w:rsidRDefault="002507E5" w:rsidP="007561C7">
            <w:pPr>
              <w:pStyle w:val="ListParagraph"/>
              <w:numPr>
                <w:ilvl w:val="0"/>
                <w:numId w:val="5"/>
              </w:numPr>
              <w:rPr>
                <w:color w:val="000000" w:themeColor="text1"/>
              </w:rPr>
            </w:pPr>
            <w:r w:rsidRPr="0028502A">
              <w:rPr>
                <w:color w:val="000000" w:themeColor="text1"/>
              </w:rPr>
              <w:t>Radom quiz</w:t>
            </w:r>
          </w:p>
          <w:p w:rsidR="002C0BAB" w:rsidRPr="0028502A" w:rsidRDefault="002C0BAB" w:rsidP="002C0BAB">
            <w:pPr>
              <w:rPr>
                <w:color w:val="000000" w:themeColor="text1"/>
              </w:rPr>
            </w:pPr>
          </w:p>
        </w:tc>
      </w:tr>
      <w:tr w:rsidR="002C0BAB" w:rsidRPr="0028502A" w:rsidTr="0028502A">
        <w:trPr>
          <w:trHeight w:val="1380"/>
        </w:trPr>
        <w:tc>
          <w:tcPr>
            <w:tcW w:w="10188" w:type="dxa"/>
          </w:tcPr>
          <w:p w:rsidR="002C0BAB" w:rsidRPr="0028502A" w:rsidRDefault="002C0BAB" w:rsidP="002C0BAB">
            <w:pPr>
              <w:rPr>
                <w:color w:val="000000" w:themeColor="text1"/>
              </w:rPr>
            </w:pPr>
            <w:r w:rsidRPr="0028502A">
              <w:rPr>
                <w:color w:val="000000" w:themeColor="text1"/>
              </w:rPr>
              <w:t>2.  Other Strategies for Evaluation of Teaching by the Instructor or by the Department</w:t>
            </w:r>
          </w:p>
          <w:p w:rsidR="002C0BAB" w:rsidRPr="0028502A" w:rsidRDefault="002C0BAB" w:rsidP="002C0BAB">
            <w:pPr>
              <w:rPr>
                <w:color w:val="000000" w:themeColor="text1"/>
              </w:rPr>
            </w:pPr>
          </w:p>
          <w:p w:rsidR="00024342" w:rsidRPr="0028502A" w:rsidRDefault="00024342" w:rsidP="00024342">
            <w:pPr>
              <w:numPr>
                <w:ilvl w:val="0"/>
                <w:numId w:val="2"/>
              </w:numPr>
              <w:rPr>
                <w:color w:val="000000" w:themeColor="text1"/>
              </w:rPr>
            </w:pPr>
            <w:r w:rsidRPr="0028502A">
              <w:rPr>
                <w:color w:val="000000" w:themeColor="text1"/>
              </w:rPr>
              <w:t>Feedback from the students</w:t>
            </w:r>
          </w:p>
          <w:p w:rsidR="002C0BAB" w:rsidRPr="0028502A" w:rsidRDefault="002C0BAB" w:rsidP="002C0BAB">
            <w:pPr>
              <w:rPr>
                <w:color w:val="000000" w:themeColor="text1"/>
              </w:rPr>
            </w:pPr>
          </w:p>
        </w:tc>
      </w:tr>
      <w:tr w:rsidR="002C0BAB" w:rsidRPr="0028502A" w:rsidTr="0028502A">
        <w:trPr>
          <w:trHeight w:val="1380"/>
        </w:trPr>
        <w:tc>
          <w:tcPr>
            <w:tcW w:w="10188" w:type="dxa"/>
          </w:tcPr>
          <w:p w:rsidR="002C0BAB" w:rsidRPr="0028502A" w:rsidRDefault="002C0BAB" w:rsidP="002C0BAB">
            <w:pPr>
              <w:rPr>
                <w:color w:val="000000" w:themeColor="text1"/>
              </w:rPr>
            </w:pPr>
            <w:r w:rsidRPr="0028502A">
              <w:rPr>
                <w:color w:val="000000" w:themeColor="text1"/>
              </w:rPr>
              <w:t>3.  Processes for Improvement of Teaching</w:t>
            </w:r>
          </w:p>
          <w:p w:rsidR="00024342" w:rsidRPr="0028502A" w:rsidRDefault="00024342" w:rsidP="00024342">
            <w:pPr>
              <w:numPr>
                <w:ilvl w:val="0"/>
                <w:numId w:val="6"/>
              </w:numPr>
              <w:rPr>
                <w:color w:val="000000" w:themeColor="text1"/>
              </w:rPr>
            </w:pPr>
            <w:r w:rsidRPr="0028502A">
              <w:rPr>
                <w:color w:val="000000" w:themeColor="text1"/>
              </w:rPr>
              <w:t>Class room discussion</w:t>
            </w:r>
          </w:p>
          <w:p w:rsidR="00024342" w:rsidRPr="0028502A" w:rsidRDefault="00024342" w:rsidP="00024342">
            <w:pPr>
              <w:numPr>
                <w:ilvl w:val="0"/>
                <w:numId w:val="6"/>
              </w:numPr>
              <w:rPr>
                <w:color w:val="000000" w:themeColor="text1"/>
              </w:rPr>
            </w:pPr>
            <w:r w:rsidRPr="0028502A">
              <w:rPr>
                <w:color w:val="000000" w:themeColor="text1"/>
              </w:rPr>
              <w:t>Feedback from the students</w:t>
            </w:r>
          </w:p>
          <w:p w:rsidR="00024342" w:rsidRPr="0028502A" w:rsidRDefault="00024342" w:rsidP="00024342">
            <w:pPr>
              <w:numPr>
                <w:ilvl w:val="0"/>
                <w:numId w:val="6"/>
              </w:numPr>
              <w:rPr>
                <w:color w:val="000000" w:themeColor="text1"/>
              </w:rPr>
            </w:pPr>
            <w:r w:rsidRPr="0028502A">
              <w:rPr>
                <w:color w:val="000000" w:themeColor="text1"/>
              </w:rPr>
              <w:t>Assessment of results</w:t>
            </w:r>
          </w:p>
          <w:p w:rsidR="002C0BAB" w:rsidRPr="0028502A" w:rsidRDefault="002C0BAB" w:rsidP="002C0BAB">
            <w:pPr>
              <w:rPr>
                <w:color w:val="000000" w:themeColor="text1"/>
              </w:rPr>
            </w:pPr>
          </w:p>
        </w:tc>
      </w:tr>
      <w:tr w:rsidR="002C0BAB" w:rsidRPr="0028502A" w:rsidTr="0028502A">
        <w:trPr>
          <w:trHeight w:val="1380"/>
        </w:trPr>
        <w:tc>
          <w:tcPr>
            <w:tcW w:w="10188" w:type="dxa"/>
          </w:tcPr>
          <w:p w:rsidR="002C0BAB" w:rsidRPr="0028502A" w:rsidRDefault="002C0BAB" w:rsidP="002C0BAB">
            <w:pPr>
              <w:rPr>
                <w:color w:val="000000" w:themeColor="text1"/>
              </w:rPr>
            </w:pPr>
            <w:r w:rsidRPr="0028502A">
              <w:rPr>
                <w:color w:val="000000" w:themeColor="text1"/>
              </w:rPr>
              <w:t>4. Processes for Verifying Standards of Student Achievement (e.g. check marking by an independent  member teaching staff of a sample of student work, periodic exchange and remarking of tests or a sample of assignments with staff at another institution)</w:t>
            </w:r>
          </w:p>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color w:val="000000" w:themeColor="text1"/>
              </w:rPr>
            </w:pPr>
          </w:p>
        </w:tc>
      </w:tr>
      <w:tr w:rsidR="002C0BAB" w:rsidRPr="0028502A" w:rsidTr="0028502A">
        <w:trPr>
          <w:trHeight w:val="1380"/>
        </w:trPr>
        <w:tc>
          <w:tcPr>
            <w:tcW w:w="10188" w:type="dxa"/>
          </w:tcPr>
          <w:p w:rsidR="002C0BAB" w:rsidRPr="0028502A" w:rsidRDefault="002C0BAB" w:rsidP="002C0BAB">
            <w:pPr>
              <w:rPr>
                <w:color w:val="000000" w:themeColor="text1"/>
              </w:rPr>
            </w:pPr>
            <w:r w:rsidRPr="0028502A">
              <w:rPr>
                <w:color w:val="000000" w:themeColor="text1"/>
              </w:rPr>
              <w:t>5. Describe the planning arrangements for periodically reviewing course effectiveness and planning for improvement.</w:t>
            </w:r>
          </w:p>
          <w:p w:rsidR="00024342" w:rsidRPr="0028502A" w:rsidRDefault="00024342" w:rsidP="00024342">
            <w:pPr>
              <w:ind w:left="720"/>
              <w:rPr>
                <w:color w:val="000000" w:themeColor="text1"/>
              </w:rPr>
            </w:pPr>
            <w:r w:rsidRPr="0028502A">
              <w:rPr>
                <w:color w:val="000000" w:themeColor="text1"/>
              </w:rPr>
              <w:t>A Library hour must be introduced to read the texts for effective writing, common errors in writing, grammatical rules, and thereby communicate the opinions in the class.</w:t>
            </w:r>
          </w:p>
          <w:p w:rsidR="002C0BAB" w:rsidRPr="0028502A" w:rsidRDefault="002C0BAB" w:rsidP="002C0BAB">
            <w:pPr>
              <w:rPr>
                <w:color w:val="000000" w:themeColor="text1"/>
              </w:rPr>
            </w:pPr>
          </w:p>
        </w:tc>
      </w:tr>
    </w:tbl>
    <w:p w:rsidR="002C0BAB" w:rsidRPr="0028502A" w:rsidRDefault="002C0BAB" w:rsidP="002C0BAB">
      <w:pPr>
        <w:rPr>
          <w:color w:val="000000" w:themeColor="text1"/>
        </w:rPr>
      </w:pPr>
    </w:p>
    <w:p w:rsidR="002C0BAB" w:rsidRPr="0028502A" w:rsidRDefault="002C0BAB" w:rsidP="002C0BAB">
      <w:pPr>
        <w:rPr>
          <w:color w:val="000000" w:themeColor="text1"/>
        </w:rPr>
      </w:pPr>
    </w:p>
    <w:p w:rsidR="002C0BAB" w:rsidRPr="0028502A" w:rsidRDefault="002C0BAB" w:rsidP="002C0BAB">
      <w:pPr>
        <w:rPr>
          <w:b/>
          <w:bCs/>
          <w:color w:val="000000" w:themeColor="text1"/>
        </w:rPr>
      </w:pPr>
      <w:r w:rsidRPr="0028502A">
        <w:rPr>
          <w:b/>
          <w:bCs/>
          <w:color w:val="000000" w:themeColor="text1"/>
        </w:rPr>
        <w:t xml:space="preserve">Name of Course Instructor: </w:t>
      </w:r>
      <w:r w:rsidR="00C941D0" w:rsidRPr="0028502A">
        <w:rPr>
          <w:b/>
          <w:bCs/>
          <w:color w:val="000000" w:themeColor="text1"/>
        </w:rPr>
        <w:t>Dr. T. Gayathri</w:t>
      </w:r>
    </w:p>
    <w:p w:rsidR="002C0BAB" w:rsidRPr="0028502A" w:rsidRDefault="002C0BAB" w:rsidP="002C0BAB">
      <w:pPr>
        <w:rPr>
          <w:b/>
          <w:bCs/>
          <w:color w:val="000000" w:themeColor="text1"/>
        </w:rPr>
      </w:pPr>
    </w:p>
    <w:p w:rsidR="002C0BAB" w:rsidRPr="0028502A" w:rsidRDefault="00BD1659" w:rsidP="002C0BAB">
      <w:pPr>
        <w:rPr>
          <w:b/>
          <w:bCs/>
          <w:color w:val="000000" w:themeColor="text1"/>
        </w:rPr>
      </w:pPr>
      <w:r w:rsidRPr="0028502A">
        <w:rPr>
          <w:b/>
          <w:bCs/>
          <w:color w:val="000000" w:themeColor="text1"/>
        </w:rPr>
        <w:t>Signature: T. Gayathri</w:t>
      </w:r>
      <w:r w:rsidR="002C0BAB" w:rsidRPr="0028502A">
        <w:rPr>
          <w:b/>
          <w:bCs/>
          <w:color w:val="000000" w:themeColor="text1"/>
        </w:rPr>
        <w:t xml:space="preserve">   Date Specification Completed:  </w:t>
      </w:r>
      <w:r w:rsidRPr="0028502A">
        <w:rPr>
          <w:b/>
          <w:bCs/>
          <w:color w:val="000000" w:themeColor="text1"/>
        </w:rPr>
        <w:t>16/11/2017</w:t>
      </w:r>
    </w:p>
    <w:p w:rsidR="004C6FD0" w:rsidRPr="0028502A" w:rsidRDefault="002C0BAB" w:rsidP="004C6FD0">
      <w:pPr>
        <w:rPr>
          <w:b/>
          <w:bCs/>
        </w:rPr>
      </w:pPr>
      <w:r w:rsidRPr="0028502A">
        <w:rPr>
          <w:b/>
          <w:bCs/>
          <w:color w:val="000000" w:themeColor="text1"/>
        </w:rPr>
        <w:t xml:space="preserve">Program Coordinator: </w:t>
      </w:r>
      <w:r w:rsidR="00BD1659" w:rsidRPr="0028502A">
        <w:rPr>
          <w:b/>
          <w:bCs/>
          <w:color w:val="000000" w:themeColor="text1"/>
        </w:rPr>
        <w:t xml:space="preserve">Dr. </w:t>
      </w:r>
      <w:r w:rsidR="004C6FD0" w:rsidRPr="0028502A">
        <w:t>Murad Al-Shaboul</w:t>
      </w:r>
      <w:r w:rsidR="004C6FD0" w:rsidRPr="0028502A">
        <w:rPr>
          <w:b/>
          <w:bCs/>
        </w:rPr>
        <w:t xml:space="preserve"> </w:t>
      </w:r>
    </w:p>
    <w:p w:rsidR="002C0BAB" w:rsidRPr="0028502A" w:rsidRDefault="002C0BAB" w:rsidP="002C0BAB">
      <w:pPr>
        <w:rPr>
          <w:b/>
          <w:bCs/>
          <w:color w:val="000000" w:themeColor="text1"/>
        </w:rPr>
      </w:pPr>
    </w:p>
    <w:p w:rsidR="002C0BAB" w:rsidRPr="0028502A" w:rsidRDefault="002C0BAB" w:rsidP="002C0BAB">
      <w:pPr>
        <w:rPr>
          <w:b/>
          <w:bCs/>
          <w:color w:val="000000" w:themeColor="text1"/>
        </w:rPr>
      </w:pPr>
      <w:r w:rsidRPr="0028502A">
        <w:rPr>
          <w:b/>
          <w:bCs/>
          <w:color w:val="000000" w:themeColor="text1"/>
        </w:rPr>
        <w:t>Signature: …………………………..   Date Received: ………………………………......</w:t>
      </w:r>
    </w:p>
    <w:p w:rsidR="00AF1283" w:rsidRPr="0028502A" w:rsidRDefault="00AF1283">
      <w:pPr>
        <w:rPr>
          <w:color w:val="000000" w:themeColor="text1"/>
        </w:rPr>
      </w:pPr>
    </w:p>
    <w:sectPr w:rsidR="00AF1283" w:rsidRPr="0028502A" w:rsidSect="0028502A">
      <w:headerReference w:type="default" r:id="rId8"/>
      <w:footerReference w:type="even" r:id="rId9"/>
      <w:footerReference w:type="default" r:id="rId10"/>
      <w:headerReference w:type="first" r:id="rId11"/>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51" w:rsidRDefault="009A5351" w:rsidP="00B07258">
      <w:r>
        <w:separator/>
      </w:r>
    </w:p>
  </w:endnote>
  <w:endnote w:type="continuationSeparator" w:id="0">
    <w:p w:rsidR="009A5351" w:rsidRDefault="009A5351" w:rsidP="00B072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2A" w:rsidRDefault="000054D8">
    <w:pPr>
      <w:pStyle w:val="Footer"/>
      <w:framePr w:wrap="around" w:vAnchor="text" w:hAnchor="margin" w:xAlign="center" w:y="1"/>
      <w:rPr>
        <w:rStyle w:val="PageNumber"/>
      </w:rPr>
    </w:pPr>
    <w:r>
      <w:rPr>
        <w:rStyle w:val="PageNumber"/>
      </w:rPr>
      <w:fldChar w:fldCharType="begin"/>
    </w:r>
    <w:r w:rsidR="0028502A">
      <w:rPr>
        <w:rStyle w:val="PageNumber"/>
      </w:rPr>
      <w:instrText xml:space="preserve">PAGE  </w:instrText>
    </w:r>
    <w:r>
      <w:rPr>
        <w:rStyle w:val="PageNumber"/>
      </w:rPr>
      <w:fldChar w:fldCharType="separate"/>
    </w:r>
    <w:r w:rsidR="0028502A">
      <w:rPr>
        <w:rStyle w:val="PageNumber"/>
        <w:noProof/>
      </w:rPr>
      <w:t>246</w:t>
    </w:r>
    <w:r>
      <w:rPr>
        <w:rStyle w:val="PageNumber"/>
      </w:rPr>
      <w:fldChar w:fldCharType="end"/>
    </w:r>
  </w:p>
  <w:p w:rsidR="0028502A" w:rsidRDefault="00285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2A" w:rsidRDefault="000054D8">
    <w:pPr>
      <w:pStyle w:val="Footer"/>
    </w:pPr>
    <w:r>
      <w:rPr>
        <w:noProof/>
      </w:rPr>
      <w:pict>
        <v:shapetype id="_x0000_t202" coordsize="21600,21600" o:spt="202" path="m,l,21600r21600,l21600,xe">
          <v:stroke joinstyle="miter"/>
          <v:path gradientshapeok="t" o:connecttype="rect"/>
        </v:shapetype>
        <v:shape id="Text Box 1" o:spid="_x0000_s2049"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28502A" w:rsidRPr="00186D67" w:rsidRDefault="000054D8" w:rsidP="0028502A">
                        <w:pPr>
                          <w:pStyle w:val="Footer"/>
                          <w:jc w:val="center"/>
                          <w:rPr>
                            <w:color w:val="FFFFFF" w:themeColor="background1"/>
                          </w:rPr>
                        </w:pPr>
                        <w:r w:rsidRPr="00186D67">
                          <w:rPr>
                            <w:b/>
                            <w:bCs/>
                            <w:color w:val="FFFFFF" w:themeColor="background1"/>
                          </w:rPr>
                          <w:fldChar w:fldCharType="begin"/>
                        </w:r>
                        <w:r w:rsidR="0028502A" w:rsidRPr="00186D67">
                          <w:rPr>
                            <w:b/>
                            <w:bCs/>
                            <w:color w:val="FFFFFF" w:themeColor="background1"/>
                          </w:rPr>
                          <w:instrText>PAGE</w:instrText>
                        </w:r>
                        <w:r w:rsidRPr="00186D67">
                          <w:rPr>
                            <w:b/>
                            <w:bCs/>
                            <w:color w:val="FFFFFF" w:themeColor="background1"/>
                          </w:rPr>
                          <w:fldChar w:fldCharType="separate"/>
                        </w:r>
                        <w:r w:rsidR="009017BF">
                          <w:rPr>
                            <w:b/>
                            <w:bCs/>
                            <w:noProof/>
                            <w:color w:val="FFFFFF" w:themeColor="background1"/>
                          </w:rPr>
                          <w:t>2</w:t>
                        </w:r>
                        <w:r w:rsidRPr="00186D67">
                          <w:rPr>
                            <w:b/>
                            <w:bCs/>
                            <w:color w:val="FFFFFF" w:themeColor="background1"/>
                          </w:rPr>
                          <w:fldChar w:fldCharType="end"/>
                        </w:r>
                        <w:r w:rsidR="0028502A" w:rsidRPr="00186D67">
                          <w:rPr>
                            <w:color w:val="FFFFFF" w:themeColor="background1"/>
                            <w:rtl/>
                            <w:lang w:val="ar-SA"/>
                          </w:rPr>
                          <w:t xml:space="preserve"> </w:t>
                        </w:r>
                        <w:r w:rsidR="0028502A" w:rsidRPr="00186D67">
                          <w:rPr>
                            <w:rFonts w:hint="cs"/>
                            <w:color w:val="FFFFFF" w:themeColor="background1"/>
                            <w:rtl/>
                            <w:lang w:val="ar-SA"/>
                          </w:rPr>
                          <w:t>/</w:t>
                        </w:r>
                        <w:r w:rsidR="0028502A" w:rsidRPr="00186D67">
                          <w:rPr>
                            <w:color w:val="FFFFFF" w:themeColor="background1"/>
                            <w:rtl/>
                            <w:lang w:val="ar-SA"/>
                          </w:rPr>
                          <w:t xml:space="preserve"> </w:t>
                        </w:r>
                        <w:r w:rsidRPr="00186D67">
                          <w:rPr>
                            <w:b/>
                            <w:bCs/>
                            <w:color w:val="FFFFFF" w:themeColor="background1"/>
                          </w:rPr>
                          <w:fldChar w:fldCharType="begin"/>
                        </w:r>
                        <w:r w:rsidR="0028502A" w:rsidRPr="00186D67">
                          <w:rPr>
                            <w:b/>
                            <w:bCs/>
                            <w:color w:val="FFFFFF" w:themeColor="background1"/>
                          </w:rPr>
                          <w:instrText>NUMPAGES</w:instrText>
                        </w:r>
                        <w:r w:rsidRPr="00186D67">
                          <w:rPr>
                            <w:b/>
                            <w:bCs/>
                            <w:color w:val="FFFFFF" w:themeColor="background1"/>
                          </w:rPr>
                          <w:fldChar w:fldCharType="separate"/>
                        </w:r>
                        <w:r w:rsidR="009017BF">
                          <w:rPr>
                            <w:b/>
                            <w:bCs/>
                            <w:noProof/>
                            <w:color w:val="FFFFFF" w:themeColor="background1"/>
                          </w:rPr>
                          <w:t>7</w:t>
                        </w:r>
                        <w:r w:rsidRPr="00186D67">
                          <w:rPr>
                            <w:b/>
                            <w:bCs/>
                            <w:color w:val="FFFFFF" w:themeColor="background1"/>
                          </w:rPr>
                          <w:fldChar w:fldCharType="end"/>
                        </w:r>
                      </w:p>
                    </w:sdtContent>
                  </w:sdt>
                </w:sdtContent>
              </w:sdt>
              <w:p w:rsidR="0028502A" w:rsidRDefault="0028502A" w:rsidP="0028502A"/>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51" w:rsidRDefault="009A5351" w:rsidP="00B07258">
      <w:r>
        <w:separator/>
      </w:r>
    </w:p>
  </w:footnote>
  <w:footnote w:type="continuationSeparator" w:id="0">
    <w:p w:rsidR="009A5351" w:rsidRDefault="009A5351" w:rsidP="00B072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2A" w:rsidRPr="00867905" w:rsidRDefault="0028502A" w:rsidP="0028502A">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02A" w:rsidRDefault="0028502A">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86D23"/>
    <w:multiLevelType w:val="hybridMultilevel"/>
    <w:tmpl w:val="B660F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903BF"/>
    <w:multiLevelType w:val="hybridMultilevel"/>
    <w:tmpl w:val="C758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C115C"/>
    <w:multiLevelType w:val="hybridMultilevel"/>
    <w:tmpl w:val="441A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856CCA"/>
    <w:multiLevelType w:val="hybridMultilevel"/>
    <w:tmpl w:val="97EE3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62208A"/>
    <w:multiLevelType w:val="hybridMultilevel"/>
    <w:tmpl w:val="FF8A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1E2D07"/>
    <w:rsid w:val="000054D8"/>
    <w:rsid w:val="00024342"/>
    <w:rsid w:val="000777B1"/>
    <w:rsid w:val="000A5806"/>
    <w:rsid w:val="000B72F6"/>
    <w:rsid w:val="000E741A"/>
    <w:rsid w:val="000E7DC9"/>
    <w:rsid w:val="00104B9F"/>
    <w:rsid w:val="00120AA5"/>
    <w:rsid w:val="001371FB"/>
    <w:rsid w:val="00150A82"/>
    <w:rsid w:val="001533A9"/>
    <w:rsid w:val="001E2D07"/>
    <w:rsid w:val="001F64F6"/>
    <w:rsid w:val="00237B73"/>
    <w:rsid w:val="002507E5"/>
    <w:rsid w:val="0028015B"/>
    <w:rsid w:val="0028502A"/>
    <w:rsid w:val="002C0BAB"/>
    <w:rsid w:val="0032475E"/>
    <w:rsid w:val="003D443E"/>
    <w:rsid w:val="003F6DF3"/>
    <w:rsid w:val="00484264"/>
    <w:rsid w:val="004C6FD0"/>
    <w:rsid w:val="004F12A3"/>
    <w:rsid w:val="006B12D4"/>
    <w:rsid w:val="006D566B"/>
    <w:rsid w:val="007561C7"/>
    <w:rsid w:val="0080742F"/>
    <w:rsid w:val="00870E87"/>
    <w:rsid w:val="008870C4"/>
    <w:rsid w:val="008F0C5F"/>
    <w:rsid w:val="009017BF"/>
    <w:rsid w:val="009052FC"/>
    <w:rsid w:val="009441AA"/>
    <w:rsid w:val="009A5351"/>
    <w:rsid w:val="009C27A6"/>
    <w:rsid w:val="009F4B4D"/>
    <w:rsid w:val="00A00F04"/>
    <w:rsid w:val="00A46355"/>
    <w:rsid w:val="00A673FA"/>
    <w:rsid w:val="00A825D9"/>
    <w:rsid w:val="00AD0922"/>
    <w:rsid w:val="00AF1283"/>
    <w:rsid w:val="00B07258"/>
    <w:rsid w:val="00B50BE6"/>
    <w:rsid w:val="00B66C9E"/>
    <w:rsid w:val="00BD1659"/>
    <w:rsid w:val="00BE46DC"/>
    <w:rsid w:val="00C066CD"/>
    <w:rsid w:val="00C46476"/>
    <w:rsid w:val="00C93235"/>
    <w:rsid w:val="00C941D0"/>
    <w:rsid w:val="00CB2E1B"/>
    <w:rsid w:val="00D971FB"/>
    <w:rsid w:val="00EE17B1"/>
    <w:rsid w:val="00EE5543"/>
    <w:rsid w:val="00F754BE"/>
    <w:rsid w:val="00F8523E"/>
    <w:rsid w:val="00F939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9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character" w:styleId="Hyperlink">
    <w:name w:val="Hyperlink"/>
    <w:uiPriority w:val="99"/>
    <w:unhideWhenUsed/>
    <w:rsid w:val="0032475E"/>
    <w:rPr>
      <w:color w:val="0000FF"/>
      <w:u w:val="single"/>
    </w:rPr>
  </w:style>
  <w:style w:type="paragraph" w:styleId="ListParagraph">
    <w:name w:val="List Paragraph"/>
    <w:basedOn w:val="Normal"/>
    <w:uiPriority w:val="34"/>
    <w:qFormat/>
    <w:rsid w:val="007561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nglishgrammar.org/exercis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balaji k</cp:lastModifiedBy>
  <cp:revision>29</cp:revision>
  <dcterms:created xsi:type="dcterms:W3CDTF">2017-11-15T12:58:00Z</dcterms:created>
  <dcterms:modified xsi:type="dcterms:W3CDTF">2017-11-24T16:08:00Z</dcterms:modified>
</cp:coreProperties>
</file>