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052185" w:rsidRPr="00563347" w:rsidRDefault="00052185" w:rsidP="00052185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052185" w:rsidRPr="00563347" w:rsidRDefault="00052185" w:rsidP="00052185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52185" w:rsidRPr="00563347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052185" w:rsidRPr="005D2DDD" w:rsidTr="00DC405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52185" w:rsidRPr="00303719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مشروع البحث</w:t>
            </w:r>
          </w:p>
        </w:tc>
      </w:tr>
      <w:tr w:rsidR="00052185" w:rsidRPr="005D2DDD" w:rsidTr="00DC405F">
        <w:trPr>
          <w:trHeight w:val="506"/>
        </w:trPr>
        <w:tc>
          <w:tcPr>
            <w:tcW w:w="1367" w:type="pct"/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DEDED" w:themeFill="accent3" w:themeFillTint="33"/>
            <w:vAlign w:val="center"/>
          </w:tcPr>
          <w:p w:rsidR="00052185" w:rsidRPr="005D2DDD" w:rsidRDefault="00052185" w:rsidP="00E674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ARB4</w:t>
            </w:r>
            <w:r w:rsidR="00E674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87</w:t>
            </w:r>
          </w:p>
        </w:tc>
      </w:tr>
      <w:tr w:rsidR="00052185" w:rsidRPr="005D2DDD" w:rsidTr="00DC405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052185" w:rsidRPr="005D2DDD" w:rsidTr="00DC405F">
        <w:trPr>
          <w:trHeight w:val="506"/>
        </w:trPr>
        <w:tc>
          <w:tcPr>
            <w:tcW w:w="1367" w:type="pct"/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052185" w:rsidRPr="005D2DDD" w:rsidTr="00DC405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052185" w:rsidRPr="005D2DDD" w:rsidTr="00DC405F">
        <w:trPr>
          <w:trHeight w:val="506"/>
        </w:trPr>
        <w:tc>
          <w:tcPr>
            <w:tcW w:w="1367" w:type="pct"/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052185" w:rsidRPr="005D2DDD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052185" w:rsidRPr="005D2DDD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052185" w:rsidRPr="005D2DDD" w:rsidRDefault="00052185" w:rsidP="00052185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052185" w:rsidRPr="005D2DDD" w:rsidRDefault="00052185" w:rsidP="00052185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52185" w:rsidRPr="0070541C" w:rsidRDefault="00052185" w:rsidP="00052185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052185" w:rsidRDefault="00052185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052185" w:rsidRPr="00973A87">
              <w:rPr>
                <w:rStyle w:val="Hyperlink"/>
                <w:rtl/>
              </w:rPr>
              <w:t>ب- هدف المقرر ومخرجاته التعليمية:</w:t>
            </w:r>
            <w:r w:rsidR="00052185">
              <w:rPr>
                <w:webHidden/>
              </w:rPr>
              <w:tab/>
            </w:r>
            <w:r w:rsidR="00052185">
              <w:rPr>
                <w:webHidden/>
              </w:rPr>
              <w:fldChar w:fldCharType="begin"/>
            </w:r>
            <w:r w:rsidR="00052185">
              <w:rPr>
                <w:webHidden/>
              </w:rPr>
              <w:instrText xml:space="preserve"> PAGEREF _Toc337785 \h </w:instrText>
            </w:r>
            <w:r w:rsidR="00052185">
              <w:rPr>
                <w:webHidden/>
              </w:rPr>
            </w:r>
            <w:r w:rsidR="00052185">
              <w:rPr>
                <w:webHidden/>
              </w:rPr>
              <w:fldChar w:fldCharType="separate"/>
            </w:r>
            <w:r w:rsidR="00052185">
              <w:rPr>
                <w:webHidden/>
                <w:rtl/>
              </w:rPr>
              <w:t>3</w:t>
            </w:r>
            <w:r w:rsidR="00052185">
              <w:rPr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052185" w:rsidRPr="00973A87">
              <w:rPr>
                <w:rStyle w:val="Hyperlink"/>
                <w:noProof/>
                <w:rtl/>
              </w:rPr>
              <w:t xml:space="preserve">1. </w:t>
            </w:r>
            <w:r w:rsidR="00052185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052185" w:rsidRPr="00973A87">
              <w:rPr>
                <w:rStyle w:val="Hyperlink"/>
                <w:noProof/>
                <w:rtl/>
              </w:rPr>
              <w:t>وصف العام للمقرر:</w:t>
            </w:r>
            <w:r w:rsidR="00052185">
              <w:rPr>
                <w:noProof/>
                <w:webHidden/>
              </w:rPr>
              <w:tab/>
            </w:r>
            <w:r w:rsidR="00052185">
              <w:rPr>
                <w:noProof/>
                <w:webHidden/>
              </w:rPr>
              <w:fldChar w:fldCharType="begin"/>
            </w:r>
            <w:r w:rsidR="00052185">
              <w:rPr>
                <w:noProof/>
                <w:webHidden/>
              </w:rPr>
              <w:instrText xml:space="preserve"> PAGEREF _Toc337786 \h </w:instrText>
            </w:r>
            <w:r w:rsidR="00052185">
              <w:rPr>
                <w:noProof/>
                <w:webHidden/>
              </w:rPr>
            </w:r>
            <w:r w:rsidR="00052185">
              <w:rPr>
                <w:noProof/>
                <w:webHidden/>
              </w:rPr>
              <w:fldChar w:fldCharType="separate"/>
            </w:r>
            <w:r w:rsidR="00052185">
              <w:rPr>
                <w:noProof/>
                <w:webHidden/>
                <w:rtl/>
              </w:rPr>
              <w:t>3</w:t>
            </w:r>
            <w:r w:rsidR="00052185">
              <w:rPr>
                <w:noProof/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787" w:history="1">
            <w:r w:rsidR="00052185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052185">
              <w:rPr>
                <w:noProof/>
                <w:webHidden/>
              </w:rPr>
              <w:tab/>
            </w:r>
            <w:r w:rsidR="00052185">
              <w:rPr>
                <w:noProof/>
                <w:webHidden/>
              </w:rPr>
              <w:fldChar w:fldCharType="begin"/>
            </w:r>
            <w:r w:rsidR="00052185">
              <w:rPr>
                <w:noProof/>
                <w:webHidden/>
              </w:rPr>
              <w:instrText xml:space="preserve"> PAGEREF _Toc337787 \h </w:instrText>
            </w:r>
            <w:r w:rsidR="00052185">
              <w:rPr>
                <w:noProof/>
                <w:webHidden/>
              </w:rPr>
            </w:r>
            <w:r w:rsidR="00052185">
              <w:rPr>
                <w:noProof/>
                <w:webHidden/>
              </w:rPr>
              <w:fldChar w:fldCharType="separate"/>
            </w:r>
            <w:r w:rsidR="00052185">
              <w:rPr>
                <w:noProof/>
                <w:webHidden/>
                <w:rtl/>
              </w:rPr>
              <w:t>3</w:t>
            </w:r>
            <w:r w:rsidR="00052185">
              <w:rPr>
                <w:noProof/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052185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052185">
              <w:rPr>
                <w:noProof/>
                <w:webHidden/>
              </w:rPr>
              <w:tab/>
            </w:r>
            <w:r w:rsidR="00052185">
              <w:rPr>
                <w:noProof/>
                <w:webHidden/>
              </w:rPr>
              <w:fldChar w:fldCharType="begin"/>
            </w:r>
            <w:r w:rsidR="00052185">
              <w:rPr>
                <w:noProof/>
                <w:webHidden/>
              </w:rPr>
              <w:instrText xml:space="preserve"> PAGEREF _Toc337788 \h </w:instrText>
            </w:r>
            <w:r w:rsidR="00052185">
              <w:rPr>
                <w:noProof/>
                <w:webHidden/>
              </w:rPr>
            </w:r>
            <w:r w:rsidR="00052185">
              <w:rPr>
                <w:noProof/>
                <w:webHidden/>
              </w:rPr>
              <w:fldChar w:fldCharType="separate"/>
            </w:r>
            <w:r w:rsidR="00052185">
              <w:rPr>
                <w:noProof/>
                <w:webHidden/>
                <w:rtl/>
              </w:rPr>
              <w:t>4</w:t>
            </w:r>
            <w:r w:rsidR="00052185">
              <w:rPr>
                <w:noProof/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052185" w:rsidRPr="00973A87">
              <w:rPr>
                <w:rStyle w:val="Hyperlink"/>
                <w:rtl/>
              </w:rPr>
              <w:t>ج. موضوعات المقرر</w:t>
            </w:r>
            <w:r w:rsidR="00052185">
              <w:rPr>
                <w:webHidden/>
              </w:rPr>
              <w:tab/>
            </w:r>
            <w:r w:rsidR="00052185">
              <w:rPr>
                <w:webHidden/>
              </w:rPr>
              <w:fldChar w:fldCharType="begin"/>
            </w:r>
            <w:r w:rsidR="00052185">
              <w:rPr>
                <w:webHidden/>
              </w:rPr>
              <w:instrText xml:space="preserve"> PAGEREF _Toc337789 \h </w:instrText>
            </w:r>
            <w:r w:rsidR="00052185">
              <w:rPr>
                <w:webHidden/>
              </w:rPr>
            </w:r>
            <w:r w:rsidR="00052185">
              <w:rPr>
                <w:webHidden/>
              </w:rPr>
              <w:fldChar w:fldCharType="separate"/>
            </w:r>
            <w:r w:rsidR="00052185">
              <w:rPr>
                <w:webHidden/>
                <w:rtl/>
              </w:rPr>
              <w:t>4</w:t>
            </w:r>
            <w:r w:rsidR="00052185">
              <w:rPr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052185" w:rsidRPr="00973A87">
              <w:rPr>
                <w:rStyle w:val="Hyperlink"/>
                <w:rtl/>
              </w:rPr>
              <w:t>د. التدريس والتقييم:</w:t>
            </w:r>
            <w:r w:rsidR="00052185">
              <w:rPr>
                <w:webHidden/>
              </w:rPr>
              <w:tab/>
            </w:r>
            <w:r w:rsidR="00052185">
              <w:rPr>
                <w:webHidden/>
              </w:rPr>
              <w:fldChar w:fldCharType="begin"/>
            </w:r>
            <w:r w:rsidR="00052185">
              <w:rPr>
                <w:webHidden/>
              </w:rPr>
              <w:instrText xml:space="preserve"> PAGEREF _Toc337790 \h </w:instrText>
            </w:r>
            <w:r w:rsidR="00052185">
              <w:rPr>
                <w:webHidden/>
              </w:rPr>
            </w:r>
            <w:r w:rsidR="00052185">
              <w:rPr>
                <w:webHidden/>
              </w:rPr>
              <w:fldChar w:fldCharType="separate"/>
            </w:r>
            <w:r w:rsidR="00052185">
              <w:rPr>
                <w:webHidden/>
                <w:rtl/>
              </w:rPr>
              <w:t>4</w:t>
            </w:r>
            <w:r w:rsidR="00052185">
              <w:rPr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052185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052185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052185">
              <w:rPr>
                <w:noProof/>
                <w:webHidden/>
              </w:rPr>
              <w:tab/>
            </w:r>
            <w:r w:rsidR="00052185">
              <w:rPr>
                <w:noProof/>
                <w:webHidden/>
              </w:rPr>
              <w:fldChar w:fldCharType="begin"/>
            </w:r>
            <w:r w:rsidR="00052185">
              <w:rPr>
                <w:noProof/>
                <w:webHidden/>
              </w:rPr>
              <w:instrText xml:space="preserve"> PAGEREF _Toc337791 \h </w:instrText>
            </w:r>
            <w:r w:rsidR="00052185">
              <w:rPr>
                <w:noProof/>
                <w:webHidden/>
              </w:rPr>
            </w:r>
            <w:r w:rsidR="00052185">
              <w:rPr>
                <w:noProof/>
                <w:webHidden/>
              </w:rPr>
              <w:fldChar w:fldCharType="separate"/>
            </w:r>
            <w:r w:rsidR="00052185">
              <w:rPr>
                <w:noProof/>
                <w:webHidden/>
                <w:rtl/>
              </w:rPr>
              <w:t>4</w:t>
            </w:r>
            <w:r w:rsidR="00052185">
              <w:rPr>
                <w:noProof/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052185" w:rsidRPr="00973A87">
              <w:rPr>
                <w:rStyle w:val="Hyperlink"/>
                <w:noProof/>
                <w:rtl/>
              </w:rPr>
              <w:t>2. أنشطة تقييم الطلبة</w:t>
            </w:r>
            <w:r w:rsidR="00052185">
              <w:rPr>
                <w:noProof/>
                <w:webHidden/>
              </w:rPr>
              <w:tab/>
            </w:r>
            <w:r w:rsidR="00052185">
              <w:rPr>
                <w:noProof/>
                <w:webHidden/>
              </w:rPr>
              <w:fldChar w:fldCharType="begin"/>
            </w:r>
            <w:r w:rsidR="00052185">
              <w:rPr>
                <w:noProof/>
                <w:webHidden/>
              </w:rPr>
              <w:instrText xml:space="preserve"> PAGEREF _Toc337792 \h </w:instrText>
            </w:r>
            <w:r w:rsidR="00052185">
              <w:rPr>
                <w:noProof/>
                <w:webHidden/>
              </w:rPr>
            </w:r>
            <w:r w:rsidR="00052185">
              <w:rPr>
                <w:noProof/>
                <w:webHidden/>
              </w:rPr>
              <w:fldChar w:fldCharType="separate"/>
            </w:r>
            <w:r w:rsidR="00052185">
              <w:rPr>
                <w:noProof/>
                <w:webHidden/>
                <w:rtl/>
              </w:rPr>
              <w:t>5</w:t>
            </w:r>
            <w:r w:rsidR="00052185">
              <w:rPr>
                <w:noProof/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052185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052185">
              <w:rPr>
                <w:webHidden/>
              </w:rPr>
              <w:tab/>
            </w:r>
            <w:r w:rsidR="00052185">
              <w:rPr>
                <w:webHidden/>
              </w:rPr>
              <w:fldChar w:fldCharType="begin"/>
            </w:r>
            <w:r w:rsidR="00052185">
              <w:rPr>
                <w:webHidden/>
              </w:rPr>
              <w:instrText xml:space="preserve"> PAGEREF _Toc337793 \h </w:instrText>
            </w:r>
            <w:r w:rsidR="00052185">
              <w:rPr>
                <w:webHidden/>
              </w:rPr>
            </w:r>
            <w:r w:rsidR="00052185">
              <w:rPr>
                <w:webHidden/>
              </w:rPr>
              <w:fldChar w:fldCharType="separate"/>
            </w:r>
            <w:r w:rsidR="00052185">
              <w:rPr>
                <w:webHidden/>
                <w:rtl/>
              </w:rPr>
              <w:t>5</w:t>
            </w:r>
            <w:r w:rsidR="00052185">
              <w:rPr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052185" w:rsidRPr="00973A87">
              <w:rPr>
                <w:rStyle w:val="Hyperlink"/>
                <w:rtl/>
              </w:rPr>
              <w:t>و – مصادر التعلم والمرافق:</w:t>
            </w:r>
            <w:r w:rsidR="00052185">
              <w:rPr>
                <w:webHidden/>
              </w:rPr>
              <w:tab/>
            </w:r>
            <w:r w:rsidR="00052185">
              <w:rPr>
                <w:webHidden/>
              </w:rPr>
              <w:fldChar w:fldCharType="begin"/>
            </w:r>
            <w:r w:rsidR="00052185">
              <w:rPr>
                <w:webHidden/>
              </w:rPr>
              <w:instrText xml:space="preserve"> PAGEREF _Toc337794 \h </w:instrText>
            </w:r>
            <w:r w:rsidR="00052185">
              <w:rPr>
                <w:webHidden/>
              </w:rPr>
            </w:r>
            <w:r w:rsidR="00052185">
              <w:rPr>
                <w:webHidden/>
              </w:rPr>
              <w:fldChar w:fldCharType="separate"/>
            </w:r>
            <w:r w:rsidR="00052185">
              <w:rPr>
                <w:webHidden/>
                <w:rtl/>
              </w:rPr>
              <w:t>5</w:t>
            </w:r>
            <w:r w:rsidR="00052185">
              <w:rPr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052185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052185">
              <w:rPr>
                <w:noProof/>
                <w:webHidden/>
              </w:rPr>
              <w:tab/>
            </w:r>
            <w:r w:rsidR="00052185">
              <w:rPr>
                <w:noProof/>
                <w:webHidden/>
              </w:rPr>
              <w:fldChar w:fldCharType="begin"/>
            </w:r>
            <w:r w:rsidR="00052185">
              <w:rPr>
                <w:noProof/>
                <w:webHidden/>
              </w:rPr>
              <w:instrText xml:space="preserve"> PAGEREF _Toc337795 \h </w:instrText>
            </w:r>
            <w:r w:rsidR="00052185">
              <w:rPr>
                <w:noProof/>
                <w:webHidden/>
              </w:rPr>
            </w:r>
            <w:r w:rsidR="00052185">
              <w:rPr>
                <w:noProof/>
                <w:webHidden/>
              </w:rPr>
              <w:fldChar w:fldCharType="separate"/>
            </w:r>
            <w:r w:rsidR="00052185">
              <w:rPr>
                <w:noProof/>
                <w:webHidden/>
                <w:rtl/>
              </w:rPr>
              <w:t>5</w:t>
            </w:r>
            <w:r w:rsidR="00052185">
              <w:rPr>
                <w:noProof/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052185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052185">
              <w:rPr>
                <w:noProof/>
                <w:webHidden/>
              </w:rPr>
              <w:tab/>
            </w:r>
            <w:r w:rsidR="00052185">
              <w:rPr>
                <w:noProof/>
                <w:webHidden/>
              </w:rPr>
              <w:fldChar w:fldCharType="begin"/>
            </w:r>
            <w:r w:rsidR="00052185">
              <w:rPr>
                <w:noProof/>
                <w:webHidden/>
              </w:rPr>
              <w:instrText xml:space="preserve"> PAGEREF _Toc337796 \h </w:instrText>
            </w:r>
            <w:r w:rsidR="00052185">
              <w:rPr>
                <w:noProof/>
                <w:webHidden/>
              </w:rPr>
            </w:r>
            <w:r w:rsidR="00052185">
              <w:rPr>
                <w:noProof/>
                <w:webHidden/>
              </w:rPr>
              <w:fldChar w:fldCharType="separate"/>
            </w:r>
            <w:r w:rsidR="00052185">
              <w:rPr>
                <w:noProof/>
                <w:webHidden/>
                <w:rtl/>
              </w:rPr>
              <w:t>5</w:t>
            </w:r>
            <w:r w:rsidR="00052185">
              <w:rPr>
                <w:noProof/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052185" w:rsidRPr="00973A87">
              <w:rPr>
                <w:rStyle w:val="Hyperlink"/>
                <w:rtl/>
              </w:rPr>
              <w:t>ز. تقويم جودة المقرر:</w:t>
            </w:r>
            <w:r w:rsidR="00052185">
              <w:rPr>
                <w:webHidden/>
              </w:rPr>
              <w:tab/>
            </w:r>
            <w:r w:rsidR="00052185">
              <w:rPr>
                <w:webHidden/>
              </w:rPr>
              <w:fldChar w:fldCharType="begin"/>
            </w:r>
            <w:r w:rsidR="00052185">
              <w:rPr>
                <w:webHidden/>
              </w:rPr>
              <w:instrText xml:space="preserve"> PAGEREF _Toc337797 \h </w:instrText>
            </w:r>
            <w:r w:rsidR="00052185">
              <w:rPr>
                <w:webHidden/>
              </w:rPr>
            </w:r>
            <w:r w:rsidR="00052185">
              <w:rPr>
                <w:webHidden/>
              </w:rPr>
              <w:fldChar w:fldCharType="separate"/>
            </w:r>
            <w:r w:rsidR="00052185">
              <w:rPr>
                <w:webHidden/>
                <w:rtl/>
              </w:rPr>
              <w:t>6</w:t>
            </w:r>
            <w:r w:rsidR="00052185">
              <w:rPr>
                <w:webHidden/>
              </w:rPr>
              <w:fldChar w:fldCharType="end"/>
            </w:r>
          </w:hyperlink>
        </w:p>
        <w:p w:rsidR="00052185" w:rsidRDefault="00FC7863" w:rsidP="0005218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052185" w:rsidRPr="00973A87">
              <w:rPr>
                <w:rStyle w:val="Hyperlink"/>
                <w:rtl/>
              </w:rPr>
              <w:t>ح. اعتماد التوصيف</w:t>
            </w:r>
            <w:r w:rsidR="00052185">
              <w:rPr>
                <w:webHidden/>
              </w:rPr>
              <w:tab/>
            </w:r>
            <w:r w:rsidR="00052185">
              <w:rPr>
                <w:webHidden/>
              </w:rPr>
              <w:fldChar w:fldCharType="begin"/>
            </w:r>
            <w:r w:rsidR="00052185">
              <w:rPr>
                <w:webHidden/>
              </w:rPr>
              <w:instrText xml:space="preserve"> PAGEREF _Toc337798 \h </w:instrText>
            </w:r>
            <w:r w:rsidR="00052185">
              <w:rPr>
                <w:webHidden/>
              </w:rPr>
            </w:r>
            <w:r w:rsidR="00052185">
              <w:rPr>
                <w:webHidden/>
              </w:rPr>
              <w:fldChar w:fldCharType="separate"/>
            </w:r>
            <w:r w:rsidR="00052185">
              <w:rPr>
                <w:webHidden/>
                <w:rtl/>
              </w:rPr>
              <w:t>6</w:t>
            </w:r>
            <w:r w:rsidR="00052185">
              <w:rPr>
                <w:webHidden/>
              </w:rPr>
              <w:fldChar w:fldCharType="end"/>
            </w:r>
          </w:hyperlink>
        </w:p>
        <w:p w:rsidR="00052185" w:rsidRPr="005D2DDD" w:rsidRDefault="00052185" w:rsidP="00052185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052185" w:rsidRPr="005D2DDD" w:rsidRDefault="00052185" w:rsidP="00052185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052185" w:rsidRPr="005D2DDD" w:rsidTr="00DC405F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 أسبوعيا</w:t>
            </w:r>
          </w:p>
        </w:tc>
      </w:tr>
      <w:tr w:rsidR="00052185" w:rsidRPr="005D2DDD" w:rsidTr="00DC405F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052185" w:rsidRPr="005D2DDD" w:rsidTr="00DC405F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185" w:rsidRPr="00BC10EA" w:rsidRDefault="00052185" w:rsidP="00DC405F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185" w:rsidRPr="003302F2" w:rsidRDefault="00052185" w:rsidP="00DC405F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819F4">
              <w:rPr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185" w:rsidRPr="00BC10EA" w:rsidRDefault="00052185" w:rsidP="00DC405F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5" w:rsidRPr="00BC10EA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2185" w:rsidRPr="00BC10EA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052185" w:rsidRPr="005D2DDD" w:rsidTr="00DC405F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2185" w:rsidRPr="003302F2" w:rsidRDefault="00052185" w:rsidP="00DC405F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819F4">
              <w:rPr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185" w:rsidRPr="003302F2" w:rsidRDefault="00052185" w:rsidP="00DC405F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2185" w:rsidRPr="005D2DDD" w:rsidTr="00DC405F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:   الثامن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52185" w:rsidRPr="005D2DDD" w:rsidTr="00DC405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052185" w:rsidRPr="00CA41E0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A41E0">
              <w:rPr>
                <w:rFonts w:asciiTheme="majorBidi" w:hAnsiTheme="majorBidi" w:cstheme="majorBidi" w:hint="cs"/>
                <w:b/>
                <w:bCs/>
                <w:rtl/>
              </w:rPr>
              <w:t xml:space="preserve">مناهج البحث </w:t>
            </w:r>
            <w:r w:rsidRPr="00CA41E0">
              <w:rPr>
                <w:rFonts w:asciiTheme="majorBidi" w:hAnsiTheme="majorBidi" w:cstheme="majorBidi"/>
                <w:b/>
                <w:bCs/>
              </w:rPr>
              <w:t>ARAB415</w:t>
            </w:r>
          </w:p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52185" w:rsidRPr="005D2DDD" w:rsidTr="00DC405F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052185" w:rsidRPr="003302F2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052185" w:rsidRPr="005D2DDD" w:rsidTr="00DC405F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052185" w:rsidRPr="00D132FF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132FF">
              <w:rPr>
                <w:rFonts w:asciiTheme="majorBidi" w:hAnsiTheme="majorBidi" w:cstheme="majorBidi" w:hint="cs"/>
                <w:b/>
                <w:bCs/>
                <w:rtl/>
              </w:rPr>
              <w:t xml:space="preserve">لا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يوجد</w:t>
            </w:r>
          </w:p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052185" w:rsidRPr="005D2DDD" w:rsidRDefault="00052185" w:rsidP="00052185">
      <w:pPr>
        <w:bidi/>
        <w:rPr>
          <w:rFonts w:asciiTheme="majorBidi" w:hAnsiTheme="majorBidi" w:cstheme="majorBidi"/>
          <w:b/>
          <w:bCs/>
          <w:lang w:bidi="ar-EG"/>
        </w:rPr>
      </w:pPr>
    </w:p>
    <w:p w:rsidR="00052185" w:rsidRPr="00EF018C" w:rsidRDefault="00052185" w:rsidP="00052185">
      <w:pPr>
        <w:pStyle w:val="a8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052185" w:rsidRPr="005D2DDD" w:rsidTr="00DC405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20%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2185" w:rsidRPr="005D2DDD" w:rsidRDefault="00052185" w:rsidP="00DC405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70%</w:t>
            </w:r>
          </w:p>
        </w:tc>
      </w:tr>
    </w:tbl>
    <w:p w:rsidR="00052185" w:rsidRDefault="00052185" w:rsidP="00052185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052185" w:rsidRDefault="00052185" w:rsidP="0005218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52185" w:rsidRPr="001710D2" w:rsidRDefault="00052185" w:rsidP="00052185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52185" w:rsidRPr="0019322E" w:rsidTr="00DC405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19322E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19322E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052185" w:rsidRPr="0019322E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52185" w:rsidRPr="0019322E" w:rsidTr="00DC405F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052185" w:rsidRPr="00EF018C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52185" w:rsidRPr="0019322E" w:rsidTr="00DC405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702C27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52185" w:rsidRPr="009B0DDB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052185" w:rsidRPr="0019322E" w:rsidRDefault="00052185" w:rsidP="00DC405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52185" w:rsidRPr="0019322E" w:rsidTr="00DC405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2185" w:rsidRPr="00443180" w:rsidRDefault="00052185" w:rsidP="00DC405F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52185" w:rsidRPr="000274EF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52185" w:rsidRPr="0019322E" w:rsidTr="00DC405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052185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52185" w:rsidRPr="000274EF" w:rsidRDefault="00052185" w:rsidP="00DC405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052185" w:rsidRPr="005E1425" w:rsidRDefault="00052185" w:rsidP="00052185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052185" w:rsidRDefault="00052185" w:rsidP="0005218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52185" w:rsidRPr="005D2DDD" w:rsidRDefault="00052185" w:rsidP="00052185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052185" w:rsidRPr="005D2DDD" w:rsidTr="00DC405F">
        <w:trPr>
          <w:trHeight w:val="923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2185" w:rsidRPr="005C735D" w:rsidRDefault="00052185" w:rsidP="00DC405F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7"/>
          </w:p>
          <w:p w:rsidR="00052185" w:rsidRPr="00A808D1" w:rsidRDefault="00DA12C4" w:rsidP="00DC405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تعريف الطالب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057426">
              <w:rPr>
                <w:rFonts w:ascii="Arial" w:hAnsi="Arial" w:cs="Arial"/>
                <w:b/>
                <w:bCs/>
                <w:rtl/>
              </w:rPr>
              <w:t>ب</w:t>
            </w:r>
            <w:r w:rsidR="00852167">
              <w:rPr>
                <w:rFonts w:ascii="Arial" w:hAnsi="Arial" w:cs="Arial"/>
                <w:b/>
                <w:bCs/>
                <w:rtl/>
              </w:rPr>
              <w:t xml:space="preserve">أهم مناهج البحث </w:t>
            </w:r>
            <w:r w:rsidR="00852167">
              <w:rPr>
                <w:rFonts w:ascii="Arial" w:hAnsi="Arial" w:cs="Arial" w:hint="cs"/>
                <w:b/>
                <w:bCs/>
                <w:rtl/>
              </w:rPr>
              <w:t>في مجالات اللغة المختلفة،</w:t>
            </w:r>
            <w:r w:rsidR="00852167">
              <w:rPr>
                <w:rFonts w:ascii="Arial" w:hAnsi="Arial" w:cs="Arial"/>
                <w:b/>
                <w:bCs/>
                <w:rtl/>
              </w:rPr>
              <w:t xml:space="preserve"> و</w:t>
            </w:r>
            <w:r w:rsidR="00852167">
              <w:rPr>
                <w:rFonts w:ascii="Arial" w:hAnsi="Arial" w:cs="Arial" w:hint="cs"/>
                <w:b/>
                <w:bCs/>
                <w:rtl/>
              </w:rPr>
              <w:t>مصادر</w:t>
            </w:r>
            <w:r>
              <w:rPr>
                <w:rFonts w:ascii="Arial" w:hAnsi="Arial" w:cs="Arial"/>
                <w:b/>
                <w:bCs/>
                <w:rtl/>
              </w:rPr>
              <w:t xml:space="preserve"> ا</w:t>
            </w:r>
            <w:r w:rsidRPr="00057426">
              <w:rPr>
                <w:rFonts w:ascii="Arial" w:hAnsi="Arial" w:cs="Arial"/>
                <w:b/>
                <w:bCs/>
                <w:rtl/>
              </w:rPr>
              <w:t>للغة العربية</w:t>
            </w:r>
            <w:r w:rsidRPr="00057426">
              <w:rPr>
                <w:rFonts w:ascii="Arial" w:hAnsi="Arial" w:cs="Arial" w:hint="cs"/>
                <w:b/>
                <w:bCs/>
                <w:rtl/>
              </w:rPr>
              <w:t>، و</w:t>
            </w:r>
            <w:r w:rsidRPr="00057426">
              <w:rPr>
                <w:rFonts w:ascii="Arial" w:hAnsi="Arial" w:cs="Arial"/>
                <w:b/>
                <w:bCs/>
                <w:rtl/>
              </w:rPr>
              <w:t xml:space="preserve">القواعد </w:t>
            </w:r>
            <w:r w:rsidR="00DC405F">
              <w:rPr>
                <w:rFonts w:ascii="Arial" w:hAnsi="Arial" w:cs="Arial"/>
                <w:b/>
                <w:bCs/>
                <w:rtl/>
              </w:rPr>
              <w:t>المنهجية لإعداد البحوث العلمية</w:t>
            </w:r>
            <w:r w:rsidRPr="00057426">
              <w:rPr>
                <w:rFonts w:ascii="Arial" w:hAnsi="Arial" w:cs="Arial" w:hint="cs"/>
                <w:b/>
                <w:bCs/>
                <w:rtl/>
              </w:rPr>
              <w:t>، و</w:t>
            </w:r>
            <w:r>
              <w:rPr>
                <w:rFonts w:ascii="Arial" w:hAnsi="Arial" w:cs="Arial"/>
                <w:b/>
                <w:bCs/>
                <w:rtl/>
              </w:rPr>
              <w:t>إعداد</w:t>
            </w:r>
            <w:r w:rsidR="00852167">
              <w:rPr>
                <w:rFonts w:ascii="Arial" w:hAnsi="Arial" w:cs="Arial" w:hint="cs"/>
                <w:b/>
                <w:bCs/>
                <w:rtl/>
              </w:rPr>
              <w:t>ه</w:t>
            </w:r>
            <w:r w:rsidR="00DC405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057426">
              <w:rPr>
                <w:rFonts w:ascii="Arial" w:hAnsi="Arial" w:cs="Arial"/>
                <w:b/>
                <w:bCs/>
                <w:rtl/>
              </w:rPr>
              <w:t>لخوض تجربة المناقشة العلمية للبحوث</w:t>
            </w:r>
            <w:r w:rsidR="0085216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05742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057426">
              <w:rPr>
                <w:rFonts w:ascii="Arial" w:hAnsi="Arial" w:cs="Arial" w:hint="cs"/>
                <w:b/>
                <w:bCs/>
                <w:rtl/>
              </w:rPr>
              <w:t>و</w:t>
            </w:r>
            <w:r w:rsidR="00852167">
              <w:rPr>
                <w:rFonts w:ascii="Arial" w:hAnsi="Arial" w:cs="Arial"/>
                <w:b/>
                <w:bCs/>
                <w:rtl/>
              </w:rPr>
              <w:t>التدريب على الكتابة العلمي</w:t>
            </w:r>
            <w:r w:rsidR="00852167">
              <w:rPr>
                <w:rFonts w:ascii="Arial" w:hAnsi="Arial" w:cs="Arial" w:hint="cs"/>
                <w:b/>
                <w:bCs/>
                <w:rtl/>
              </w:rPr>
              <w:t>ة للبحوث المختلفة.</w:t>
            </w:r>
          </w:p>
          <w:p w:rsidR="00052185" w:rsidRPr="00192987" w:rsidRDefault="00052185" w:rsidP="00DC405F">
            <w:pPr>
              <w:bidi/>
              <w:rPr>
                <w:rtl/>
              </w:rPr>
            </w:pPr>
          </w:p>
        </w:tc>
      </w:tr>
      <w:tr w:rsidR="00052185" w:rsidRPr="005D2DDD" w:rsidTr="00DC405F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2185" w:rsidRPr="00702C27" w:rsidRDefault="00052185" w:rsidP="00DC405F">
            <w:pPr>
              <w:pStyle w:val="2"/>
              <w:outlineLvl w:val="1"/>
              <w:rPr>
                <w:rtl/>
              </w:rPr>
            </w:pPr>
            <w:bookmarkStart w:id="8" w:name="_Toc526247380"/>
            <w:bookmarkStart w:id="9" w:name="_Toc337787"/>
            <w:r w:rsidRPr="00702C27">
              <w:rPr>
                <w:rFonts w:hint="cs"/>
                <w:rtl/>
              </w:rPr>
              <w:t>2</w:t>
            </w:r>
            <w:r w:rsidRPr="00702C27">
              <w:rPr>
                <w:rtl/>
              </w:rPr>
              <w:t xml:space="preserve">. </w:t>
            </w:r>
            <w:bookmarkEnd w:id="8"/>
            <w:r w:rsidRPr="00702C27">
              <w:rPr>
                <w:rFonts w:hint="cs"/>
                <w:rtl/>
              </w:rPr>
              <w:t xml:space="preserve">الهدف الرئيس </w:t>
            </w:r>
            <w:bookmarkEnd w:id="9"/>
            <w:r w:rsidRPr="00702C27">
              <w:rPr>
                <w:rFonts w:hint="cs"/>
                <w:rtl/>
              </w:rPr>
              <w:t xml:space="preserve">للمقرر: </w:t>
            </w:r>
          </w:p>
          <w:p w:rsidR="00052185" w:rsidRPr="00702C27" w:rsidRDefault="00052185" w:rsidP="00933311">
            <w:pPr>
              <w:pStyle w:val="2"/>
              <w:outlineLvl w:val="1"/>
            </w:pPr>
            <w:r w:rsidRPr="00702C27">
              <w:rPr>
                <w:rFonts w:hint="cs"/>
                <w:rtl/>
              </w:rPr>
              <w:t xml:space="preserve">- أن </w:t>
            </w:r>
            <w:r w:rsidR="00933311" w:rsidRPr="00702C27">
              <w:rPr>
                <w:rFonts w:hint="cs"/>
                <w:rtl/>
              </w:rPr>
              <w:t>يعرف الطالب مصادر اللغة العربية التي تعينه في البحث العلمي.</w:t>
            </w:r>
          </w:p>
        </w:tc>
      </w:tr>
      <w:tr w:rsidR="00052185" w:rsidRPr="005D2DDD" w:rsidTr="00DC405F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11" w:rsidRPr="00702C27" w:rsidRDefault="00933311" w:rsidP="00933311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02C27">
              <w:rPr>
                <w:rFonts w:asciiTheme="majorBidi" w:hAnsiTheme="majorBidi" w:cstheme="majorBidi" w:hint="cs"/>
                <w:b/>
                <w:bCs/>
                <w:rtl/>
              </w:rPr>
              <w:t>-أن يفهم أهم مناهج البحث وطبيعته وأصوله.</w:t>
            </w:r>
          </w:p>
          <w:p w:rsidR="00052185" w:rsidRPr="00702C27" w:rsidRDefault="00052185" w:rsidP="00933311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02C27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-أن </w:t>
            </w:r>
            <w:r w:rsidR="00933311" w:rsidRPr="00702C27">
              <w:rPr>
                <w:rFonts w:asciiTheme="majorBidi" w:hAnsiTheme="majorBidi" w:cstheme="majorBidi" w:hint="cs"/>
                <w:b/>
                <w:bCs/>
                <w:rtl/>
              </w:rPr>
              <w:t>يستخلص موضوعات مناسبة تصلح للدراسة والبحث.</w:t>
            </w:r>
          </w:p>
          <w:p w:rsidR="00052185" w:rsidRPr="00702C27" w:rsidRDefault="00933311" w:rsidP="002D0DF7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02C27">
              <w:rPr>
                <w:rFonts w:asciiTheme="majorBidi" w:hAnsiTheme="majorBidi" w:cstheme="majorBidi" w:hint="cs"/>
                <w:b/>
                <w:bCs/>
                <w:rtl/>
              </w:rPr>
              <w:t xml:space="preserve">-أن يقدر على </w:t>
            </w:r>
            <w:r w:rsidR="002D0DF7" w:rsidRPr="00702C27">
              <w:rPr>
                <w:rFonts w:asciiTheme="majorBidi" w:hAnsiTheme="majorBidi" w:cstheme="majorBidi" w:hint="cs"/>
                <w:b/>
                <w:bCs/>
                <w:rtl/>
              </w:rPr>
              <w:t>المناقشة والحوار.</w:t>
            </w:r>
          </w:p>
        </w:tc>
      </w:tr>
    </w:tbl>
    <w:p w:rsidR="00052185" w:rsidRPr="005D2DDD" w:rsidRDefault="00052185" w:rsidP="00052185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Pr="005D2DDD">
        <w:rPr>
          <w:rtl/>
        </w:rPr>
        <w:t>مخرجات التعلم للمقرر:</w:t>
      </w:r>
      <w:bookmarkEnd w:id="10"/>
      <w:bookmarkEnd w:id="11"/>
    </w:p>
    <w:tbl>
      <w:tblPr>
        <w:tblStyle w:val="11"/>
        <w:bidiVisual/>
        <w:tblW w:w="9571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CA1E2C" w:rsidRPr="00CA1E2C" w:rsidTr="00CA1E2C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bookmarkEnd w:id="12"/>
          <w:p w:rsidR="00CA1E2C" w:rsidRPr="00CA1E2C" w:rsidRDefault="00CA1E2C" w:rsidP="00CA1E2C">
            <w:pPr>
              <w:bidi/>
              <w:jc w:val="center"/>
            </w:pPr>
            <w:r w:rsidRPr="00CA1E2C">
              <w:rPr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CA1E2C" w:rsidRPr="00CA1E2C" w:rsidRDefault="00CA1E2C" w:rsidP="00CA1E2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A1E2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CA1E2C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CA1E2C" w:rsidRPr="00CA1E2C" w:rsidRDefault="00CA1E2C" w:rsidP="00CA1E2C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CA1E2C">
              <w:rPr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CA1E2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التعلم المرتبط للبرنامج</w:t>
            </w:r>
            <w:r w:rsidRPr="00CA1E2C">
              <w:rPr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CA1E2C" w:rsidRPr="00CA1E2C" w:rsidTr="00CA1E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/>
          </w:tcPr>
          <w:p w:rsidR="00CA1E2C" w:rsidRPr="00CA1E2C" w:rsidRDefault="00CA1E2C" w:rsidP="00CA1E2C">
            <w:pPr>
              <w:bidi/>
              <w:jc w:val="center"/>
            </w:pPr>
            <w:r w:rsidRPr="00CA1E2C"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CA1E2C" w:rsidRPr="00CA1E2C" w:rsidRDefault="00CA1E2C" w:rsidP="00CA1E2C">
            <w:pPr>
              <w:bidi/>
              <w:jc w:val="lowKashida"/>
              <w:rPr>
                <w:b/>
                <w:bCs/>
                <w:lang w:bidi="ar-EG"/>
              </w:rPr>
            </w:pPr>
            <w:r w:rsidRPr="00CA1E2C">
              <w:rPr>
                <w:rFonts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CA1E2C" w:rsidRPr="00CA1E2C" w:rsidRDefault="00CA1E2C" w:rsidP="00CA1E2C">
            <w:pPr>
              <w:bidi/>
            </w:pPr>
          </w:p>
        </w:tc>
      </w:tr>
      <w:tr w:rsidR="00CA1E2C" w:rsidRPr="00CA1E2C" w:rsidTr="00DA776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</w:pPr>
            <w:r w:rsidRPr="00CA1E2C">
              <w:t>1.1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أن يحدد النظريات الحديثة في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البحث</w:t>
            </w:r>
            <w:r w:rsidRPr="00CA1E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 w:rsidRPr="00CA1E2C">
              <w:rPr>
                <w:rFonts w:hint="cs"/>
                <w:rtl/>
              </w:rPr>
              <w:t xml:space="preserve"> </w:t>
            </w:r>
          </w:p>
        </w:tc>
        <w:tc>
          <w:tcPr>
            <w:tcW w:w="1627" w:type="dxa"/>
          </w:tcPr>
          <w:p w:rsidR="00CA1E2C" w:rsidRPr="00CA1E2C" w:rsidRDefault="00CA1E2C" w:rsidP="00CA1E2C">
            <w:pPr>
              <w:bidi/>
            </w:pPr>
            <w:r w:rsidRPr="00CA1E2C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CA1E2C" w:rsidRPr="00CA1E2C" w:rsidTr="00DA776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</w:pPr>
            <w:r w:rsidRPr="00CA1E2C">
              <w:t>1.2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 w:rsidRPr="00CA1E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أنواع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البحوث</w:t>
            </w:r>
          </w:p>
        </w:tc>
        <w:tc>
          <w:tcPr>
            <w:tcW w:w="1627" w:type="dxa"/>
          </w:tcPr>
          <w:p w:rsidR="00CA1E2C" w:rsidRPr="00CA1E2C" w:rsidRDefault="00CA1E2C" w:rsidP="00CA1E2C">
            <w:pPr>
              <w:bidi/>
            </w:pPr>
            <w:r w:rsidRPr="00CA1E2C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CA1E2C" w:rsidRPr="00CA1E2C" w:rsidTr="00CA1E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CA1E2C" w:rsidRPr="00CA1E2C" w:rsidRDefault="00CA1E2C" w:rsidP="00CA1E2C">
            <w:pPr>
              <w:bidi/>
              <w:jc w:val="center"/>
              <w:rPr>
                <w:b/>
                <w:bCs/>
              </w:rPr>
            </w:pPr>
            <w:r w:rsidRPr="00CA1E2C">
              <w:rPr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CA1E2C" w:rsidRPr="00CA1E2C" w:rsidRDefault="00CA1E2C" w:rsidP="00CA1E2C">
            <w:pPr>
              <w:bidi/>
              <w:jc w:val="lowKashida"/>
              <w:rPr>
                <w:b/>
                <w:bCs/>
                <w:lang w:bidi="ar-EG"/>
              </w:rPr>
            </w:pPr>
            <w:r w:rsidRPr="00CA1E2C">
              <w:rPr>
                <w:rFonts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:rsidR="00CA1E2C" w:rsidRPr="00CA1E2C" w:rsidRDefault="00CA1E2C" w:rsidP="00CA1E2C">
            <w:pPr>
              <w:bidi/>
            </w:pPr>
          </w:p>
        </w:tc>
      </w:tr>
      <w:tr w:rsidR="00CA1E2C" w:rsidRPr="00CA1E2C" w:rsidTr="00DA776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</w:pPr>
            <w:r w:rsidRPr="00CA1E2C"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يحلل النصوص </w:t>
            </w:r>
          </w:p>
        </w:tc>
        <w:tc>
          <w:tcPr>
            <w:tcW w:w="1627" w:type="dxa"/>
          </w:tcPr>
          <w:p w:rsidR="00CA1E2C" w:rsidRPr="00CA1E2C" w:rsidRDefault="00CA1E2C" w:rsidP="00CA1E2C">
            <w:pPr>
              <w:bidi/>
            </w:pPr>
            <w:r w:rsidRPr="00CA1E2C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CA1E2C" w:rsidRPr="00CA1E2C" w:rsidTr="00DA776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</w:pPr>
            <w:r w:rsidRPr="00CA1E2C"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1627" w:type="dxa"/>
          </w:tcPr>
          <w:p w:rsidR="00CA1E2C" w:rsidRPr="00CA1E2C" w:rsidRDefault="00CA1E2C" w:rsidP="00CA1E2C">
            <w:pPr>
              <w:bidi/>
            </w:pPr>
            <w:r w:rsidRPr="00CA1E2C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CA1E2C" w:rsidRPr="00CA1E2C" w:rsidTr="00CA1E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CA1E2C" w:rsidRPr="00CA1E2C" w:rsidRDefault="00CA1E2C" w:rsidP="00CA1E2C">
            <w:pPr>
              <w:bidi/>
              <w:jc w:val="center"/>
              <w:rPr>
                <w:b/>
                <w:bCs/>
              </w:rPr>
            </w:pPr>
            <w:r w:rsidRPr="00CA1E2C">
              <w:rPr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CA1E2C" w:rsidRPr="00CA1E2C" w:rsidRDefault="00CA1E2C" w:rsidP="00CA1E2C">
            <w:pPr>
              <w:bidi/>
              <w:jc w:val="lowKashida"/>
              <w:rPr>
                <w:b/>
                <w:bCs/>
                <w:lang w:bidi="ar-EG"/>
              </w:rPr>
            </w:pPr>
            <w:r w:rsidRPr="00CA1E2C">
              <w:rPr>
                <w:rFonts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CA1E2C" w:rsidRPr="00CA1E2C" w:rsidRDefault="00CA1E2C" w:rsidP="00CA1E2C">
            <w:pPr>
              <w:bidi/>
            </w:pPr>
          </w:p>
        </w:tc>
      </w:tr>
      <w:tr w:rsidR="00CA1E2C" w:rsidRPr="00CA1E2C" w:rsidTr="00DA776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1E2C" w:rsidRPr="00CA1E2C" w:rsidRDefault="00CA1E2C" w:rsidP="00CA1E2C">
            <w:pPr>
              <w:bidi/>
            </w:pPr>
            <w:r w:rsidRPr="00CA1E2C"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1E2C" w:rsidRPr="00CA1E2C" w:rsidRDefault="00CA1E2C" w:rsidP="00CA1E2C">
            <w:pPr>
              <w:bidi/>
            </w:pPr>
            <w:r w:rsidRPr="00CA1E2C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:rsidR="00052185" w:rsidRPr="00CA1E2C" w:rsidRDefault="00052185" w:rsidP="00052185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052185" w:rsidRPr="00E40585" w:rsidRDefault="00052185" w:rsidP="00052185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052185" w:rsidRPr="00A93C5F" w:rsidTr="00223F0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93C5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93C5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A93C5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DC405F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57426">
              <w:rPr>
                <w:rFonts w:ascii="Arial" w:hAnsi="Arial" w:cs="Arial"/>
                <w:b/>
                <w:bCs/>
                <w:rtl/>
              </w:rPr>
              <w:t xml:space="preserve">تعريف الطلاب </w:t>
            </w:r>
            <w:r>
              <w:rPr>
                <w:rFonts w:ascii="Arial" w:hAnsi="Arial" w:cs="Arial"/>
                <w:b/>
                <w:bCs/>
                <w:rtl/>
              </w:rPr>
              <w:t>بالمكتبة العربية، و</w:t>
            </w:r>
            <w:r>
              <w:rPr>
                <w:rFonts w:ascii="Arial" w:hAnsi="Arial" w:cs="Arial" w:hint="cs"/>
                <w:b/>
                <w:bCs/>
                <w:rtl/>
              </w:rPr>
              <w:t>نشأتها</w:t>
            </w:r>
            <w:r w:rsidR="00223F04">
              <w:rPr>
                <w:rFonts w:ascii="Arial" w:hAnsi="Arial" w:cs="Arial"/>
                <w:b/>
                <w:bCs/>
                <w:rtl/>
              </w:rPr>
              <w:t>، وتنوع مجالاتها</w:t>
            </w:r>
            <w:r w:rsidRPr="00057426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05F" w:rsidRPr="00057426" w:rsidRDefault="00223F04" w:rsidP="00DC405F">
            <w:pPr>
              <w:pStyle w:val="a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المجال الأول</w:t>
            </w:r>
            <w:r w:rsidR="00DC405F" w:rsidRPr="00057426">
              <w:rPr>
                <w:rFonts w:ascii="Arial" w:hAnsi="Arial" w:cs="Arial"/>
                <w:b/>
                <w:bCs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DC405F" w:rsidRPr="00057426">
              <w:rPr>
                <w:rFonts w:ascii="Arial" w:hAnsi="Arial" w:cs="Arial"/>
                <w:b/>
                <w:bCs/>
                <w:rtl/>
              </w:rPr>
              <w:t xml:space="preserve">الدراسات القرآنية وأهم </w:t>
            </w:r>
            <w:r w:rsidR="005015A5" w:rsidRPr="00057426">
              <w:rPr>
                <w:rFonts w:ascii="Arial" w:hAnsi="Arial" w:cs="Arial" w:hint="cs"/>
                <w:b/>
                <w:bCs/>
                <w:rtl/>
              </w:rPr>
              <w:t>مصادرها:</w:t>
            </w:r>
          </w:p>
          <w:p w:rsidR="00052185" w:rsidRPr="00A93C5F" w:rsidRDefault="00223F04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كتاب معاني القرآن للفراء، </w:t>
            </w:r>
            <w:r w:rsidR="00DC405F" w:rsidRPr="00057426">
              <w:rPr>
                <w:rFonts w:ascii="Arial" w:hAnsi="Arial" w:cs="Arial"/>
                <w:b/>
                <w:bCs/>
                <w:rtl/>
              </w:rPr>
              <w:t>مجاز القرآن لأبي عب</w:t>
            </w:r>
            <w:r>
              <w:rPr>
                <w:rFonts w:ascii="Arial" w:hAnsi="Arial" w:cs="Arial"/>
                <w:b/>
                <w:bCs/>
                <w:rtl/>
              </w:rPr>
              <w:t>يدة (نموذجا)</w:t>
            </w:r>
            <w:r w:rsidR="00DC405F" w:rsidRPr="00057426">
              <w:rPr>
                <w:rFonts w:ascii="Arial" w:hAnsi="Arial" w:cs="Arial"/>
                <w:b/>
                <w:bCs/>
                <w:rtl/>
              </w:rPr>
              <w:t xml:space="preserve">. 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05F" w:rsidRPr="00057426" w:rsidRDefault="00DC405F" w:rsidP="005B2320">
            <w:pPr>
              <w:pStyle w:val="a8"/>
              <w:jc w:val="right"/>
              <w:rPr>
                <w:rFonts w:ascii="Arial" w:hAnsi="Arial" w:cs="Arial"/>
                <w:b/>
                <w:bCs/>
              </w:rPr>
            </w:pPr>
            <w:r w:rsidRPr="00057426">
              <w:rPr>
                <w:rFonts w:ascii="Arial" w:hAnsi="Arial" w:cs="Arial"/>
                <w:b/>
                <w:bCs/>
                <w:rtl/>
              </w:rPr>
              <w:t>المجال الثاني</w:t>
            </w:r>
            <w:r w:rsidR="00223F04">
              <w:rPr>
                <w:rFonts w:ascii="Arial" w:hAnsi="Arial" w:cs="Arial"/>
                <w:b/>
                <w:bCs/>
                <w:rtl/>
              </w:rPr>
              <w:t xml:space="preserve">: الدراسات الأدبية </w:t>
            </w:r>
            <w:r w:rsidR="005015A5">
              <w:rPr>
                <w:rFonts w:ascii="Arial" w:hAnsi="Arial" w:cs="Arial" w:hint="cs"/>
                <w:b/>
                <w:bCs/>
                <w:rtl/>
              </w:rPr>
              <w:t xml:space="preserve">والبلاغية </w:t>
            </w:r>
            <w:r w:rsidR="00223F04">
              <w:rPr>
                <w:rFonts w:ascii="Arial" w:hAnsi="Arial" w:cs="Arial"/>
                <w:b/>
                <w:bCs/>
                <w:rtl/>
              </w:rPr>
              <w:t>وأهم مصادرها</w:t>
            </w:r>
            <w:r w:rsidRPr="00057426">
              <w:rPr>
                <w:rFonts w:ascii="Arial" w:hAnsi="Arial" w:cs="Arial"/>
                <w:b/>
                <w:bCs/>
                <w:rtl/>
              </w:rPr>
              <w:t>:</w:t>
            </w:r>
          </w:p>
          <w:p w:rsidR="00DC405F" w:rsidRPr="00057426" w:rsidRDefault="00223F04" w:rsidP="005B2320">
            <w:pPr>
              <w:pStyle w:val="a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البيان والتبيين </w:t>
            </w:r>
            <w:r w:rsidR="005015A5">
              <w:rPr>
                <w:rFonts w:ascii="Arial" w:hAnsi="Arial" w:cs="Arial" w:hint="cs"/>
                <w:b/>
                <w:bCs/>
                <w:rtl/>
              </w:rPr>
              <w:t>للجاحظ،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نقد الشعر لقدامة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، </w:t>
            </w:r>
            <w:r>
              <w:rPr>
                <w:rFonts w:ascii="Arial" w:hAnsi="Arial" w:cs="Arial"/>
                <w:b/>
                <w:bCs/>
                <w:rtl/>
              </w:rPr>
              <w:t>سر الفصاحة لابن سنان، الأغاني للأصفهاني،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أدب الكاتب لابن قتيبة، تاريخ الأدب العربي</w:t>
            </w:r>
            <w:r w:rsidR="00DC405F" w:rsidRPr="00057426">
              <w:rPr>
                <w:rFonts w:ascii="Arial" w:hAnsi="Arial" w:cs="Arial"/>
                <w:b/>
                <w:bCs/>
                <w:rtl/>
              </w:rPr>
              <w:t xml:space="preserve">.      </w:t>
            </w:r>
          </w:p>
          <w:p w:rsidR="00052185" w:rsidRPr="00DC405F" w:rsidRDefault="00052185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05F" w:rsidRPr="00057426" w:rsidRDefault="00223F04" w:rsidP="00DC405F">
            <w:pPr>
              <w:pStyle w:val="a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المجال الثالث</w:t>
            </w:r>
            <w:r w:rsidR="00DC405F" w:rsidRPr="00057426">
              <w:rPr>
                <w:rFonts w:ascii="Arial" w:hAnsi="Arial" w:cs="Arial"/>
                <w:b/>
                <w:bCs/>
                <w:rtl/>
              </w:rPr>
              <w:t>: الدراسات النحوية واللغ</w:t>
            </w:r>
            <w:r>
              <w:rPr>
                <w:rFonts w:ascii="Arial" w:hAnsi="Arial" w:cs="Arial"/>
                <w:b/>
                <w:bCs/>
                <w:rtl/>
              </w:rPr>
              <w:t xml:space="preserve">وية </w:t>
            </w:r>
            <w:r w:rsidR="00DC405F" w:rsidRPr="00057426">
              <w:rPr>
                <w:rFonts w:ascii="Arial" w:hAnsi="Arial" w:cs="Arial"/>
                <w:b/>
                <w:bCs/>
                <w:rtl/>
              </w:rPr>
              <w:t>وأهم مصادرها:</w:t>
            </w:r>
          </w:p>
          <w:p w:rsidR="00052185" w:rsidRPr="00A93C5F" w:rsidRDefault="00DC405F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57426">
              <w:rPr>
                <w:rFonts w:ascii="Arial" w:hAnsi="Arial" w:cs="Arial"/>
                <w:b/>
                <w:bCs/>
                <w:rtl/>
              </w:rPr>
              <w:t xml:space="preserve"> الكتاب </w:t>
            </w:r>
            <w:r w:rsidR="00223F04" w:rsidRPr="00057426">
              <w:rPr>
                <w:rFonts w:ascii="Arial" w:hAnsi="Arial" w:cs="Arial" w:hint="cs"/>
                <w:b/>
                <w:bCs/>
                <w:rtl/>
              </w:rPr>
              <w:t>لسيبويه،</w:t>
            </w:r>
            <w:r w:rsidRPr="0005742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223F04" w:rsidRPr="00057426">
              <w:rPr>
                <w:rFonts w:ascii="Arial" w:hAnsi="Arial" w:cs="Arial" w:hint="cs"/>
                <w:b/>
                <w:bCs/>
                <w:rtl/>
              </w:rPr>
              <w:t>والخصائص لابن</w:t>
            </w:r>
            <w:r w:rsidRPr="0005742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223F04" w:rsidRPr="00057426">
              <w:rPr>
                <w:rFonts w:ascii="Arial" w:hAnsi="Arial" w:cs="Arial" w:hint="cs"/>
                <w:b/>
                <w:bCs/>
                <w:rtl/>
              </w:rPr>
              <w:t>جني (نموذجا)</w:t>
            </w:r>
            <w:r w:rsidRPr="00057426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9F" w:rsidRPr="00057426" w:rsidRDefault="00223F04" w:rsidP="00051A9F">
            <w:pPr>
              <w:pStyle w:val="a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لمجال الرابع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>: الدراسات المتخصصة وأهم مصادرها:</w:t>
            </w:r>
          </w:p>
          <w:p w:rsidR="00052185" w:rsidRPr="00A93C5F" w:rsidRDefault="00852167" w:rsidP="00051A9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كتابا " دلائل الإعجاز"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 xml:space="preserve"> وأسرار البلاغة</w:t>
            </w:r>
            <w:r w:rsidR="00223F04">
              <w:rPr>
                <w:rFonts w:ascii="Arial" w:hAnsi="Arial" w:cs="Arial"/>
                <w:b/>
                <w:bCs/>
                <w:rtl/>
              </w:rPr>
              <w:t>" للإمام عبد القاهــر للجرجاني</w:t>
            </w:r>
            <w:r w:rsidR="00223F04">
              <w:rPr>
                <w:rFonts w:ascii="Arial" w:hAnsi="Arial" w:cs="Arial" w:hint="cs"/>
                <w:b/>
                <w:bCs/>
                <w:rtl/>
              </w:rPr>
              <w:t xml:space="preserve">، </w:t>
            </w:r>
            <w:r w:rsidR="00223F04">
              <w:rPr>
                <w:rFonts w:ascii="Arial" w:hAnsi="Arial" w:cs="Arial"/>
                <w:b/>
                <w:bCs/>
                <w:rtl/>
              </w:rPr>
              <w:t>مفتاح العلوم للسكــاكــي، خزانة الأدب للبغدادي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>،</w:t>
            </w:r>
            <w:r w:rsidR="00223F0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23F04">
              <w:rPr>
                <w:rFonts w:ascii="Arial" w:hAnsi="Arial" w:cs="Arial"/>
                <w:b/>
                <w:bCs/>
                <w:color w:val="000000"/>
                <w:shd w:val="clear" w:color="auto" w:fill="D6E3BC"/>
                <w:rtl/>
              </w:rPr>
              <w:t>ا</w:t>
            </w:r>
            <w:r w:rsidR="00223F04">
              <w:rPr>
                <w:rFonts w:ascii="Arial" w:hAnsi="Arial" w:cs="Arial"/>
                <w:b/>
                <w:bCs/>
                <w:rtl/>
              </w:rPr>
              <w:t>لشعر والشعراء لابن قتيبة، ا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>لنقد</w:t>
            </w:r>
            <w:r w:rsidR="00223F04">
              <w:rPr>
                <w:rFonts w:ascii="Arial" w:hAnsi="Arial" w:cs="Arial"/>
                <w:b/>
                <w:bCs/>
                <w:rtl/>
              </w:rPr>
              <w:t xml:space="preserve"> الأدبي الحديث محمد غنيمي هلال</w:t>
            </w:r>
            <w:r w:rsidR="00223F04">
              <w:rPr>
                <w:rFonts w:ascii="Arial" w:hAnsi="Arial" w:cs="Arial" w:hint="cs"/>
                <w:b/>
                <w:bCs/>
                <w:rtl/>
              </w:rPr>
              <w:t>.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> 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1A9F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57426">
              <w:rPr>
                <w:rFonts w:ascii="Arial" w:hAnsi="Arial" w:cs="Arial"/>
                <w:b/>
                <w:bCs/>
                <w:rtl/>
              </w:rPr>
              <w:t>د</w:t>
            </w:r>
            <w:r w:rsidR="00223F04">
              <w:rPr>
                <w:rFonts w:ascii="Arial" w:hAnsi="Arial" w:cs="Arial"/>
                <w:b/>
                <w:bCs/>
                <w:rtl/>
              </w:rPr>
              <w:t>راسة وبحث بعض القضايا الأدبية و</w:t>
            </w:r>
            <w:r w:rsidRPr="00057426">
              <w:rPr>
                <w:rFonts w:ascii="Arial" w:hAnsi="Arial" w:cs="Arial"/>
                <w:b/>
                <w:bCs/>
                <w:rtl/>
              </w:rPr>
              <w:t>البلاغية واللغوية.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223F04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منهج البحث في القضايا الأدبية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1A9F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57426">
              <w:rPr>
                <w:rFonts w:ascii="Arial" w:hAnsi="Arial" w:cs="Arial"/>
                <w:b/>
                <w:bCs/>
                <w:rtl/>
              </w:rPr>
              <w:t>منهج البحث في القضايا البلاغية.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223F04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منهج البحث في 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 xml:space="preserve">القضايا </w:t>
            </w:r>
            <w:r w:rsidRPr="00057426">
              <w:rPr>
                <w:rFonts w:ascii="Arial" w:hAnsi="Arial" w:cs="Arial" w:hint="cs"/>
                <w:b/>
                <w:bCs/>
                <w:rtl/>
              </w:rPr>
              <w:t xml:space="preserve">اللغوية.  </w:t>
            </w:r>
            <w:r w:rsidR="00051A9F" w:rsidRPr="00057426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1A9F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مراحل البحث: </w:t>
            </w:r>
            <w:r>
              <w:rPr>
                <w:rFonts w:ascii="Arial" w:hAnsi="Arial" w:cs="Arial"/>
                <w:b/>
                <w:bCs/>
                <w:rtl/>
              </w:rPr>
              <w:t>عمل الخطة ثم عر</w:t>
            </w:r>
            <w:r>
              <w:rPr>
                <w:rFonts w:ascii="Arial" w:hAnsi="Arial" w:cs="Arial" w:hint="cs"/>
                <w:b/>
                <w:bCs/>
                <w:rtl/>
              </w:rPr>
              <w:t>ضها</w:t>
            </w:r>
            <w:r w:rsidR="00223F04">
              <w:rPr>
                <w:rFonts w:ascii="Arial" w:hAnsi="Arial" w:cs="Arial"/>
                <w:b/>
                <w:bCs/>
                <w:rtl/>
              </w:rPr>
              <w:t xml:space="preserve"> للمناقشة على المشرف</w:t>
            </w:r>
            <w:r w:rsidRPr="00057426">
              <w:rPr>
                <w:rFonts w:ascii="Arial" w:hAnsi="Arial" w:cs="Arial"/>
                <w:b/>
                <w:bCs/>
                <w:rtl/>
              </w:rPr>
              <w:t>، والتعديل بها إن وجد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23F04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04" w:rsidRPr="00A93C5F" w:rsidRDefault="00223F04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76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3F04" w:rsidRPr="00A93C5F" w:rsidRDefault="00223F04" w:rsidP="00223F04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57426">
              <w:rPr>
                <w:rFonts w:ascii="Arial" w:hAnsi="Arial" w:cs="Arial"/>
                <w:b/>
                <w:bCs/>
                <w:rtl/>
              </w:rPr>
              <w:t>البدء</w:t>
            </w:r>
            <w:r>
              <w:rPr>
                <w:rFonts w:ascii="Arial" w:hAnsi="Arial" w:cs="Arial"/>
                <w:b/>
                <w:bCs/>
                <w:rtl/>
              </w:rPr>
              <w:t xml:space="preserve"> في جمع المادة العلمية وتصنيفها</w:t>
            </w:r>
            <w:r w:rsidRPr="00057426">
              <w:rPr>
                <w:rFonts w:ascii="Arial" w:hAnsi="Arial" w:cs="Arial"/>
                <w:b/>
                <w:bCs/>
                <w:rtl/>
              </w:rPr>
              <w:t xml:space="preserve">، ثم كتابة البحث وعرض ما تم كتابته على المشرف لوضع </w:t>
            </w:r>
            <w:r>
              <w:rPr>
                <w:rFonts w:ascii="Arial" w:hAnsi="Arial" w:cs="Arial"/>
                <w:b/>
                <w:bCs/>
                <w:rtl/>
              </w:rPr>
              <w:t>الشكل المناسب لعرض موضوع البحث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23F04" w:rsidRPr="00A93C5F" w:rsidRDefault="00223F04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223F04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04" w:rsidRPr="00A93C5F" w:rsidRDefault="00223F04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04" w:rsidRPr="00A93C5F" w:rsidRDefault="00223F04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F04" w:rsidRPr="00A93C5F" w:rsidRDefault="00223F04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223F04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57426">
              <w:rPr>
                <w:rFonts w:ascii="Arial" w:hAnsi="Arial" w:cs="Arial"/>
                <w:b/>
                <w:bCs/>
                <w:rtl/>
              </w:rPr>
              <w:t>تسل</w:t>
            </w:r>
            <w:r>
              <w:rPr>
                <w:rFonts w:ascii="Arial" w:hAnsi="Arial" w:cs="Arial"/>
                <w:b/>
                <w:bCs/>
                <w:rtl/>
              </w:rPr>
              <w:t>يم البحث للجنة المناقشة للقراءة</w:t>
            </w:r>
            <w:r w:rsidRPr="00057426">
              <w:rPr>
                <w:rFonts w:ascii="Arial" w:hAnsi="Arial" w:cs="Arial"/>
                <w:b/>
                <w:bCs/>
                <w:rtl/>
              </w:rPr>
              <w:t>، وتحديد موعد للمناقشة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185" w:rsidRPr="00A93C5F" w:rsidRDefault="00223F04" w:rsidP="00DC40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مناقشة البحث وتقييمه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052185" w:rsidRPr="00A93C5F" w:rsidTr="00223F04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93C5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052185" w:rsidRPr="00A93C5F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</w:tr>
    </w:tbl>
    <w:p w:rsidR="00052185" w:rsidRDefault="00052185" w:rsidP="00052185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C7B3D" w:rsidRDefault="003C7B3D" w:rsidP="003C7B3D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C7B3D" w:rsidRDefault="003C7B3D" w:rsidP="003C7B3D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C7B3D" w:rsidRDefault="003C7B3D" w:rsidP="003C7B3D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C7B3D" w:rsidRDefault="003C7B3D" w:rsidP="003C7B3D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C7B3D" w:rsidRDefault="003C7B3D" w:rsidP="003C7B3D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5" w:name="_Hlk32782886"/>
    </w:p>
    <w:p w:rsidR="00CA1E2C" w:rsidRPr="00CA1E2C" w:rsidRDefault="00CA1E2C" w:rsidP="00CA1E2C">
      <w:pPr>
        <w:keepNext/>
        <w:bidi/>
        <w:outlineLvl w:val="0"/>
        <w:rPr>
          <w:b/>
          <w:bCs/>
          <w:color w:val="C00000"/>
          <w:sz w:val="28"/>
          <w:szCs w:val="28"/>
          <w:rtl/>
        </w:rPr>
      </w:pPr>
      <w:r w:rsidRPr="00CA1E2C">
        <w:rPr>
          <w:b/>
          <w:bCs/>
          <w:color w:val="C00000"/>
          <w:sz w:val="28"/>
          <w:szCs w:val="28"/>
          <w:rtl/>
          <w:lang w:bidi="ar-EG"/>
        </w:rPr>
        <w:t>التدريس والتقييم:</w:t>
      </w:r>
    </w:p>
    <w:p w:rsidR="00CA1E2C" w:rsidRPr="00CA1E2C" w:rsidRDefault="00CA1E2C" w:rsidP="00CA1E2C">
      <w:pPr>
        <w:keepNext/>
        <w:bidi/>
        <w:jc w:val="both"/>
        <w:outlineLvl w:val="1"/>
        <w:rPr>
          <w:b/>
          <w:bCs/>
        </w:rPr>
      </w:pPr>
      <w:r w:rsidRPr="00CA1E2C">
        <w:rPr>
          <w:rFonts w:hint="cs"/>
          <w:b/>
          <w:bCs/>
          <w:rtl/>
          <w:lang w:bidi="ar-EG"/>
        </w:rPr>
        <w:t xml:space="preserve">1. </w:t>
      </w:r>
      <w:r w:rsidRPr="00CA1E2C">
        <w:rPr>
          <w:rFonts w:hint="cs"/>
          <w:b/>
          <w:bCs/>
          <w:rtl/>
        </w:rPr>
        <w:t xml:space="preserve"> ربط</w:t>
      </w:r>
      <w:r w:rsidRPr="00CA1E2C">
        <w:rPr>
          <w:b/>
          <w:bCs/>
          <w:rtl/>
        </w:rPr>
        <w:t xml:space="preserve"> مخرجات التعلم للمقرر مع كل من استراتيجيات التدريس </w:t>
      </w:r>
      <w:r w:rsidRPr="00CA1E2C">
        <w:rPr>
          <w:rFonts w:hint="cs"/>
          <w:b/>
          <w:bCs/>
          <w:rtl/>
        </w:rPr>
        <w:t>وطرق</w:t>
      </w:r>
      <w:r w:rsidRPr="00CA1E2C">
        <w:rPr>
          <w:b/>
          <w:bCs/>
          <w:rtl/>
        </w:rPr>
        <w:t xml:space="preserve"> التق</w:t>
      </w:r>
      <w:r w:rsidRPr="00CA1E2C">
        <w:rPr>
          <w:rFonts w:hint="cs"/>
          <w:b/>
          <w:bCs/>
          <w:rtl/>
        </w:rPr>
        <w:t>ي</w:t>
      </w:r>
      <w:r w:rsidRPr="00CA1E2C">
        <w:rPr>
          <w:b/>
          <w:bCs/>
          <w:rtl/>
        </w:rPr>
        <w:t xml:space="preserve">يم </w:t>
      </w:r>
    </w:p>
    <w:tbl>
      <w:tblPr>
        <w:bidiVisual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97"/>
        <w:gridCol w:w="2437"/>
        <w:gridCol w:w="2284"/>
      </w:tblGrid>
      <w:tr w:rsidR="00CA1E2C" w:rsidRPr="00CA1E2C" w:rsidTr="00CA1E2C">
        <w:trPr>
          <w:trHeight w:val="401"/>
          <w:tblHeader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hideMark/>
          </w:tcPr>
          <w:p w:rsidR="00CA1E2C" w:rsidRPr="00CA1E2C" w:rsidRDefault="00CA1E2C" w:rsidP="00CA1E2C">
            <w:pPr>
              <w:bidi/>
              <w:jc w:val="center"/>
              <w:rPr>
                <w:lang w:bidi="ar-EG"/>
              </w:rPr>
            </w:pPr>
            <w:r w:rsidRPr="00CA1E2C">
              <w:rPr>
                <w:rFonts w:hint="cs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  <w:rPr>
                <w:lang w:bidi="ar-EG"/>
              </w:rPr>
            </w:pPr>
            <w:r w:rsidRPr="00CA1E2C">
              <w:rPr>
                <w:rFonts w:hint="cs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  <w:rPr>
                <w:rtl/>
                <w:lang w:bidi="ar-EG"/>
              </w:rPr>
            </w:pPr>
            <w:r w:rsidRPr="00CA1E2C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  <w:rPr>
                <w:lang w:bidi="ar-EG"/>
              </w:rPr>
            </w:pPr>
            <w:r w:rsidRPr="00CA1E2C">
              <w:rPr>
                <w:rFonts w:hint="cs"/>
                <w:b/>
                <w:bCs/>
                <w:rtl/>
                <w:lang w:bidi="ar-EG"/>
              </w:rPr>
              <w:t>طرق التقييم</w:t>
            </w:r>
          </w:p>
        </w:tc>
      </w:tr>
      <w:tr w:rsidR="00CA1E2C" w:rsidRPr="00CA1E2C" w:rsidTr="00CA1E2C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A1E2C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:rsidR="00CA1E2C" w:rsidRPr="00CA1E2C" w:rsidRDefault="00CA1E2C" w:rsidP="00CA1E2C">
            <w:pPr>
              <w:bidi/>
              <w:rPr>
                <w:b/>
                <w:bCs/>
                <w:sz w:val="20"/>
                <w:szCs w:val="20"/>
              </w:rPr>
            </w:pPr>
            <w:r w:rsidRPr="00CA1E2C">
              <w:rPr>
                <w:rFonts w:hint="cs"/>
                <w:b/>
                <w:bCs/>
                <w:rtl/>
              </w:rPr>
              <w:t>المعارف</w:t>
            </w:r>
          </w:p>
        </w:tc>
      </w:tr>
      <w:tr w:rsidR="00CA1E2C" w:rsidRPr="00CA1E2C" w:rsidTr="00DA7764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</w:pPr>
            <w:r w:rsidRPr="00CA1E2C">
              <w:t>1.1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أن يحدد النظريات الحديثة في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البحث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CA1E2C" w:rsidRPr="00CA1E2C" w:rsidTr="00DA7764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</w:pPr>
            <w:r w:rsidRPr="00CA1E2C">
              <w:t>1.2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 w:rsidRPr="00CA1E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أنواع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البحوث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CA1E2C" w:rsidRPr="00CA1E2C" w:rsidTr="00CA1E2C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A1E2C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:rsidR="00CA1E2C" w:rsidRPr="00CA1E2C" w:rsidRDefault="00CA1E2C" w:rsidP="00CA1E2C">
            <w:pPr>
              <w:bidi/>
              <w:rPr>
                <w:b/>
                <w:bCs/>
                <w:sz w:val="20"/>
                <w:szCs w:val="20"/>
              </w:rPr>
            </w:pPr>
            <w:r w:rsidRPr="00CA1E2C">
              <w:rPr>
                <w:rFonts w:hint="cs"/>
                <w:b/>
                <w:bCs/>
                <w:rtl/>
              </w:rPr>
              <w:t>المهارات</w:t>
            </w:r>
          </w:p>
        </w:tc>
      </w:tr>
      <w:tr w:rsidR="00CA1E2C" w:rsidRPr="00CA1E2C" w:rsidTr="00DA7764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</w:pPr>
            <w:r w:rsidRPr="00CA1E2C"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يحلل النصوص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CA1E2C" w:rsidRPr="00CA1E2C" w:rsidTr="00DA7764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</w:pPr>
            <w:r w:rsidRPr="00CA1E2C"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CA1E2C" w:rsidRPr="00CA1E2C" w:rsidTr="00CA1E2C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A1E2C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:rsidR="00CA1E2C" w:rsidRPr="00CA1E2C" w:rsidRDefault="00CA1E2C" w:rsidP="00CA1E2C">
            <w:pPr>
              <w:bidi/>
              <w:rPr>
                <w:b/>
                <w:bCs/>
                <w:sz w:val="20"/>
                <w:szCs w:val="20"/>
              </w:rPr>
            </w:pPr>
            <w:r w:rsidRPr="00CA1E2C">
              <w:rPr>
                <w:rFonts w:hint="cs"/>
                <w:b/>
                <w:bCs/>
                <w:rtl/>
              </w:rPr>
              <w:t>الكفاءات</w:t>
            </w:r>
          </w:p>
        </w:tc>
      </w:tr>
      <w:tr w:rsidR="00CA1E2C" w:rsidRPr="00CA1E2C" w:rsidTr="00DA7764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center"/>
            </w:pPr>
            <w:r w:rsidRPr="00CA1E2C"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  <w:r w:rsidRPr="00CA1E2C"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lowKashida"/>
            </w:pPr>
            <w:r w:rsidRPr="00CA1E2C">
              <w:rPr>
                <w:rtl/>
              </w:rPr>
              <w:t xml:space="preserve"> </w:t>
            </w:r>
            <w:r w:rsidRPr="00CA1E2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المحاضرات – المناقشة والحوار – التعلم الذاتي </w:t>
            </w:r>
            <w:r w:rsidRPr="00CA1E2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lastRenderedPageBreak/>
              <w:t>-  العصف الذهني – التعلم التعاوني</w:t>
            </w:r>
            <w:r w:rsidRPr="00CA1E2C">
              <w:rPr>
                <w:rFonts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1E2C" w:rsidRPr="00CA1E2C" w:rsidRDefault="00CA1E2C" w:rsidP="00CA1E2C">
            <w:pPr>
              <w:bidi/>
              <w:jc w:val="lowKashida"/>
              <w:rPr>
                <w:lang w:bidi="ar-EG"/>
              </w:rPr>
            </w:pPr>
            <w:r w:rsidRPr="00CA1E2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الاختبارات الشفوية والتحريرية – لواجبات </w:t>
            </w:r>
            <w:r w:rsidRPr="00CA1E2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lastRenderedPageBreak/>
              <w:t>– البحوث العلمية  .  المتابعة والملاحظة في قاعة الدرس</w:t>
            </w:r>
            <w:r w:rsidRPr="00CA1E2C">
              <w:rPr>
                <w:rFonts w:hint="cs"/>
                <w:rtl/>
                <w:lang w:bidi="ar-EG"/>
              </w:rPr>
              <w:t xml:space="preserve"> </w:t>
            </w:r>
          </w:p>
        </w:tc>
      </w:tr>
    </w:tbl>
    <w:p w:rsidR="00CA1E2C" w:rsidRDefault="00CA1E2C" w:rsidP="00CA1E2C">
      <w:pPr>
        <w:bidi/>
        <w:rPr>
          <w:rtl/>
        </w:rPr>
      </w:pPr>
      <w:r w:rsidRPr="00CA1E2C">
        <w:rPr>
          <w:rFonts w:hint="cs"/>
          <w:b/>
          <w:bCs/>
          <w:sz w:val="26"/>
          <w:szCs w:val="26"/>
          <w:rtl/>
        </w:rPr>
        <w:lastRenderedPageBreak/>
        <w:t xml:space="preserve"> </w:t>
      </w:r>
      <w:bookmarkStart w:id="16" w:name="_Toc337792"/>
      <w:bookmarkStart w:id="17" w:name="_Toc526247387"/>
    </w:p>
    <w:bookmarkEnd w:id="15"/>
    <w:p w:rsidR="00052185" w:rsidRPr="00CA1E2C" w:rsidRDefault="00052185" w:rsidP="00CA1E2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hint="cs"/>
          <w:rtl/>
        </w:rPr>
        <w:t>2</w:t>
      </w:r>
      <w:r w:rsidRPr="00CA1E2C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  <w:t>. أنشطة</w:t>
      </w:r>
      <w:r w:rsidRPr="00CA1E2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CA1E2C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  <w:t>تقييم</w:t>
      </w:r>
      <w:r w:rsidRPr="00CA1E2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t xml:space="preserve"> الطلبة</w:t>
      </w:r>
      <w:bookmarkEnd w:id="16"/>
      <w:r w:rsidRPr="00CA1E2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t xml:space="preserve"> </w:t>
      </w:r>
      <w:bookmarkEnd w:id="17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052185" w:rsidRPr="005D2DDD" w:rsidTr="00DC405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9D1E6C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E07AD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052185" w:rsidRPr="00D60734" w:rsidRDefault="00052185" w:rsidP="00DC405F">
            <w:pPr>
              <w:bidi/>
              <w:ind w:firstLine="720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5%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9D1E6C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E07AD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 xml:space="preserve">بحث  </w:t>
            </w:r>
            <w:r>
              <w:rPr>
                <w:rFonts w:asciiTheme="majorBidi" w:hAnsiTheme="majorBidi" w:cstheme="majorBidi" w:hint="cs"/>
                <w:rtl/>
              </w:rPr>
              <w:t xml:space="preserve">                      </w:t>
            </w:r>
            <w:r w:rsidRPr="0009063A">
              <w:rPr>
                <w:rFonts w:ascii="Arial" w:hAnsi="Arial" w:cs="Arial"/>
                <w:b/>
                <w:bCs/>
                <w:rtl/>
              </w:rPr>
              <w:t>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5%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9D1E6C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E07AD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30%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9D1E6C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E07AD" w:rsidRDefault="00052185" w:rsidP="00DC405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60%</w:t>
            </w:r>
          </w:p>
        </w:tc>
      </w:tr>
      <w:tr w:rsidR="00052185" w:rsidRPr="005D2DDD" w:rsidTr="00DC405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9D1E6C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E07AD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52185" w:rsidRPr="00D60734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100%</w:t>
            </w:r>
          </w:p>
        </w:tc>
      </w:tr>
    </w:tbl>
    <w:p w:rsidR="00052185" w:rsidRPr="007648F8" w:rsidRDefault="00052185" w:rsidP="0005218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052185" w:rsidRPr="005D2DDD" w:rsidRDefault="00052185" w:rsidP="00052185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052185" w:rsidRPr="005D2DDD" w:rsidRDefault="00052185" w:rsidP="00052185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052185" w:rsidRPr="005D2DDD" w:rsidRDefault="00052185" w:rsidP="00052185">
      <w:pPr>
        <w:pStyle w:val="1"/>
      </w:pPr>
      <w:bookmarkStart w:id="18" w:name="_Toc526247388"/>
      <w:bookmarkStart w:id="19" w:name="_Toc337793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18"/>
      <w:bookmarkEnd w:id="19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52185" w:rsidRPr="005D2DDD" w:rsidTr="00DC405F">
        <w:trPr>
          <w:trHeight w:val="1298"/>
        </w:trPr>
        <w:tc>
          <w:tcPr>
            <w:tcW w:w="9571" w:type="dxa"/>
          </w:tcPr>
          <w:p w:rsidR="00052185" w:rsidRPr="002819F4" w:rsidRDefault="00052185" w:rsidP="00DC405F">
            <w:pPr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>أربع ساعات أسبوعية مفتوحة لكل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 xml:space="preserve"> طالب.</w:t>
            </w:r>
          </w:p>
          <w:p w:rsidR="00052185" w:rsidRPr="002819F4" w:rsidRDefault="00052185" w:rsidP="00DC405F">
            <w:pPr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تحديد مواعيد إضافية مع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 xml:space="preserve">الطلاب 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>الذين يحتاجون لذلك خارج نطاق الساعات المكتبية (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الموهوبون،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الضعفاء)</w:t>
            </w:r>
          </w:p>
          <w:p w:rsidR="00052185" w:rsidRPr="002819F4" w:rsidRDefault="00052185" w:rsidP="00DC405F">
            <w:pPr>
              <w:spacing w:after="200" w:line="276" w:lineRule="auto"/>
              <w:ind w:left="624"/>
              <w:jc w:val="right"/>
              <w:rPr>
                <w:rFonts w:ascii="Arial" w:eastAsia="Calibri" w:hAnsi="Arial" w:cs="Arial"/>
                <w:b/>
                <w:bCs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ويجب اتباع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الآتي:</w:t>
            </w:r>
          </w:p>
          <w:p w:rsidR="00052185" w:rsidRPr="002819F4" w:rsidRDefault="00052185" w:rsidP="0005218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متابعة القسم لأساتذته. </w:t>
            </w:r>
          </w:p>
          <w:p w:rsidR="00052185" w:rsidRPr="002819F4" w:rsidRDefault="00052185" w:rsidP="0005218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إقامة ندوات لتعريف الأساتذة بمثل هذه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الواجبات.</w:t>
            </w:r>
          </w:p>
          <w:p w:rsidR="00052185" w:rsidRPr="00AB509B" w:rsidRDefault="00052185" w:rsidP="0005218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النظر إلى الساعات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 xml:space="preserve">المكتبية، 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وساعات الإرشاد بما يضمن التحفيز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عليها.</w:t>
            </w:r>
          </w:p>
        </w:tc>
      </w:tr>
    </w:tbl>
    <w:p w:rsidR="00052185" w:rsidRPr="005D2DDD" w:rsidRDefault="00052185" w:rsidP="00052185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052185" w:rsidRPr="005D2DDD" w:rsidRDefault="00052185" w:rsidP="00052185">
      <w:pPr>
        <w:pStyle w:val="1"/>
      </w:pPr>
      <w:bookmarkStart w:id="20" w:name="_Toc526247389"/>
      <w:bookmarkStart w:id="21" w:name="_Toc337794"/>
      <w:r w:rsidRPr="005D2DDD">
        <w:rPr>
          <w:rtl/>
        </w:rPr>
        <w:t>و – مصادر التعلم والمرافق:</w:t>
      </w:r>
      <w:bookmarkEnd w:id="20"/>
      <w:bookmarkEnd w:id="21"/>
      <w:r w:rsidRPr="005D2DDD">
        <w:rPr>
          <w:rtl/>
        </w:rPr>
        <w:t xml:space="preserve"> </w:t>
      </w:r>
    </w:p>
    <w:p w:rsidR="00052185" w:rsidRPr="005D2DDD" w:rsidRDefault="00052185" w:rsidP="00052185">
      <w:pPr>
        <w:pStyle w:val="2"/>
        <w:rPr>
          <w:rtl/>
        </w:rPr>
      </w:pPr>
      <w:bookmarkStart w:id="22" w:name="_Toc337795"/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22"/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052185" w:rsidRPr="005D2DDD" w:rsidTr="00DC405F">
        <w:trPr>
          <w:trHeight w:val="736"/>
        </w:trPr>
        <w:tc>
          <w:tcPr>
            <w:tcW w:w="2603" w:type="dxa"/>
            <w:vAlign w:val="center"/>
          </w:tcPr>
          <w:p w:rsidR="00052185" w:rsidRPr="005D2DDD" w:rsidRDefault="003B69D3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الكتب المقررة المطلوبة</w:t>
            </w:r>
          </w:p>
        </w:tc>
        <w:tc>
          <w:tcPr>
            <w:tcW w:w="6968" w:type="dxa"/>
            <w:vAlign w:val="center"/>
          </w:tcPr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دلائل الإعجاز وأسرار الب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لاغة للإمام عبد القاهر الجرجاني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معاني القرآن للفراء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، 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مجاز القرآن لأبي عبيدة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، 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تلخيص البيان للشريف الرضي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البيان والتبيين 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للجاحظ، 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نقد الشعر لقدامة بن جعفر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، 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سر الفصاحة لابن سنان الخفاج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ي، 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الموازنة للآمدي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. 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الكتاب لسيبويه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، 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الخصائص لابن جني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مفتاح العلوم للسكاكي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، 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الإيضاح للخطيب القزويني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، 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المثل السائر لابن الأثير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rtl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البلاغة العربية تاريخها ـ مصادرها ـ مناهجها علي عشري زايد</w:t>
            </w:r>
            <w:r>
              <w:rPr>
                <w:rFonts w:ascii="Arial" w:eastAsia="Calibri" w:hAnsi="Arial" w:cs="Arial" w:hint="cs"/>
                <w:b/>
                <w:bCs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إعجاز القرآن والبلاغة النبوية 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ل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مصطفى صادق الرافعي.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في ظلال الحديث النبوي/ نور الدين عتر.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منهج البحث الأدبي الطاهر علي </w:t>
            </w:r>
            <w:r w:rsidRPr="00057426"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جواد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منهج البحث الأدبي ف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ي الرسائل الجامعية جودت الركابي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الكامل للمبرد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الأمالي 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لأبي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 علي القالي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أدب الكاتب لابن قتيب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ة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lastRenderedPageBreak/>
              <w:t>الأدب الصغير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،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 الأدب الكبير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 لابن المقفع.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النقد الأدبي سيد قطب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النق</w:t>
            </w: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د الأدبي الحديث محمد غنيمي هلال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E11266" w:rsidRPr="00057426" w:rsidRDefault="00E11266" w:rsidP="00E11266">
            <w:pPr>
              <w:bidi/>
              <w:ind w:left="474"/>
              <w:rPr>
                <w:rFonts w:ascii="Arial" w:hAnsi="Arial" w:cs="Arial"/>
                <w:b/>
                <w:bCs/>
                <w:lang w:bidi="ar-EG"/>
              </w:rPr>
            </w:pPr>
          </w:p>
          <w:p w:rsidR="00052185" w:rsidRPr="005D2DDD" w:rsidRDefault="00052185" w:rsidP="000A42BD">
            <w:pPr>
              <w:numPr>
                <w:ilvl w:val="0"/>
                <w:numId w:val="5"/>
              </w:numPr>
              <w:bidi/>
              <w:ind w:left="474" w:firstLine="0"/>
              <w:rPr>
                <w:rFonts w:asciiTheme="majorBidi" w:hAnsiTheme="majorBidi" w:cstheme="majorBidi"/>
              </w:rPr>
            </w:pPr>
          </w:p>
        </w:tc>
      </w:tr>
      <w:tr w:rsidR="00052185" w:rsidRPr="005D2DDD" w:rsidTr="00DC405F">
        <w:trPr>
          <w:trHeight w:val="736"/>
        </w:trPr>
        <w:tc>
          <w:tcPr>
            <w:tcW w:w="2603" w:type="dxa"/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DEDED" w:themeFill="accent3" w:themeFillTint="33"/>
            <w:vAlign w:val="center"/>
          </w:tcPr>
          <w:p w:rsidR="008265C2" w:rsidRPr="00057426" w:rsidRDefault="008265C2" w:rsidP="008265C2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خزانة الأدب للبغدادي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052185" w:rsidRDefault="008265C2" w:rsidP="008265C2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الأصمعيات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.</w:t>
            </w:r>
          </w:p>
          <w:p w:rsidR="00F104CB" w:rsidRDefault="00F104CB" w:rsidP="00F104CB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العقد الفريد لابن عبد ربه.</w:t>
            </w:r>
          </w:p>
          <w:p w:rsidR="00F104CB" w:rsidRPr="008265C2" w:rsidRDefault="00F104CB" w:rsidP="00F104CB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الذخيرة في محاسن الجزيرة.</w:t>
            </w:r>
          </w:p>
          <w:p w:rsidR="008265C2" w:rsidRPr="00057426" w:rsidRDefault="008265C2" w:rsidP="008265C2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eastAsia="Calibri" w:hAnsi="Arial" w:cs="Arial"/>
                <w:b/>
                <w:bCs/>
                <w:color w:val="002060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الكشاف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 ل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لزمخشري.</w:t>
            </w:r>
          </w:p>
          <w:p w:rsidR="008265C2" w:rsidRDefault="008265C2" w:rsidP="008265C2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rtl/>
              </w:rPr>
              <w:t>إعجاز القرآن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 xml:space="preserve"> ل</w:t>
            </w: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 xml:space="preserve">لباقلاني. </w:t>
            </w:r>
          </w:p>
          <w:p w:rsidR="000A42BD" w:rsidRPr="00057426" w:rsidRDefault="000A42BD" w:rsidP="000A42BD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الجمل للزجاج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.</w:t>
            </w:r>
          </w:p>
          <w:p w:rsidR="000A42BD" w:rsidRDefault="000A42BD" w:rsidP="000A42BD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الخصائص لابن جني</w:t>
            </w: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.</w:t>
            </w:r>
          </w:p>
          <w:p w:rsidR="00F104CB" w:rsidRDefault="00F104CB" w:rsidP="00F104CB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سر صناعة الإعراب لابن جني.</w:t>
            </w:r>
          </w:p>
          <w:p w:rsidR="000A42BD" w:rsidRDefault="000A42BD" w:rsidP="000A42BD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 w:rsidRPr="00057426">
              <w:rPr>
                <w:rFonts w:ascii="Arial" w:eastAsia="Calibri" w:hAnsi="Arial" w:cs="Arial"/>
                <w:b/>
                <w:bCs/>
                <w:color w:val="002060"/>
                <w:rtl/>
              </w:rPr>
              <w:t>المزهر للسيوطي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F104CB" w:rsidRDefault="00F104CB" w:rsidP="00F104CB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شرح التصريح على التوضيح لخالد الأزهري</w:t>
            </w:r>
            <w:r w:rsidRPr="00F104CB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:rsidR="00F104CB" w:rsidRPr="00057426" w:rsidRDefault="00F104CB" w:rsidP="00F104CB">
            <w:pPr>
              <w:numPr>
                <w:ilvl w:val="0"/>
                <w:numId w:val="5"/>
              </w:numPr>
              <w:bidi/>
              <w:ind w:left="474" w:firstLine="0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color w:val="002060"/>
                <w:rtl/>
              </w:rPr>
              <w:t>المقتضب للمبرد</w:t>
            </w:r>
            <w:r w:rsidRPr="00F104CB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:rsidR="000A42BD" w:rsidRPr="00057426" w:rsidRDefault="000A42BD" w:rsidP="000A42BD">
            <w:pPr>
              <w:bidi/>
              <w:ind w:left="474"/>
              <w:rPr>
                <w:rFonts w:ascii="Arial" w:hAnsi="Arial" w:cs="Arial"/>
                <w:b/>
                <w:bCs/>
                <w:lang w:bidi="ar-EG"/>
              </w:rPr>
            </w:pPr>
          </w:p>
          <w:p w:rsidR="00052185" w:rsidRPr="00E115D6" w:rsidRDefault="00052185" w:rsidP="00DC405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052185" w:rsidRPr="005D2DDD" w:rsidTr="00DC405F">
        <w:trPr>
          <w:trHeight w:val="85"/>
        </w:trPr>
        <w:tc>
          <w:tcPr>
            <w:tcW w:w="2603" w:type="dxa"/>
            <w:vAlign w:val="center"/>
          </w:tcPr>
          <w:p w:rsidR="00052185" w:rsidRPr="00FE6640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052185" w:rsidRPr="002C1D18" w:rsidRDefault="00052185" w:rsidP="00052185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 w:rsidRPr="002C1D18">
              <w:rPr>
                <w:rFonts w:ascii="Arial" w:hAnsi="Arial" w:cs="Arial"/>
                <w:b/>
                <w:bCs/>
                <w:rtl/>
                <w:lang w:bidi="ar-EG"/>
              </w:rPr>
              <w:t>موقع اللغة العربية تعلماً وتعليماً.</w:t>
            </w:r>
          </w:p>
          <w:p w:rsidR="00052185" w:rsidRPr="002C1D18" w:rsidRDefault="002C1D18" w:rsidP="00052185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 w:rsidRPr="002C1D18">
              <w:rPr>
                <w:rFonts w:ascii="Arial" w:hAnsi="Arial" w:cs="Arial"/>
                <w:b/>
                <w:bCs/>
                <w:rtl/>
                <w:lang w:bidi="ar-EG"/>
              </w:rPr>
              <w:t>عجائب من العربية</w:t>
            </w:r>
            <w:r w:rsidRPr="002C1D18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:rsidR="00052185" w:rsidRPr="002C1D18" w:rsidRDefault="002C1D18" w:rsidP="00052185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 w:rsidRPr="002C1D18">
              <w:rPr>
                <w:rFonts w:ascii="Arial" w:hAnsi="Arial" w:cs="Arial"/>
                <w:b/>
                <w:bCs/>
                <w:rtl/>
                <w:lang w:bidi="ar-EG"/>
              </w:rPr>
              <w:t>فنون اللغة العربية</w:t>
            </w:r>
            <w:r w:rsidRPr="002C1D18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:rsidR="00052185" w:rsidRPr="002C1D18" w:rsidRDefault="002C1D18" w:rsidP="00052185">
            <w:pPr>
              <w:numPr>
                <w:ilvl w:val="0"/>
                <w:numId w:val="2"/>
              </w:numPr>
              <w:bidi/>
              <w:ind w:left="360"/>
              <w:jc w:val="both"/>
              <w:rPr>
                <w:rFonts w:ascii="Arial" w:hAnsi="Arial" w:cs="Arial"/>
              </w:rPr>
            </w:pPr>
            <w:r w:rsidRPr="002C1D18">
              <w:rPr>
                <w:rFonts w:ascii="Arial" w:hAnsi="Arial" w:cs="Arial"/>
                <w:b/>
                <w:bCs/>
                <w:rtl/>
                <w:lang w:bidi="ar-EG"/>
              </w:rPr>
              <w:t>مقهى اللغة العربية</w:t>
            </w:r>
            <w:r w:rsidRPr="002C1D18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  <w:r w:rsidR="00052185" w:rsidRPr="002C1D18">
              <w:rPr>
                <w:rFonts w:ascii="Arial" w:hAnsi="Arial" w:cs="Arial"/>
                <w:b/>
                <w:bCs/>
                <w:rtl/>
                <w:lang w:bidi="ar-EG"/>
              </w:rPr>
              <w:t xml:space="preserve">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8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مكتبة المصطفى</w:t>
                  </w:r>
                </w:p>
              </w:tc>
            </w:tr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9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موقع الوراق</w:t>
                  </w:r>
                </w:p>
              </w:tc>
            </w:tr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0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مكتبة مشكاة الإسلام</w:t>
                  </w:r>
                </w:p>
              </w:tc>
            </w:tr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1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http://www.imamu.edu.sa/arabiyah</w:t>
                    </w:r>
                    <w:r w:rsidR="00052185" w:rsidRPr="002C1D18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الجمعية العلمية السعودية للغة العربية</w:t>
                  </w:r>
                </w:p>
              </w:tc>
            </w:tr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2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http://www.alukah.net</w:t>
                    </w:r>
                    <w:r w:rsidR="00052185" w:rsidRPr="002C1D18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الألوكة</w:t>
                  </w:r>
                </w:p>
              </w:tc>
            </w:tr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3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http://www.iwan.fajjal.com</w:t>
                    </w:r>
                    <w:r w:rsidR="00052185" w:rsidRPr="002C1D18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الإيوان</w:t>
                  </w:r>
                </w:p>
              </w:tc>
            </w:tr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4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http://www.alarabiyah.ws</w:t>
                    </w:r>
                    <w:r w:rsidR="00052185" w:rsidRPr="002C1D18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صوت العربية</w:t>
                  </w:r>
                </w:p>
              </w:tc>
            </w:tr>
            <w:tr w:rsidR="00052185" w:rsidTr="00DC405F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5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شبكة الفصيح</w:t>
                  </w:r>
                </w:p>
              </w:tc>
            </w:tr>
            <w:tr w:rsidR="00052185" w:rsidTr="00DC405F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052185" w:rsidRPr="002C1D18" w:rsidRDefault="00FC7863" w:rsidP="00DC405F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hyperlink r:id="rId16" w:history="1">
                    <w:r w:rsidR="00052185" w:rsidRPr="002C1D1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http://pdfbooks.net/vb/login.php</w:t>
                    </w:r>
                  </w:hyperlink>
                </w:p>
                <w:p w:rsidR="00052185" w:rsidRPr="002C1D18" w:rsidRDefault="00052185" w:rsidP="00DC405F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2C1D18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منتديات الكتب المصورة</w:t>
                  </w:r>
                </w:p>
                <w:p w:rsidR="00052185" w:rsidRPr="002C1D18" w:rsidRDefault="00052185" w:rsidP="00DC405F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</w:p>
              </w:tc>
            </w:tr>
          </w:tbl>
          <w:p w:rsidR="00052185" w:rsidRPr="00E115D6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52185" w:rsidRPr="005D2DDD" w:rsidTr="00DC405F">
        <w:trPr>
          <w:trHeight w:val="736"/>
        </w:trPr>
        <w:tc>
          <w:tcPr>
            <w:tcW w:w="2603" w:type="dxa"/>
            <w:shd w:val="clear" w:color="auto" w:fill="EDEDED" w:themeFill="accent3" w:themeFillTint="33"/>
            <w:vAlign w:val="center"/>
          </w:tcPr>
          <w:p w:rsidR="00052185" w:rsidRPr="00FE6640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DEDED" w:themeFill="accent3" w:themeFillTint="33"/>
            <w:vAlign w:val="center"/>
          </w:tcPr>
          <w:p w:rsidR="00052185" w:rsidRPr="00E115D6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052185" w:rsidRDefault="00052185" w:rsidP="00052185">
      <w:pPr>
        <w:pStyle w:val="2"/>
        <w:rPr>
          <w:rtl/>
        </w:rPr>
      </w:pPr>
      <w:bookmarkStart w:id="23" w:name="_Toc526247390"/>
    </w:p>
    <w:p w:rsidR="00052185" w:rsidRPr="005D2DDD" w:rsidRDefault="00052185" w:rsidP="00052185">
      <w:pPr>
        <w:pStyle w:val="2"/>
      </w:pPr>
      <w:bookmarkStart w:id="24" w:name="_Toc337796"/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  <w:bookmarkEnd w:id="23"/>
      <w:bookmarkEnd w:id="24"/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52185" w:rsidRPr="005D2DDD" w:rsidTr="00DC405F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052185" w:rsidRPr="005D2DDD" w:rsidTr="00DC405F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المرافق</w:t>
            </w:r>
          </w:p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052185" w:rsidRPr="007D36AB" w:rsidRDefault="00052185" w:rsidP="00052185">
            <w:pPr>
              <w:pStyle w:val="a6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</w:rPr>
            </w:pPr>
            <w:r w:rsidRPr="007D36AB">
              <w:rPr>
                <w:rFonts w:ascii="Arial" w:hAnsi="Arial" w:cs="Arial"/>
                <w:b/>
                <w:bCs/>
                <w:rtl/>
              </w:rPr>
              <w:t>قاعة دراسية سعة (30) طالباً .</w:t>
            </w:r>
          </w:p>
          <w:p w:rsidR="00052185" w:rsidRPr="007D36AB" w:rsidRDefault="00052185" w:rsidP="00052185">
            <w:pPr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</w:rPr>
            </w:pPr>
            <w:r w:rsidRPr="007D36AB">
              <w:rPr>
                <w:rFonts w:ascii="Arial" w:hAnsi="Arial" w:cs="Arial"/>
                <w:b/>
                <w:bCs/>
                <w:rtl/>
              </w:rPr>
              <w:t>أشرطة ممغنطة وأقراص مضغوطة.</w:t>
            </w:r>
          </w:p>
          <w:p w:rsidR="00052185" w:rsidRPr="007D36AB" w:rsidRDefault="00052185" w:rsidP="00052185">
            <w:pPr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 w:rsidRPr="007D36AB">
              <w:rPr>
                <w:rFonts w:ascii="Arial" w:hAnsi="Arial" w:cs="Arial"/>
                <w:b/>
                <w:bCs/>
                <w:rtl/>
              </w:rPr>
              <w:t>مختبرات صوتية.</w:t>
            </w:r>
          </w:p>
          <w:p w:rsidR="00052185" w:rsidRPr="007D36AB" w:rsidRDefault="00052185" w:rsidP="00052185">
            <w:pPr>
              <w:numPr>
                <w:ilvl w:val="0"/>
                <w:numId w:val="3"/>
              </w:numPr>
              <w:bidi/>
              <w:rPr>
                <w:rFonts w:ascii="Arial" w:eastAsia="Calibri" w:hAnsi="Arial" w:cs="Arial"/>
                <w:b/>
                <w:bCs/>
                <w:rtl/>
              </w:rPr>
            </w:pPr>
            <w:r w:rsidRPr="007D36AB">
              <w:rPr>
                <w:rFonts w:ascii="Arial" w:hAnsi="Arial" w:cs="Arial"/>
                <w:b/>
                <w:bCs/>
                <w:rtl/>
              </w:rPr>
              <w:t>برامج لغوية تعليمية</w:t>
            </w:r>
            <w:r w:rsidRPr="007D36AB">
              <w:rPr>
                <w:rFonts w:ascii="Arial" w:eastAsia="Calibri" w:hAnsi="Arial" w:cs="Arial"/>
                <w:b/>
                <w:bCs/>
                <w:rtl/>
              </w:rPr>
              <w:t>.</w:t>
            </w:r>
          </w:p>
          <w:p w:rsidR="00052185" w:rsidRPr="007D36AB" w:rsidRDefault="00052185" w:rsidP="00DC405F">
            <w:pPr>
              <w:jc w:val="center"/>
              <w:rPr>
                <w:rFonts w:asciiTheme="majorBidi" w:hAnsiTheme="majorBidi" w:cstheme="majorBidi"/>
              </w:rPr>
            </w:pPr>
            <w:r w:rsidRPr="007D36AB">
              <w:rPr>
                <w:rFonts w:ascii="Arial" w:hAnsi="Arial" w:cs="Arial" w:hint="cs"/>
                <w:b/>
                <w:bCs/>
                <w:rtl/>
              </w:rPr>
              <w:t xml:space="preserve">5- </w:t>
            </w:r>
            <w:r w:rsidRPr="007D36AB">
              <w:rPr>
                <w:rFonts w:ascii="Arial" w:hAnsi="Arial" w:cs="Arial"/>
                <w:b/>
                <w:bCs/>
                <w:rtl/>
              </w:rPr>
              <w:t>مكتبات مصغرة تحوي المراجع الأساسية</w:t>
            </w:r>
            <w:r w:rsidRPr="007D36AB"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</w:tr>
      <w:tr w:rsidR="00052185" w:rsidRPr="005D2DDD" w:rsidTr="00DC405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2185" w:rsidRPr="00296746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>معمل الحاسب الآلي يجب ألا تقل سعته عن25 مقعدا وينبغي توفير مالا يقل عن 4 معامل في القسم مزودة بأقراص مضغوطة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.</w:t>
            </w:r>
          </w:p>
        </w:tc>
      </w:tr>
      <w:tr w:rsidR="00052185" w:rsidRPr="005D2DDD" w:rsidTr="00DC405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52185" w:rsidRPr="00C36A18" w:rsidRDefault="00052185" w:rsidP="00DC4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52185" w:rsidRPr="007D36AB" w:rsidRDefault="00052185" w:rsidP="00DC405F">
            <w:pPr>
              <w:pStyle w:val="a6"/>
              <w:bidi/>
              <w:ind w:left="108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-</w:t>
            </w:r>
            <w:r w:rsidRPr="007D36AB">
              <w:rPr>
                <w:rFonts w:ascii="Arial" w:eastAsia="Calibri" w:hAnsi="Arial" w:cs="Arial"/>
                <w:b/>
                <w:bCs/>
                <w:rtl/>
              </w:rPr>
              <w:t xml:space="preserve">برامج تدريب </w:t>
            </w:r>
            <w:r w:rsidRPr="007D36AB">
              <w:rPr>
                <w:rFonts w:ascii="Arial" w:eastAsia="Calibri" w:hAnsi="Arial" w:cs="Arial" w:hint="cs"/>
                <w:b/>
                <w:bCs/>
                <w:rtl/>
              </w:rPr>
              <w:t>لغوي.</w:t>
            </w:r>
          </w:p>
          <w:p w:rsidR="00052185" w:rsidRPr="00296746" w:rsidRDefault="00052185" w:rsidP="00DC405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-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أفلام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تسجيلية: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فيديو وتلفاز في قاعات مجهزة للتدريب والتطبيق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.</w:t>
            </w:r>
          </w:p>
        </w:tc>
      </w:tr>
    </w:tbl>
    <w:p w:rsidR="00052185" w:rsidRDefault="00052185" w:rsidP="00052185">
      <w:pPr>
        <w:pStyle w:val="1"/>
        <w:rPr>
          <w:rtl/>
        </w:rPr>
      </w:pPr>
      <w:bookmarkStart w:id="25" w:name="_Toc526247391"/>
      <w:bookmarkStart w:id="26" w:name="_Toc337797"/>
    </w:p>
    <w:p w:rsidR="00052185" w:rsidRDefault="00052185" w:rsidP="00052185">
      <w:pPr>
        <w:bidi/>
        <w:rPr>
          <w:rtl/>
          <w:lang w:bidi="ar-EG"/>
        </w:rPr>
      </w:pPr>
    </w:p>
    <w:p w:rsidR="00052185" w:rsidRDefault="00052185" w:rsidP="00052185">
      <w:pPr>
        <w:bidi/>
        <w:rPr>
          <w:rtl/>
          <w:lang w:bidi="ar-EG"/>
        </w:rPr>
      </w:pPr>
    </w:p>
    <w:p w:rsidR="00052185" w:rsidRDefault="00052185" w:rsidP="00052185">
      <w:pPr>
        <w:bidi/>
        <w:rPr>
          <w:rtl/>
          <w:lang w:bidi="ar-EG"/>
        </w:rPr>
      </w:pPr>
    </w:p>
    <w:p w:rsidR="00052185" w:rsidRDefault="00052185" w:rsidP="00052185">
      <w:pPr>
        <w:pStyle w:val="1"/>
        <w:rPr>
          <w:rtl/>
          <w:lang w:bidi="ar-SA"/>
        </w:rPr>
      </w:pPr>
    </w:p>
    <w:p w:rsidR="00052185" w:rsidRPr="00416FE2" w:rsidRDefault="00052185" w:rsidP="00052185">
      <w:pPr>
        <w:rPr>
          <w:rtl/>
          <w:lang w:bidi="ar-EG"/>
        </w:rPr>
      </w:pPr>
    </w:p>
    <w:p w:rsidR="00052185" w:rsidRPr="005D2DDD" w:rsidRDefault="00052185" w:rsidP="00052185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25"/>
      <w:bookmarkEnd w:id="26"/>
    </w:p>
    <w:p w:rsidR="00052185" w:rsidRPr="005D2DDD" w:rsidRDefault="00052185" w:rsidP="00052185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052185" w:rsidRPr="005D2DDD" w:rsidTr="00DC405F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7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7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052185" w:rsidRPr="005D2DDD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52185" w:rsidRPr="005D2DDD" w:rsidTr="00DC405F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28" w:name="_Hlk513021635"/>
            <w:r w:rsidRPr="002819F4">
              <w:rPr>
                <w:rFonts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2185" w:rsidRPr="002819F4" w:rsidRDefault="00052185" w:rsidP="00DC405F">
            <w:p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التعرف على آراء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الطالب في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المقرر وما شاب العملية التدريسية من أخطاء.</w:t>
            </w:r>
          </w:p>
          <w:p w:rsidR="00052185" w:rsidRPr="00BC6833" w:rsidRDefault="00052185" w:rsidP="00DC405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052185" w:rsidRPr="005D2DDD" w:rsidTr="00DC405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hint="cs"/>
                <w:b/>
                <w:bCs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التشاور وتباد</w:t>
            </w:r>
            <w:r w:rsidRPr="002819F4">
              <w:rPr>
                <w:rFonts w:ascii="Arial" w:eastAsia="Calibri" w:hAnsi="Arial" w:cs="Arial" w:hint="eastAsia"/>
                <w:b/>
                <w:bCs/>
                <w:rtl/>
              </w:rPr>
              <w:t>ل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الخبرات بين من يدرسون المقرر ذاته.</w:t>
            </w:r>
          </w:p>
        </w:tc>
      </w:tr>
      <w:tr w:rsidR="00052185" w:rsidRPr="005D2DDD" w:rsidTr="00DC405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ascii="Arial" w:hAnsi="Arial" w:cs="Arial" w:hint="cs"/>
                <w:b/>
                <w:bCs/>
                <w:rtl/>
              </w:rPr>
              <w:t>توظي</w:t>
            </w:r>
            <w:r w:rsidRPr="002819F4">
              <w:rPr>
                <w:rFonts w:ascii="Arial" w:hAnsi="Arial" w:cs="Arial" w:hint="eastAsia"/>
                <w:b/>
                <w:bCs/>
                <w:rtl/>
              </w:rPr>
              <w:t>ف</w:t>
            </w:r>
            <w:r w:rsidRPr="002819F4">
              <w:rPr>
                <w:rFonts w:ascii="Arial" w:hAnsi="Arial" w:cs="Arial" w:hint="cs"/>
                <w:b/>
                <w:bCs/>
                <w:rtl/>
              </w:rPr>
              <w:t xml:space="preserve">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>استبانة رأي الخريجين</w:t>
            </w:r>
          </w:p>
        </w:tc>
      </w:tr>
      <w:tr w:rsidR="00052185" w:rsidRPr="005D2DDD" w:rsidTr="00DC405F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2185" w:rsidRPr="00BC6833" w:rsidRDefault="00052185" w:rsidP="00DC405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عرض نتائج عينة عشوائية من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الطلاب على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محكم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خارجي.</w:t>
            </w:r>
          </w:p>
        </w:tc>
      </w:tr>
    </w:tbl>
    <w:p w:rsidR="00052185" w:rsidRPr="00B5520F" w:rsidRDefault="00052185" w:rsidP="00052185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29" w:name="_Toc521326972"/>
      <w:bookmarkEnd w:id="28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052185" w:rsidRPr="00B5520F" w:rsidRDefault="00052185" w:rsidP="0005218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0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30"/>
    <w:p w:rsidR="00052185" w:rsidRPr="00B5520F" w:rsidRDefault="00052185" w:rsidP="00052185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052185" w:rsidRPr="00D06951" w:rsidRDefault="00052185" w:rsidP="00052185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052185" w:rsidRPr="005D2DDD" w:rsidRDefault="00052185" w:rsidP="00052185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052185" w:rsidRPr="005D2DDD" w:rsidRDefault="00052185" w:rsidP="00052185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</w:rPr>
      </w:pPr>
    </w:p>
    <w:p w:rsidR="00052185" w:rsidRPr="001B3E69" w:rsidRDefault="00052185" w:rsidP="00052185">
      <w:pPr>
        <w:pStyle w:val="1"/>
        <w:rPr>
          <w:rtl/>
        </w:rPr>
      </w:pPr>
      <w:bookmarkStart w:id="31" w:name="_Toc337798"/>
      <w:r w:rsidRPr="005D2DDD">
        <w:rPr>
          <w:rFonts w:hint="cs"/>
          <w:rtl/>
        </w:rPr>
        <w:t>ح. اعتماد التوصيف</w:t>
      </w:r>
      <w:bookmarkEnd w:id="31"/>
      <w:r w:rsidRPr="005D2DDD">
        <w:rPr>
          <w:rFonts w:hint="cs"/>
          <w:rtl/>
        </w:rPr>
        <w:t xml:space="preserve"> </w:t>
      </w:r>
    </w:p>
    <w:bookmarkEnd w:id="29"/>
    <w:p w:rsidR="00052185" w:rsidRDefault="00052185" w:rsidP="00052185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21"/>
        <w:bidiVisual/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FC7863" w:rsidRPr="00FC7863" w:rsidTr="00FC7863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FC7863" w:rsidRPr="00FC7863" w:rsidRDefault="00FC7863" w:rsidP="00FC7863">
            <w:pPr>
              <w:bidi/>
              <w:rPr>
                <w:b/>
                <w:bCs/>
                <w:caps/>
              </w:rPr>
            </w:pPr>
            <w:r w:rsidRPr="00FC7863"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FC7863" w:rsidRPr="00FC7863" w:rsidRDefault="00FC7863" w:rsidP="00FC7863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FC7863"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FC7863" w:rsidRPr="00FC7863" w:rsidTr="00FC7863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FC7863" w:rsidRPr="00FC7863" w:rsidRDefault="00FC7863" w:rsidP="00FC7863">
            <w:pPr>
              <w:bidi/>
              <w:rPr>
                <w:b/>
                <w:bCs/>
                <w:caps/>
              </w:rPr>
            </w:pPr>
            <w:r w:rsidRPr="00FC7863"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FC7863" w:rsidRPr="00FC7863" w:rsidRDefault="00FC7863" w:rsidP="00FC7863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FC7863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FC7863" w:rsidRPr="00FC7863" w:rsidTr="00FC7863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C7863" w:rsidRPr="00FC7863" w:rsidRDefault="00FC7863" w:rsidP="00FC7863">
            <w:pPr>
              <w:bidi/>
              <w:rPr>
                <w:b/>
                <w:bCs/>
                <w:caps/>
              </w:rPr>
            </w:pPr>
            <w:r w:rsidRPr="00FC7863"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7863" w:rsidRPr="00FC7863" w:rsidRDefault="00FC7863" w:rsidP="00FC7863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FC7863"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FC7863" w:rsidRPr="005D2DDD" w:rsidRDefault="00FC7863" w:rsidP="00FC7863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2" w:name="_GoBack"/>
      <w:bookmarkEnd w:id="32"/>
    </w:p>
    <w:p w:rsidR="000C2921" w:rsidRDefault="000C2921"/>
    <w:sectPr w:rsidR="000C2921" w:rsidSect="00DC405F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3F" w:rsidRDefault="00A0123F">
      <w:r>
        <w:separator/>
      </w:r>
    </w:p>
  </w:endnote>
  <w:endnote w:type="continuationSeparator" w:id="0">
    <w:p w:rsidR="00A0123F" w:rsidRDefault="00A0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D3" w:rsidRDefault="003B69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3B69D3" w:rsidRDefault="003B69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D3" w:rsidRDefault="003B69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8C533" wp14:editId="57920639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69D3" w:rsidRPr="003C532A" w:rsidRDefault="003B69D3" w:rsidP="00DC405F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86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8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3B69D3" w:rsidRPr="003C532A" w:rsidRDefault="003B69D3" w:rsidP="00DC405F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C7863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8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3F" w:rsidRDefault="00A0123F">
      <w:r>
        <w:separator/>
      </w:r>
    </w:p>
  </w:footnote>
  <w:footnote w:type="continuationSeparator" w:id="0">
    <w:p w:rsidR="00A0123F" w:rsidRDefault="00A0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D3" w:rsidRPr="001F16EB" w:rsidRDefault="003B69D3" w:rsidP="00DC40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AE5F79" wp14:editId="59916EE9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D3" w:rsidRPr="00A006BB" w:rsidRDefault="003B69D3" w:rsidP="00DC405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05AA9A" wp14:editId="2C6E8D05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2DFA"/>
    <w:multiLevelType w:val="hybridMultilevel"/>
    <w:tmpl w:val="569CF2AC"/>
    <w:lvl w:ilvl="0" w:tplc="339C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9B0158"/>
    <w:multiLevelType w:val="hybridMultilevel"/>
    <w:tmpl w:val="2A32040C"/>
    <w:lvl w:ilvl="0" w:tplc="BD6C47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DA"/>
    <w:rsid w:val="00051A9F"/>
    <w:rsid w:val="00052185"/>
    <w:rsid w:val="00080B51"/>
    <w:rsid w:val="000A42BD"/>
    <w:rsid w:val="000C2921"/>
    <w:rsid w:val="001C380C"/>
    <w:rsid w:val="00223F04"/>
    <w:rsid w:val="002424DA"/>
    <w:rsid w:val="002C1D18"/>
    <w:rsid w:val="002D0DF7"/>
    <w:rsid w:val="003B69D3"/>
    <w:rsid w:val="003C7B3D"/>
    <w:rsid w:val="005015A5"/>
    <w:rsid w:val="005B2320"/>
    <w:rsid w:val="00622129"/>
    <w:rsid w:val="00702C27"/>
    <w:rsid w:val="008265C2"/>
    <w:rsid w:val="00852167"/>
    <w:rsid w:val="00933311"/>
    <w:rsid w:val="009B72FF"/>
    <w:rsid w:val="00A0123F"/>
    <w:rsid w:val="00AB3E8F"/>
    <w:rsid w:val="00B5273D"/>
    <w:rsid w:val="00CA1E2C"/>
    <w:rsid w:val="00DA12C4"/>
    <w:rsid w:val="00DC405F"/>
    <w:rsid w:val="00E11266"/>
    <w:rsid w:val="00E67477"/>
    <w:rsid w:val="00E84493"/>
    <w:rsid w:val="00E947F6"/>
    <w:rsid w:val="00F104CB"/>
    <w:rsid w:val="00F61660"/>
    <w:rsid w:val="00F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52185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052185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052185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qFormat/>
    <w:rsid w:val="0005218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52185"/>
    <w:rPr>
      <w:rFonts w:asciiTheme="majorBidi" w:eastAsia="Times New Roman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052185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05218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05218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Char"/>
    <w:rsid w:val="0005218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0521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52185"/>
  </w:style>
  <w:style w:type="paragraph" w:styleId="a5">
    <w:name w:val="header"/>
    <w:basedOn w:val="a"/>
    <w:link w:val="Char0"/>
    <w:uiPriority w:val="99"/>
    <w:rsid w:val="00052185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0521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2185"/>
    <w:pPr>
      <w:ind w:left="720"/>
      <w:contextualSpacing/>
    </w:pPr>
  </w:style>
  <w:style w:type="table" w:styleId="a7">
    <w:name w:val="Table Grid"/>
    <w:basedOn w:val="a1"/>
    <w:uiPriority w:val="59"/>
    <w:rsid w:val="0005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052185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052185"/>
    <w:pPr>
      <w:spacing w:after="100"/>
      <w:ind w:left="240"/>
    </w:pPr>
  </w:style>
  <w:style w:type="character" w:styleId="Hyperlink">
    <w:name w:val="Hyperlink"/>
    <w:unhideWhenUsed/>
    <w:rsid w:val="00052185"/>
    <w:rPr>
      <w:color w:val="0000FF"/>
      <w:u w:val="single"/>
    </w:rPr>
  </w:style>
  <w:style w:type="paragraph" w:styleId="a8">
    <w:name w:val="No Spacing"/>
    <w:uiPriority w:val="1"/>
    <w:qFormat/>
    <w:rsid w:val="0005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شبكة جدول1"/>
    <w:basedOn w:val="a1"/>
    <w:next w:val="a7"/>
    <w:uiPriority w:val="59"/>
    <w:rsid w:val="00CA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FC786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C7863"/>
    <w:rPr>
      <w:rFonts w:ascii="Tahoma" w:eastAsia="Times New Roman" w:hAnsi="Tahoma" w:cs="Tahoma"/>
      <w:sz w:val="16"/>
      <w:szCs w:val="16"/>
    </w:rPr>
  </w:style>
  <w:style w:type="table" w:customStyle="1" w:styleId="21">
    <w:name w:val="شبكة جدول2"/>
    <w:basedOn w:val="a1"/>
    <w:next w:val="a7"/>
    <w:uiPriority w:val="59"/>
    <w:rsid w:val="00FC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52185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052185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052185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qFormat/>
    <w:rsid w:val="0005218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52185"/>
    <w:rPr>
      <w:rFonts w:asciiTheme="majorBidi" w:eastAsia="Times New Roman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052185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05218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05218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Char"/>
    <w:rsid w:val="0005218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0521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52185"/>
  </w:style>
  <w:style w:type="paragraph" w:styleId="a5">
    <w:name w:val="header"/>
    <w:basedOn w:val="a"/>
    <w:link w:val="Char0"/>
    <w:uiPriority w:val="99"/>
    <w:rsid w:val="00052185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0521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2185"/>
    <w:pPr>
      <w:ind w:left="720"/>
      <w:contextualSpacing/>
    </w:pPr>
  </w:style>
  <w:style w:type="table" w:styleId="a7">
    <w:name w:val="Table Grid"/>
    <w:basedOn w:val="a1"/>
    <w:uiPriority w:val="59"/>
    <w:rsid w:val="0005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052185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052185"/>
    <w:pPr>
      <w:spacing w:after="100"/>
      <w:ind w:left="240"/>
    </w:pPr>
  </w:style>
  <w:style w:type="character" w:styleId="Hyperlink">
    <w:name w:val="Hyperlink"/>
    <w:unhideWhenUsed/>
    <w:rsid w:val="00052185"/>
    <w:rPr>
      <w:color w:val="0000FF"/>
      <w:u w:val="single"/>
    </w:rPr>
  </w:style>
  <w:style w:type="paragraph" w:styleId="a8">
    <w:name w:val="No Spacing"/>
    <w:uiPriority w:val="1"/>
    <w:qFormat/>
    <w:rsid w:val="0005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شبكة جدول1"/>
    <w:basedOn w:val="a1"/>
    <w:next w:val="a7"/>
    <w:uiPriority w:val="59"/>
    <w:rsid w:val="00CA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FC786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C7863"/>
    <w:rPr>
      <w:rFonts w:ascii="Tahoma" w:eastAsia="Times New Roman" w:hAnsi="Tahoma" w:cs="Tahoma"/>
      <w:sz w:val="16"/>
      <w:szCs w:val="16"/>
    </w:rPr>
  </w:style>
  <w:style w:type="table" w:customStyle="1" w:styleId="21">
    <w:name w:val="شبكة جدول2"/>
    <w:basedOn w:val="a1"/>
    <w:next w:val="a7"/>
    <w:uiPriority w:val="59"/>
    <w:rsid w:val="00FC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hyperlink" Target="http://www.iwan.fajjal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ukah.n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dfbooks.net/vb/login.ph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amu.edu.sa/arabiya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faseeh.com/vb/index.php" TargetMode="External"/><Relationship Id="rId10" Type="http://schemas.openxmlformats.org/officeDocument/2006/relationships/hyperlink" Target="http://www.almeshkat.net/books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hyperlink" Target="http://www.alarabiyah.w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ش</cp:lastModifiedBy>
  <cp:revision>23</cp:revision>
  <dcterms:created xsi:type="dcterms:W3CDTF">2019-04-07T10:15:00Z</dcterms:created>
  <dcterms:modified xsi:type="dcterms:W3CDTF">2020-02-21T19:40:00Z</dcterms:modified>
</cp:coreProperties>
</file>