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BB0DC2" w:rsidRPr="005D2DDD" w14:paraId="5214115B" w14:textId="77777777" w:rsidTr="00AE7860">
        <w:trPr>
          <w:trHeight w:val="506"/>
        </w:trPr>
        <w:tc>
          <w:tcPr>
            <w:tcW w:w="1367" w:type="pct"/>
            <w:shd w:val="clear" w:color="auto" w:fill="auto"/>
            <w:vAlign w:val="center"/>
          </w:tcPr>
          <w:p w14:paraId="60087439" w14:textId="6B867BC8" w:rsidR="00BB0DC2" w:rsidRPr="005D2DDD" w:rsidRDefault="00E2038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اسم </w:t>
            </w:r>
            <w:r w:rsidR="00BA479B" w:rsidRPr="005D2DDD">
              <w:rPr>
                <w:rFonts w:asciiTheme="majorBidi" w:hAnsiTheme="majorBidi" w:cstheme="majorBidi"/>
                <w:b/>
                <w:bCs/>
                <w:sz w:val="30"/>
                <w:szCs w:val="30"/>
                <w:rtl/>
              </w:rPr>
              <w:t>المقرر:</w:t>
            </w:r>
          </w:p>
        </w:tc>
        <w:tc>
          <w:tcPr>
            <w:tcW w:w="3633" w:type="pct"/>
            <w:shd w:val="clear" w:color="auto" w:fill="auto"/>
            <w:vAlign w:val="center"/>
          </w:tcPr>
          <w:p w14:paraId="3F5F9CED" w14:textId="486C5E8F" w:rsidR="00BB0DC2" w:rsidRPr="00F405B9" w:rsidRDefault="00A11E16" w:rsidP="00876BB8">
            <w:pPr>
              <w:bidi/>
              <w:rPr>
                <w:rFonts w:asciiTheme="majorBidi" w:hAnsiTheme="majorBidi" w:cstheme="majorBidi"/>
                <w:b/>
                <w:bCs/>
                <w:sz w:val="30"/>
                <w:szCs w:val="30"/>
              </w:rPr>
            </w:pPr>
            <w:r>
              <w:rPr>
                <w:rFonts w:asciiTheme="majorBidi" w:hAnsiTheme="majorBidi" w:hint="cs"/>
                <w:b/>
                <w:bCs/>
                <w:color w:val="0070C0"/>
                <w:sz w:val="30"/>
                <w:szCs w:val="30"/>
                <w:rtl/>
              </w:rPr>
              <w:t>نقد1</w:t>
            </w:r>
          </w:p>
        </w:tc>
      </w:tr>
      <w:tr w:rsidR="0027521F" w:rsidRPr="005D2DDD" w14:paraId="28DDC292" w14:textId="77777777" w:rsidTr="00AE7860">
        <w:trPr>
          <w:trHeight w:val="506"/>
        </w:trPr>
        <w:tc>
          <w:tcPr>
            <w:tcW w:w="1367" w:type="pct"/>
            <w:shd w:val="clear" w:color="auto" w:fill="EAF1DD" w:themeFill="accent3" w:themeFillTint="33"/>
            <w:vAlign w:val="center"/>
          </w:tcPr>
          <w:p w14:paraId="5918C1B6" w14:textId="51E6185D"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رمز </w:t>
            </w:r>
            <w:r w:rsidR="00BA479B" w:rsidRPr="005D2DDD">
              <w:rPr>
                <w:rFonts w:asciiTheme="majorBidi" w:hAnsiTheme="majorBidi" w:cstheme="majorBidi"/>
                <w:b/>
                <w:bCs/>
                <w:sz w:val="30"/>
                <w:szCs w:val="30"/>
                <w:rtl/>
              </w:rPr>
              <w:t>المقرر:</w:t>
            </w:r>
          </w:p>
        </w:tc>
        <w:tc>
          <w:tcPr>
            <w:tcW w:w="3633" w:type="pct"/>
            <w:shd w:val="clear" w:color="auto" w:fill="EAF1DD" w:themeFill="accent3" w:themeFillTint="33"/>
            <w:vAlign w:val="center"/>
          </w:tcPr>
          <w:p w14:paraId="25CC4773" w14:textId="2222F6B2" w:rsidR="0027521F" w:rsidRPr="005D2DDD" w:rsidRDefault="00F405B9" w:rsidP="0006340B">
            <w:pPr>
              <w:bidi/>
              <w:rPr>
                <w:rFonts w:asciiTheme="majorBidi" w:hAnsiTheme="majorBidi" w:cstheme="majorBidi"/>
                <w:b/>
                <w:bCs/>
                <w:sz w:val="30"/>
                <w:szCs w:val="30"/>
              </w:rPr>
            </w:pPr>
            <w:r w:rsidRPr="00200100">
              <w:rPr>
                <w:rFonts w:ascii="Simplified Arabic" w:hAnsi="Simplified Arabic" w:cs="Simplified Arabic"/>
                <w:color w:val="002060"/>
                <w:sz w:val="28"/>
                <w:szCs w:val="28"/>
              </w:rPr>
              <w:t xml:space="preserve">ARAB </w:t>
            </w:r>
            <w:r w:rsidR="00292BDE">
              <w:rPr>
                <w:rFonts w:ascii="Simplified Arabic" w:hAnsi="Simplified Arabic" w:cs="Simplified Arabic"/>
                <w:color w:val="002060"/>
                <w:sz w:val="28"/>
                <w:szCs w:val="28"/>
              </w:rPr>
              <w:t>361</w:t>
            </w:r>
          </w:p>
        </w:tc>
      </w:tr>
      <w:tr w:rsidR="00F405B9" w:rsidRPr="005D2DDD" w14:paraId="1D720F07" w14:textId="77777777" w:rsidTr="00AE7860">
        <w:trPr>
          <w:trHeight w:val="506"/>
        </w:trPr>
        <w:tc>
          <w:tcPr>
            <w:tcW w:w="1367" w:type="pct"/>
            <w:shd w:val="clear" w:color="auto" w:fill="auto"/>
            <w:vAlign w:val="center"/>
          </w:tcPr>
          <w:p w14:paraId="0E01C5F5" w14:textId="020B54D4" w:rsidR="00F405B9" w:rsidRPr="005D2DDD" w:rsidRDefault="00F405B9" w:rsidP="00F405B9">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333292FB" w:rsidR="00F405B9" w:rsidRPr="005D2DDD" w:rsidRDefault="00F405B9" w:rsidP="00F405B9">
            <w:pPr>
              <w:bidi/>
              <w:rPr>
                <w:rFonts w:asciiTheme="majorBidi" w:hAnsiTheme="majorBidi" w:cstheme="majorBidi"/>
                <w:b/>
                <w:bCs/>
                <w:sz w:val="30"/>
                <w:szCs w:val="30"/>
                <w:rtl/>
              </w:rPr>
            </w:pPr>
            <w:r>
              <w:rPr>
                <w:rFonts w:asciiTheme="majorBidi" w:hAnsiTheme="majorBidi" w:cstheme="majorBidi" w:hint="cs"/>
                <w:b/>
                <w:bCs/>
                <w:sz w:val="30"/>
                <w:szCs w:val="30"/>
                <w:rtl/>
              </w:rPr>
              <w:t>اللغة العربية</w:t>
            </w:r>
          </w:p>
        </w:tc>
      </w:tr>
      <w:tr w:rsidR="00F405B9" w:rsidRPr="005D2DDD" w14:paraId="4FA7F15C" w14:textId="77777777" w:rsidTr="00AE7860">
        <w:trPr>
          <w:trHeight w:val="506"/>
        </w:trPr>
        <w:tc>
          <w:tcPr>
            <w:tcW w:w="1367" w:type="pct"/>
            <w:shd w:val="clear" w:color="auto" w:fill="EAF1DD" w:themeFill="accent3" w:themeFillTint="33"/>
            <w:vAlign w:val="center"/>
          </w:tcPr>
          <w:p w14:paraId="66EAA10E" w14:textId="37E0B7DE" w:rsidR="00F405B9" w:rsidRPr="005D2DDD" w:rsidRDefault="00F405B9" w:rsidP="00F405B9">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3" w:type="pct"/>
            <w:shd w:val="clear" w:color="auto" w:fill="EAF1DD" w:themeFill="accent3" w:themeFillTint="33"/>
            <w:vAlign w:val="center"/>
          </w:tcPr>
          <w:p w14:paraId="52317D7C" w14:textId="363D7A5B" w:rsidR="00F405B9" w:rsidRPr="005D2DDD" w:rsidRDefault="00F405B9" w:rsidP="00F405B9">
            <w:pPr>
              <w:bidi/>
              <w:rPr>
                <w:rFonts w:asciiTheme="majorBidi" w:hAnsiTheme="majorBidi" w:cstheme="majorBidi"/>
                <w:b/>
                <w:bCs/>
                <w:sz w:val="30"/>
                <w:szCs w:val="30"/>
                <w:lang w:bidi="ar-EG"/>
              </w:rPr>
            </w:pPr>
            <w:r>
              <w:rPr>
                <w:rFonts w:asciiTheme="majorBidi" w:hAnsiTheme="majorBidi" w:cstheme="majorBidi" w:hint="cs"/>
                <w:b/>
                <w:bCs/>
                <w:sz w:val="30"/>
                <w:szCs w:val="30"/>
                <w:rtl/>
                <w:lang w:bidi="ar-EG"/>
              </w:rPr>
              <w:t>اللغة العربية</w:t>
            </w:r>
          </w:p>
        </w:tc>
      </w:tr>
      <w:tr w:rsidR="00F405B9" w:rsidRPr="005D2DDD" w14:paraId="38511AFC" w14:textId="77777777" w:rsidTr="00AE7860">
        <w:trPr>
          <w:trHeight w:val="506"/>
        </w:trPr>
        <w:tc>
          <w:tcPr>
            <w:tcW w:w="1367" w:type="pct"/>
            <w:shd w:val="clear" w:color="auto" w:fill="auto"/>
            <w:vAlign w:val="center"/>
          </w:tcPr>
          <w:p w14:paraId="3CF2095F" w14:textId="563F38BA" w:rsidR="00F405B9" w:rsidRPr="005D2DDD" w:rsidRDefault="00F405B9" w:rsidP="00F405B9">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6F8BC05C" w:rsidR="00F405B9" w:rsidRPr="005D2DDD" w:rsidRDefault="00F405B9" w:rsidP="00F405B9">
            <w:pPr>
              <w:bidi/>
              <w:rPr>
                <w:rFonts w:asciiTheme="majorBidi" w:hAnsiTheme="majorBidi" w:cstheme="majorBidi"/>
                <w:b/>
                <w:bCs/>
                <w:sz w:val="30"/>
                <w:szCs w:val="30"/>
              </w:rPr>
            </w:pPr>
            <w:r>
              <w:rPr>
                <w:rFonts w:asciiTheme="majorBidi" w:hAnsiTheme="majorBidi" w:cstheme="majorBidi" w:hint="cs"/>
                <w:b/>
                <w:bCs/>
                <w:sz w:val="30"/>
                <w:szCs w:val="30"/>
                <w:rtl/>
              </w:rPr>
              <w:t xml:space="preserve">التربية بالزلفي </w:t>
            </w:r>
          </w:p>
        </w:tc>
      </w:tr>
      <w:tr w:rsidR="00F405B9" w:rsidRPr="005D2DDD" w14:paraId="7A91500C" w14:textId="77777777" w:rsidTr="0070541C">
        <w:trPr>
          <w:trHeight w:val="506"/>
        </w:trPr>
        <w:tc>
          <w:tcPr>
            <w:tcW w:w="1367" w:type="pct"/>
            <w:shd w:val="clear" w:color="auto" w:fill="EAF1DD" w:themeFill="accent3" w:themeFillTint="33"/>
            <w:vAlign w:val="center"/>
          </w:tcPr>
          <w:p w14:paraId="78E3452A" w14:textId="6CAA0980" w:rsidR="00F405B9" w:rsidRPr="005D2DDD" w:rsidRDefault="00F405B9" w:rsidP="00F405B9">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EAF1DD" w:themeFill="accent3" w:themeFillTint="33"/>
            <w:vAlign w:val="center"/>
          </w:tcPr>
          <w:p w14:paraId="41E147EE" w14:textId="5F5F7850" w:rsidR="00F405B9" w:rsidRPr="005D2DDD" w:rsidRDefault="00F405B9" w:rsidP="00F405B9">
            <w:pPr>
              <w:bidi/>
              <w:rPr>
                <w:rFonts w:asciiTheme="majorBidi" w:hAnsiTheme="majorBidi" w:cstheme="majorBidi"/>
                <w:b/>
                <w:bCs/>
                <w:sz w:val="30"/>
                <w:szCs w:val="30"/>
              </w:rPr>
            </w:pPr>
            <w:r>
              <w:rPr>
                <w:rFonts w:asciiTheme="majorBidi" w:hAnsiTheme="majorBidi" w:cstheme="majorBidi" w:hint="cs"/>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1802D46E"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DD4633">
              <w:rPr>
                <w:webHidden/>
                <w:rtl/>
              </w:rPr>
              <w:t>3</w:t>
            </w:r>
            <w:r w:rsidR="00EF018C">
              <w:rPr>
                <w:webHidden/>
              </w:rPr>
              <w:fldChar w:fldCharType="end"/>
            </w:r>
          </w:hyperlink>
        </w:p>
        <w:p w14:paraId="39790C7D" w14:textId="61E88147" w:rsidR="00EF018C" w:rsidRDefault="00194BBE"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DD4633">
              <w:rPr>
                <w:webHidden/>
                <w:rtl/>
              </w:rPr>
              <w:t>3</w:t>
            </w:r>
            <w:r w:rsidR="00EF018C">
              <w:rPr>
                <w:webHidden/>
              </w:rPr>
              <w:fldChar w:fldCharType="end"/>
            </w:r>
          </w:hyperlink>
        </w:p>
        <w:p w14:paraId="73E0E812" w14:textId="3716B2BA" w:rsidR="00EF018C" w:rsidRDefault="00194BBE"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1633E145" w14:textId="55E13612" w:rsidR="00EF018C" w:rsidRDefault="00194BBE"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5F55C8BD" w14:textId="3F7EEBC4" w:rsidR="00EF018C" w:rsidRDefault="00194BBE"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7902EF18" w14:textId="21F7E48C" w:rsidR="00EF018C" w:rsidRDefault="00194BBE"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DD4633">
              <w:rPr>
                <w:webHidden/>
                <w:rtl/>
              </w:rPr>
              <w:t>4</w:t>
            </w:r>
            <w:r w:rsidR="00EF018C">
              <w:rPr>
                <w:webHidden/>
              </w:rPr>
              <w:fldChar w:fldCharType="end"/>
            </w:r>
          </w:hyperlink>
        </w:p>
        <w:p w14:paraId="009B7644" w14:textId="456FD442" w:rsidR="00EF018C" w:rsidRDefault="00194BBE"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DD4633">
              <w:rPr>
                <w:webHidden/>
                <w:rtl/>
              </w:rPr>
              <w:t>4</w:t>
            </w:r>
            <w:r w:rsidR="00EF018C">
              <w:rPr>
                <w:webHidden/>
              </w:rPr>
              <w:fldChar w:fldCharType="end"/>
            </w:r>
          </w:hyperlink>
        </w:p>
        <w:p w14:paraId="6714BCA2" w14:textId="0FF14194" w:rsidR="00EF018C" w:rsidRDefault="00194BBE"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219579F5" w14:textId="46C448D9" w:rsidR="00EF018C" w:rsidRDefault="00194BBE"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E74688B" w14:textId="67788A8D" w:rsidR="00EF018C" w:rsidRDefault="00194BBE"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DD4633">
              <w:rPr>
                <w:webHidden/>
                <w:rtl/>
              </w:rPr>
              <w:t>5</w:t>
            </w:r>
            <w:r w:rsidR="00EF018C">
              <w:rPr>
                <w:webHidden/>
              </w:rPr>
              <w:fldChar w:fldCharType="end"/>
            </w:r>
          </w:hyperlink>
        </w:p>
        <w:p w14:paraId="52DB93B5" w14:textId="36DE9611" w:rsidR="00EF018C" w:rsidRDefault="00194BBE"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DD4633">
              <w:rPr>
                <w:webHidden/>
                <w:rtl/>
              </w:rPr>
              <w:t>5</w:t>
            </w:r>
            <w:r w:rsidR="00EF018C">
              <w:rPr>
                <w:webHidden/>
              </w:rPr>
              <w:fldChar w:fldCharType="end"/>
            </w:r>
          </w:hyperlink>
        </w:p>
        <w:p w14:paraId="4CBE604B" w14:textId="0AE10F6C" w:rsidR="00EF018C" w:rsidRDefault="00194BBE"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3E80F969" w14:textId="24FC5622" w:rsidR="00EF018C" w:rsidRDefault="00194BBE"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4ECF4A7" w14:textId="158DCE3E" w:rsidR="00EF018C" w:rsidRDefault="00194BBE"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DD4633">
              <w:rPr>
                <w:webHidden/>
                <w:rtl/>
              </w:rPr>
              <w:t>6</w:t>
            </w:r>
            <w:r w:rsidR="00EF018C">
              <w:rPr>
                <w:webHidden/>
              </w:rPr>
              <w:fldChar w:fldCharType="end"/>
            </w:r>
          </w:hyperlink>
        </w:p>
        <w:p w14:paraId="41729DC2" w14:textId="04226193" w:rsidR="00EF018C" w:rsidRDefault="00194BBE"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DD4633">
              <w:rPr>
                <w:webHidden/>
                <w:rtl/>
              </w:rPr>
              <w:t>6</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416FE2">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7"/>
        <w:gridCol w:w="706"/>
        <w:gridCol w:w="871"/>
        <w:gridCol w:w="51"/>
        <w:gridCol w:w="210"/>
        <w:gridCol w:w="176"/>
        <w:gridCol w:w="336"/>
        <w:gridCol w:w="509"/>
        <w:gridCol w:w="270"/>
        <w:gridCol w:w="689"/>
        <w:gridCol w:w="270"/>
        <w:gridCol w:w="201"/>
        <w:gridCol w:w="434"/>
        <w:gridCol w:w="336"/>
        <w:gridCol w:w="1985"/>
        <w:gridCol w:w="270"/>
        <w:gridCol w:w="1790"/>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748C6636" w:rsidR="00807FAF" w:rsidRPr="003302F2" w:rsidRDefault="00292BDE" w:rsidP="00416FE2">
            <w:pPr>
              <w:bidi/>
              <w:rPr>
                <w:rFonts w:asciiTheme="majorBidi" w:hAnsiTheme="majorBidi" w:cstheme="majorBidi"/>
                <w:b/>
                <w:bCs/>
                <w:rtl/>
              </w:rPr>
            </w:pPr>
            <w:r>
              <w:rPr>
                <w:rFonts w:asciiTheme="majorBidi" w:hAnsiTheme="majorBidi" w:cstheme="majorBidi" w:hint="cs"/>
                <w:b/>
                <w:bCs/>
                <w:rtl/>
              </w:rPr>
              <w:t>3 ساعات</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7B4BEFC3" w:rsidR="00A506A9" w:rsidRPr="005D2DDD" w:rsidRDefault="00F405B9" w:rsidP="00416FE2">
            <w:pPr>
              <w:bidi/>
              <w:rPr>
                <w:rFonts w:asciiTheme="majorBidi" w:hAnsiTheme="majorBidi" w:cstheme="majorBidi"/>
                <w:b/>
                <w:bCs/>
              </w:rPr>
            </w:pPr>
            <w:r w:rsidRPr="00F405B9">
              <w:rPr>
                <w:rFonts w:asciiTheme="majorBidi" w:hAnsiTheme="majorBidi" w:cstheme="majorBidi" w:hint="cs"/>
                <w:b/>
                <w:bCs/>
                <w:color w:val="0070C0"/>
                <w:rtl/>
                <w:lang w:bidi="ar-EG"/>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2B3A0526" w:rsidR="005C6B5C" w:rsidRPr="005D2DDD" w:rsidRDefault="00F405B9" w:rsidP="00416FE2">
            <w:pPr>
              <w:bidi/>
              <w:rPr>
                <w:rFonts w:asciiTheme="majorBidi" w:hAnsiTheme="majorBidi" w:cstheme="majorBidi"/>
                <w:b/>
                <w:bCs/>
                <w:lang w:bidi="ar-EG"/>
              </w:rPr>
            </w:pPr>
            <w:r w:rsidRPr="00F405B9">
              <w:rPr>
                <w:rFonts w:asciiTheme="majorBidi" w:hAnsiTheme="majorBidi" w:cstheme="majorBidi" w:hint="cs"/>
                <w:b/>
                <w:bCs/>
                <w:color w:val="0070C0"/>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4E828D73" w14:textId="41BEE5A5" w:rsidR="00C537CB" w:rsidRPr="00292BDE" w:rsidRDefault="00F87C26" w:rsidP="0006340B">
            <w:pPr>
              <w:bidi/>
              <w:rPr>
                <w:rFonts w:asciiTheme="majorBidi" w:hAnsiTheme="majorBidi" w:cstheme="majorBidi"/>
                <w:b/>
                <w:bCs/>
                <w:rtl/>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r w:rsidR="00F405B9">
              <w:rPr>
                <w:rFonts w:asciiTheme="majorBidi" w:hAnsiTheme="majorBidi" w:cstheme="majorBidi" w:hint="cs"/>
                <w:b/>
                <w:bCs/>
                <w:rtl/>
                <w:lang w:bidi="ar-EG"/>
              </w:rPr>
              <w:t xml:space="preserve"> </w:t>
            </w:r>
            <w:r w:rsidR="00292BDE">
              <w:rPr>
                <w:rFonts w:asciiTheme="majorBidi" w:hAnsiTheme="majorBidi" w:cstheme="majorBidi" w:hint="cs"/>
                <w:b/>
                <w:bCs/>
                <w:rtl/>
              </w:rPr>
              <w:t>المستوى الخامس</w:t>
            </w:r>
          </w:p>
        </w:tc>
        <w:tc>
          <w:tcPr>
            <w:tcW w:w="2501"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AE2D0B">
        <w:trPr>
          <w:trHeight w:val="871"/>
          <w:jc w:val="center"/>
        </w:trPr>
        <w:tc>
          <w:tcPr>
            <w:tcW w:w="5000" w:type="pct"/>
            <w:gridSpan w:val="17"/>
            <w:tcBorders>
              <w:top w:val="single" w:sz="8" w:space="0" w:color="auto"/>
            </w:tcBorders>
          </w:tcPr>
          <w:p w14:paraId="77AEE28A" w14:textId="62EE9A3A" w:rsidR="00550C20" w:rsidRPr="003302F2" w:rsidRDefault="00550C20" w:rsidP="0006340B">
            <w:pPr>
              <w:bidi/>
              <w:rPr>
                <w:rFonts w:asciiTheme="majorBidi" w:hAnsiTheme="majorBidi" w:cstheme="majorBidi"/>
                <w:b/>
                <w:bCs/>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r w:rsidR="00F405B9">
              <w:rPr>
                <w:rFonts w:asciiTheme="majorBidi" w:hAnsiTheme="majorBidi" w:cstheme="majorBidi" w:hint="cs"/>
                <w:b/>
                <w:bCs/>
                <w:rtl/>
                <w:lang w:bidi="ar-EG"/>
              </w:rPr>
              <w:t xml:space="preserve">  </w:t>
            </w:r>
          </w:p>
          <w:p w14:paraId="0B35C87D" w14:textId="77777777" w:rsidR="00550C20" w:rsidRPr="003302F2" w:rsidRDefault="00550C20" w:rsidP="00416FE2">
            <w:pPr>
              <w:bidi/>
              <w:rPr>
                <w:rFonts w:asciiTheme="majorBidi" w:hAnsiTheme="majorBidi" w:cstheme="majorBidi"/>
              </w:rPr>
            </w:pPr>
          </w:p>
          <w:p w14:paraId="2F62CFA8" w14:textId="171C13AE" w:rsidR="00550C20" w:rsidRPr="003302F2" w:rsidRDefault="00550C20" w:rsidP="00416FE2">
            <w:pPr>
              <w:bidi/>
              <w:rPr>
                <w:rFonts w:asciiTheme="majorBidi" w:hAnsiTheme="majorBidi" w:cstheme="majorBidi"/>
                <w:b/>
                <w:bCs/>
                <w:rtl/>
                <w:lang w:bidi="ar-EG"/>
              </w:rPr>
            </w:pP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2798F036" w:rsidR="00C537CB" w:rsidRPr="003302F2" w:rsidRDefault="0081562B" w:rsidP="00F405B9">
            <w:pPr>
              <w:tabs>
                <w:tab w:val="left" w:pos="5089"/>
              </w:tabs>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r w:rsidR="00F405B9">
              <w:rPr>
                <w:rFonts w:asciiTheme="majorBidi" w:hAnsiTheme="majorBidi" w:cstheme="majorBidi"/>
                <w:b/>
                <w:bCs/>
                <w:rtl/>
                <w:lang w:bidi="ar-EG"/>
              </w:rPr>
              <w:tab/>
            </w:r>
            <w:r w:rsidR="00F405B9">
              <w:rPr>
                <w:rFonts w:asciiTheme="majorBidi" w:hAnsiTheme="majorBidi" w:cstheme="majorBidi" w:hint="cs"/>
                <w:b/>
                <w:bCs/>
                <w:rtl/>
                <w:lang w:bidi="ar-EG"/>
              </w:rPr>
              <w:t>لا يوجد</w:t>
            </w:r>
          </w:p>
        </w:tc>
      </w:tr>
      <w:tr w:rsidR="00DA55B2" w:rsidRPr="005D2DDD" w14:paraId="797AD407" w14:textId="77777777" w:rsidTr="005C735D">
        <w:trPr>
          <w:jc w:val="center"/>
        </w:trPr>
        <w:tc>
          <w:tcPr>
            <w:tcW w:w="5000" w:type="pct"/>
            <w:gridSpan w:val="17"/>
            <w:tcBorders>
              <w:top w:val="nil"/>
            </w:tcBorders>
          </w:tcPr>
          <w:p w14:paraId="37227309" w14:textId="77777777" w:rsidR="00DA55B2" w:rsidRDefault="00DA55B2" w:rsidP="00416FE2">
            <w:pPr>
              <w:bidi/>
              <w:rPr>
                <w:rFonts w:asciiTheme="majorBidi" w:hAnsiTheme="majorBidi" w:cstheme="majorBidi"/>
              </w:rPr>
            </w:pP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F405B9">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F405B9" w:rsidRPr="005D2DDD" w14:paraId="033ADE38" w14:textId="77777777" w:rsidTr="00F405B9">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F405B9" w:rsidRPr="005D2DDD" w:rsidRDefault="00F405B9" w:rsidP="00F405B9">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F405B9" w:rsidRPr="005D2DDD" w:rsidRDefault="00F405B9" w:rsidP="00F405B9">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2F303D3B" w:rsidR="00F405B9" w:rsidRPr="002B5BE6" w:rsidRDefault="00F644B3" w:rsidP="00F405B9">
            <w:pPr>
              <w:bidi/>
              <w:jc w:val="center"/>
              <w:rPr>
                <w:rFonts w:asciiTheme="majorBidi" w:hAnsiTheme="majorBidi" w:cstheme="majorBidi"/>
                <w:b/>
                <w:bCs/>
                <w:color w:val="0070C0"/>
              </w:rPr>
            </w:pPr>
            <w:r w:rsidRPr="002B5BE6">
              <w:rPr>
                <w:rFonts w:asciiTheme="majorBidi" w:hAnsiTheme="majorBidi" w:cstheme="majorBidi" w:hint="cs"/>
                <w:b/>
                <w:bCs/>
                <w:color w:val="0070C0"/>
                <w:rtl/>
              </w:rPr>
              <w:t>3</w:t>
            </w:r>
            <w:r w:rsidRPr="002B5BE6">
              <w:rPr>
                <w:rFonts w:asciiTheme="majorBidi" w:hAnsiTheme="majorBidi" w:cstheme="majorBidi"/>
                <w:b/>
                <w:bCs/>
                <w:color w:val="0070C0"/>
                <w:rtl/>
              </w:rPr>
              <w:t>×</w:t>
            </w:r>
            <w:r w:rsidRPr="002B5BE6">
              <w:rPr>
                <w:rFonts w:asciiTheme="majorBidi" w:hAnsiTheme="majorBidi" w:cstheme="majorBidi" w:hint="cs"/>
                <w:b/>
                <w:bCs/>
                <w:color w:val="0070C0"/>
                <w:rtl/>
              </w:rPr>
              <w:t xml:space="preserve"> 14</w:t>
            </w:r>
          </w:p>
        </w:tc>
        <w:tc>
          <w:tcPr>
            <w:tcW w:w="2404" w:type="dxa"/>
            <w:tcBorders>
              <w:top w:val="double" w:sz="4" w:space="0" w:color="auto"/>
              <w:left w:val="double" w:sz="4" w:space="0" w:color="auto"/>
              <w:bottom w:val="double" w:sz="4" w:space="0" w:color="auto"/>
              <w:right w:val="double" w:sz="4" w:space="0" w:color="auto"/>
            </w:tcBorders>
            <w:shd w:val="clear" w:color="auto" w:fill="E2EFD9"/>
            <w:vAlign w:val="center"/>
          </w:tcPr>
          <w:p w14:paraId="744B2E44" w14:textId="0196E1F1" w:rsidR="00F405B9" w:rsidRPr="002B5BE6" w:rsidRDefault="002B5BE6" w:rsidP="002B5BE6">
            <w:pPr>
              <w:bidi/>
              <w:jc w:val="center"/>
              <w:rPr>
                <w:rFonts w:asciiTheme="majorBidi" w:hAnsiTheme="majorBidi" w:cstheme="majorBidi"/>
                <w:b/>
                <w:bCs/>
                <w:color w:val="0070C0"/>
              </w:rPr>
            </w:pPr>
            <w:r w:rsidRPr="002B5BE6">
              <w:rPr>
                <w:rFonts w:ascii="Maiandra GD" w:hAnsi="Maiandra GD" w:cs="AL-Mohanad" w:hint="cs"/>
                <w:b/>
                <w:bCs/>
                <w:color w:val="0070C0"/>
                <w:sz w:val="28"/>
                <w:szCs w:val="28"/>
                <w:rtl/>
              </w:rPr>
              <w:t>75</w:t>
            </w:r>
            <w:r w:rsidR="00F405B9" w:rsidRPr="002B5BE6">
              <w:rPr>
                <w:rFonts w:ascii="Maiandra GD" w:hAnsi="Maiandra GD" w:cs="AL-Mohanad" w:hint="cs"/>
                <w:b/>
                <w:bCs/>
                <w:color w:val="0070C0"/>
                <w:sz w:val="28"/>
                <w:szCs w:val="28"/>
                <w:rtl/>
              </w:rPr>
              <w:t xml:space="preserve"> </w:t>
            </w:r>
            <w:r w:rsidR="00F405B9" w:rsidRPr="002B5BE6">
              <w:rPr>
                <w:rFonts w:ascii="Maiandra GD" w:hAnsi="Maiandra GD" w:cs="AL-Mohanad"/>
                <w:b/>
                <w:bCs/>
                <w:color w:val="0070C0"/>
                <w:sz w:val="28"/>
                <w:szCs w:val="28"/>
                <w:rtl/>
              </w:rPr>
              <w:t xml:space="preserve"> %</w:t>
            </w:r>
          </w:p>
        </w:tc>
      </w:tr>
      <w:tr w:rsidR="00F405B9" w:rsidRPr="005D2DDD" w14:paraId="5F192B30" w14:textId="77777777" w:rsidTr="00F405B9">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F405B9" w:rsidRPr="005D2DDD" w:rsidRDefault="00F405B9" w:rsidP="00F405B9">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F405B9" w:rsidRPr="005D2DDD" w:rsidRDefault="00F405B9" w:rsidP="00F405B9">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045D32F0" w:rsidR="00F405B9" w:rsidRPr="002B5BE6" w:rsidRDefault="00F405B9" w:rsidP="00F405B9">
            <w:pPr>
              <w:bidi/>
              <w:jc w:val="center"/>
              <w:rPr>
                <w:rFonts w:asciiTheme="majorBidi" w:hAnsiTheme="majorBidi" w:cstheme="majorBidi"/>
                <w:b/>
                <w:bCs/>
                <w:color w:val="0070C0"/>
              </w:rPr>
            </w:pPr>
            <w:r w:rsidRPr="002B5BE6">
              <w:rPr>
                <w:rFonts w:asciiTheme="majorBidi" w:hAnsiTheme="majorBidi" w:cstheme="majorBidi" w:hint="cs"/>
                <w:b/>
                <w:bCs/>
                <w:color w:val="0070C0"/>
                <w:rtl/>
              </w:rPr>
              <w:t>لا يوجد</w:t>
            </w:r>
          </w:p>
        </w:tc>
        <w:tc>
          <w:tcPr>
            <w:tcW w:w="2404" w:type="dxa"/>
            <w:tcBorders>
              <w:top w:val="double" w:sz="4" w:space="0" w:color="auto"/>
              <w:left w:val="double" w:sz="4" w:space="0" w:color="auto"/>
              <w:bottom w:val="double" w:sz="4" w:space="0" w:color="auto"/>
              <w:right w:val="double" w:sz="4" w:space="0" w:color="auto"/>
            </w:tcBorders>
            <w:shd w:val="clear" w:color="auto" w:fill="E2EFD9"/>
            <w:vAlign w:val="center"/>
          </w:tcPr>
          <w:p w14:paraId="0D2EFFD4" w14:textId="0677D74A" w:rsidR="00F405B9" w:rsidRPr="002B5BE6" w:rsidRDefault="00F405B9" w:rsidP="00F405B9">
            <w:pPr>
              <w:bidi/>
              <w:jc w:val="center"/>
              <w:rPr>
                <w:rFonts w:asciiTheme="majorBidi" w:hAnsiTheme="majorBidi" w:cstheme="majorBidi"/>
                <w:b/>
                <w:bCs/>
                <w:color w:val="0070C0"/>
              </w:rPr>
            </w:pPr>
            <w:r w:rsidRPr="002B5BE6">
              <w:rPr>
                <w:rFonts w:ascii="Maiandra GD" w:hAnsi="Maiandra GD" w:cs="AL-Mohanad" w:hint="cs"/>
                <w:b/>
                <w:bCs/>
                <w:color w:val="0070C0"/>
                <w:sz w:val="28"/>
                <w:szCs w:val="28"/>
                <w:rtl/>
              </w:rPr>
              <w:t xml:space="preserve"> 0  </w:t>
            </w:r>
            <w:r w:rsidRPr="002B5BE6">
              <w:rPr>
                <w:rFonts w:ascii="Maiandra GD" w:hAnsi="Maiandra GD" w:cs="AL-Mohanad"/>
                <w:b/>
                <w:bCs/>
                <w:color w:val="0070C0"/>
                <w:sz w:val="28"/>
                <w:szCs w:val="28"/>
                <w:rtl/>
              </w:rPr>
              <w:t>%</w:t>
            </w:r>
          </w:p>
        </w:tc>
      </w:tr>
      <w:tr w:rsidR="00F405B9" w:rsidRPr="005D2DDD" w14:paraId="03788974" w14:textId="77777777" w:rsidTr="00F405B9">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F405B9" w:rsidRPr="005D2DDD" w:rsidRDefault="00F405B9" w:rsidP="00F405B9">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F405B9" w:rsidRPr="005D2DDD" w:rsidRDefault="00F405B9" w:rsidP="00F405B9">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4DF1AD97" w:rsidR="00F405B9" w:rsidRPr="002B5BE6" w:rsidRDefault="002B5BE6" w:rsidP="00F405B9">
            <w:pPr>
              <w:bidi/>
              <w:jc w:val="center"/>
              <w:rPr>
                <w:rFonts w:asciiTheme="majorBidi" w:hAnsiTheme="majorBidi" w:cstheme="majorBidi"/>
                <w:b/>
                <w:bCs/>
                <w:color w:val="0070C0"/>
              </w:rPr>
            </w:pPr>
            <w:r w:rsidRPr="002B5BE6">
              <w:rPr>
                <w:rFonts w:asciiTheme="majorBidi" w:hAnsiTheme="majorBidi" w:cstheme="majorBidi" w:hint="cs"/>
                <w:b/>
                <w:bCs/>
                <w:color w:val="0070C0"/>
                <w:rtl/>
              </w:rPr>
              <w:t>يوجد</w:t>
            </w:r>
          </w:p>
        </w:tc>
        <w:tc>
          <w:tcPr>
            <w:tcW w:w="2404" w:type="dxa"/>
            <w:tcBorders>
              <w:top w:val="double" w:sz="4" w:space="0" w:color="auto"/>
              <w:left w:val="double" w:sz="4" w:space="0" w:color="auto"/>
              <w:bottom w:val="double" w:sz="4" w:space="0" w:color="auto"/>
              <w:right w:val="double" w:sz="4" w:space="0" w:color="auto"/>
            </w:tcBorders>
            <w:shd w:val="clear" w:color="auto" w:fill="E2EFD9"/>
            <w:vAlign w:val="center"/>
          </w:tcPr>
          <w:p w14:paraId="12207D6D" w14:textId="3D57F4BC" w:rsidR="00F405B9" w:rsidRPr="002B5BE6" w:rsidRDefault="002B5BE6" w:rsidP="00F405B9">
            <w:pPr>
              <w:bidi/>
              <w:jc w:val="center"/>
              <w:rPr>
                <w:rFonts w:asciiTheme="majorBidi" w:hAnsiTheme="majorBidi" w:cstheme="majorBidi"/>
                <w:b/>
                <w:bCs/>
                <w:color w:val="0070C0"/>
              </w:rPr>
            </w:pPr>
            <w:r w:rsidRPr="002B5BE6">
              <w:rPr>
                <w:rFonts w:ascii="Maiandra GD" w:hAnsi="Maiandra GD" w:cs="AL-Mohanad" w:hint="cs"/>
                <w:b/>
                <w:bCs/>
                <w:color w:val="0070C0"/>
                <w:sz w:val="28"/>
                <w:szCs w:val="28"/>
                <w:rtl/>
              </w:rPr>
              <w:t>25</w:t>
            </w:r>
            <w:r w:rsidR="00F405B9" w:rsidRPr="002B5BE6">
              <w:rPr>
                <w:rFonts w:ascii="Maiandra GD" w:hAnsi="Maiandra GD" w:cs="AL-Mohanad" w:hint="cs"/>
                <w:b/>
                <w:bCs/>
                <w:color w:val="0070C0"/>
                <w:sz w:val="28"/>
                <w:szCs w:val="28"/>
                <w:rtl/>
              </w:rPr>
              <w:t xml:space="preserve"> </w:t>
            </w:r>
            <w:r w:rsidR="00F405B9" w:rsidRPr="002B5BE6">
              <w:rPr>
                <w:rFonts w:ascii="Maiandra GD" w:hAnsi="Maiandra GD" w:cs="AL-Mohanad"/>
                <w:b/>
                <w:bCs/>
                <w:color w:val="0070C0"/>
                <w:sz w:val="28"/>
                <w:szCs w:val="28"/>
                <w:rtl/>
              </w:rPr>
              <w:t xml:space="preserve"> %</w:t>
            </w:r>
          </w:p>
        </w:tc>
      </w:tr>
      <w:tr w:rsidR="00F405B9" w:rsidRPr="005D2DDD" w14:paraId="202F0F7B" w14:textId="77777777" w:rsidTr="00F405B9">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F405B9" w:rsidRPr="005D2DDD" w:rsidRDefault="00F405B9" w:rsidP="00F405B9">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F405B9" w:rsidRPr="005D2DDD" w:rsidRDefault="00F405B9" w:rsidP="00F405B9">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48362A04" w:rsidR="00F405B9" w:rsidRPr="002B5BE6" w:rsidRDefault="00F405B9" w:rsidP="00F405B9">
            <w:pPr>
              <w:bidi/>
              <w:jc w:val="center"/>
              <w:rPr>
                <w:rFonts w:asciiTheme="majorBidi" w:hAnsiTheme="majorBidi" w:cstheme="majorBidi"/>
                <w:b/>
                <w:bCs/>
                <w:color w:val="0070C0"/>
              </w:rPr>
            </w:pPr>
            <w:r w:rsidRPr="002B5BE6">
              <w:rPr>
                <w:rFonts w:asciiTheme="majorBidi" w:hAnsiTheme="majorBidi" w:cstheme="majorBidi" w:hint="cs"/>
                <w:b/>
                <w:bCs/>
                <w:color w:val="0070C0"/>
                <w:rtl/>
              </w:rPr>
              <w:t>لا يوجد</w:t>
            </w:r>
          </w:p>
        </w:tc>
        <w:tc>
          <w:tcPr>
            <w:tcW w:w="2404" w:type="dxa"/>
            <w:tcBorders>
              <w:top w:val="double" w:sz="4" w:space="0" w:color="auto"/>
              <w:left w:val="double" w:sz="4" w:space="0" w:color="auto"/>
              <w:bottom w:val="double" w:sz="4" w:space="0" w:color="auto"/>
              <w:right w:val="double" w:sz="4" w:space="0" w:color="auto"/>
            </w:tcBorders>
            <w:shd w:val="clear" w:color="auto" w:fill="E2EFD9"/>
            <w:vAlign w:val="center"/>
          </w:tcPr>
          <w:p w14:paraId="13759057" w14:textId="60F6C57A" w:rsidR="00F405B9" w:rsidRPr="002B5BE6" w:rsidRDefault="00F405B9" w:rsidP="00F405B9">
            <w:pPr>
              <w:bidi/>
              <w:jc w:val="center"/>
              <w:rPr>
                <w:rFonts w:asciiTheme="majorBidi" w:hAnsiTheme="majorBidi" w:cstheme="majorBidi"/>
                <w:b/>
                <w:bCs/>
                <w:color w:val="0070C0"/>
              </w:rPr>
            </w:pPr>
            <w:r w:rsidRPr="002B5BE6">
              <w:rPr>
                <w:rFonts w:ascii="Maiandra GD" w:hAnsi="Maiandra GD" w:cs="AL-Mohanad" w:hint="cs"/>
                <w:b/>
                <w:bCs/>
                <w:color w:val="0070C0"/>
                <w:sz w:val="28"/>
                <w:szCs w:val="28"/>
                <w:rtl/>
              </w:rPr>
              <w:t xml:space="preserve">0 </w:t>
            </w:r>
            <w:r w:rsidRPr="002B5BE6">
              <w:rPr>
                <w:rFonts w:ascii="Maiandra GD" w:hAnsi="Maiandra GD" w:cs="AL-Mohanad"/>
                <w:b/>
                <w:bCs/>
                <w:color w:val="0070C0"/>
                <w:sz w:val="28"/>
                <w:szCs w:val="28"/>
                <w:rtl/>
              </w:rPr>
              <w:t xml:space="preserve"> %</w:t>
            </w:r>
          </w:p>
        </w:tc>
      </w:tr>
      <w:tr w:rsidR="00F405B9" w:rsidRPr="005D2DDD" w14:paraId="7C94DA73" w14:textId="77777777" w:rsidTr="00F405B9">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F405B9" w:rsidRPr="005D2DDD" w:rsidRDefault="00F405B9" w:rsidP="00F405B9">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F405B9" w:rsidRPr="005D2DDD" w:rsidRDefault="00F405B9" w:rsidP="00F405B9">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31D609F0" w:rsidR="00F405B9" w:rsidRPr="002B5BE6" w:rsidRDefault="00F405B9" w:rsidP="00F405B9">
            <w:pPr>
              <w:bidi/>
              <w:jc w:val="center"/>
              <w:rPr>
                <w:rFonts w:asciiTheme="majorBidi" w:hAnsiTheme="majorBidi" w:cstheme="majorBidi"/>
                <w:b/>
                <w:bCs/>
                <w:color w:val="0070C0"/>
              </w:rPr>
            </w:pPr>
            <w:r w:rsidRPr="002B5BE6">
              <w:rPr>
                <w:rFonts w:asciiTheme="majorBidi" w:hAnsiTheme="majorBidi" w:cstheme="majorBidi" w:hint="cs"/>
                <w:b/>
                <w:bCs/>
                <w:color w:val="0070C0"/>
                <w:rtl/>
              </w:rPr>
              <w:t>لا يوجد</w:t>
            </w:r>
          </w:p>
        </w:tc>
        <w:tc>
          <w:tcPr>
            <w:tcW w:w="2404" w:type="dxa"/>
            <w:tcBorders>
              <w:top w:val="double" w:sz="4" w:space="0" w:color="auto"/>
              <w:left w:val="double" w:sz="4" w:space="0" w:color="auto"/>
              <w:bottom w:val="double" w:sz="4" w:space="0" w:color="auto"/>
              <w:right w:val="double" w:sz="4" w:space="0" w:color="auto"/>
            </w:tcBorders>
            <w:shd w:val="clear" w:color="auto" w:fill="E2EFD9"/>
            <w:vAlign w:val="center"/>
          </w:tcPr>
          <w:p w14:paraId="4E3C5BA6" w14:textId="7602B3FB" w:rsidR="00F405B9" w:rsidRPr="002B5BE6" w:rsidRDefault="00F405B9" w:rsidP="00F405B9">
            <w:pPr>
              <w:bidi/>
              <w:jc w:val="center"/>
              <w:rPr>
                <w:rFonts w:asciiTheme="majorBidi" w:hAnsiTheme="majorBidi" w:cstheme="majorBidi"/>
                <w:b/>
                <w:bCs/>
                <w:color w:val="0070C0"/>
              </w:rPr>
            </w:pPr>
            <w:r w:rsidRPr="002B5BE6">
              <w:rPr>
                <w:rFonts w:ascii="Maiandra GD" w:hAnsi="Maiandra GD" w:cs="AL-Mohanad" w:hint="cs"/>
                <w:b/>
                <w:bCs/>
                <w:color w:val="0070C0"/>
                <w:sz w:val="28"/>
                <w:szCs w:val="28"/>
                <w:rtl/>
              </w:rPr>
              <w:t xml:space="preserve">0 </w:t>
            </w:r>
            <w:r w:rsidRPr="002B5BE6">
              <w:rPr>
                <w:rFonts w:ascii="Maiandra GD" w:hAnsi="Maiandra GD" w:cs="AL-Mohanad"/>
                <w:b/>
                <w:bCs/>
                <w:color w:val="0070C0"/>
                <w:sz w:val="28"/>
                <w:szCs w:val="28"/>
                <w:rtl/>
              </w:rPr>
              <w:t>%</w:t>
            </w:r>
          </w:p>
        </w:tc>
      </w:tr>
    </w:tbl>
    <w:p w14:paraId="282AFD4C" w14:textId="3B6D0169" w:rsidR="00CB2ECC" w:rsidRDefault="00CB2ECC" w:rsidP="00416FE2">
      <w:pPr>
        <w:bidi/>
        <w:rPr>
          <w:rFonts w:asciiTheme="majorBidi" w:hAnsiTheme="majorBidi" w:cstheme="majorBidi"/>
          <w:sz w:val="20"/>
          <w:szCs w:val="20"/>
          <w:rtl/>
        </w:rPr>
      </w:pPr>
    </w:p>
    <w:p w14:paraId="2CA326DF" w14:textId="77777777" w:rsidR="00D47214" w:rsidRDefault="00D47214" w:rsidP="00416FE2">
      <w:pPr>
        <w:bidi/>
        <w:rPr>
          <w:rFonts w:asciiTheme="majorBidi" w:hAnsiTheme="majorBidi" w:cstheme="majorBidi"/>
          <w:sz w:val="20"/>
          <w:szCs w:val="20"/>
          <w:rtl/>
          <w:lang w:bidi="ar-EG"/>
        </w:rPr>
      </w:pPr>
    </w:p>
    <w:p w14:paraId="7ECA72D3" w14:textId="4B4608E7"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التعلم الفعلية للمقرر</w:t>
      </w:r>
      <w:r w:rsidR="0037546B" w:rsidRPr="00C541FF">
        <w:rPr>
          <w:rFonts w:asciiTheme="majorBidi" w:hAnsiTheme="majorBidi" w:cstheme="majorBidi" w:hint="cs"/>
          <w:sz w:val="20"/>
          <w:szCs w:val="20"/>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9571" w:type="dxa"/>
        <w:tblInd w:w="20" w:type="dxa"/>
        <w:tblLayout w:type="fixed"/>
        <w:tblLook w:val="04A0" w:firstRow="1" w:lastRow="0" w:firstColumn="1" w:lastColumn="0" w:noHBand="0" w:noVBand="1"/>
      </w:tblPr>
      <w:tblGrid>
        <w:gridCol w:w="823"/>
        <w:gridCol w:w="6378"/>
        <w:gridCol w:w="2370"/>
      </w:tblGrid>
      <w:tr w:rsidR="00026BDF" w:rsidRPr="0019322E" w14:paraId="54CD7E0D" w14:textId="77777777" w:rsidTr="00F405B9">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51B2E646" w14:textId="77777777" w:rsidTr="00F405B9">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8111080" w14:textId="786A247D" w:rsidR="00026BDF" w:rsidRPr="00EF018C" w:rsidRDefault="00026BDF" w:rsidP="00416FE2">
            <w:pPr>
              <w:bidi/>
              <w:rPr>
                <w:rFonts w:asciiTheme="majorBidi" w:hAnsiTheme="majorBidi" w:cstheme="majorBidi"/>
                <w:b/>
                <w:bCs/>
                <w:rtl/>
                <w:lang w:bidi="ar-EG"/>
              </w:rPr>
            </w:pPr>
            <w:r w:rsidRPr="00EF018C">
              <w:rPr>
                <w:rFonts w:asciiTheme="majorBidi" w:hAnsiTheme="majorBidi" w:cstheme="majorBidi" w:hint="cs"/>
                <w:b/>
                <w:bCs/>
                <w:rtl/>
                <w:lang w:bidi="ar-EG"/>
              </w:rPr>
              <w:t>ساعات الاتصال</w:t>
            </w:r>
          </w:p>
        </w:tc>
      </w:tr>
      <w:tr w:rsidR="00F405B9" w:rsidRPr="0019322E" w14:paraId="779E695B" w14:textId="77777777" w:rsidTr="00F405B9">
        <w:tc>
          <w:tcPr>
            <w:tcW w:w="823" w:type="dxa"/>
            <w:tcBorders>
              <w:left w:val="single" w:sz="12" w:space="0" w:color="auto"/>
              <w:bottom w:val="dashSmallGap" w:sz="4" w:space="0" w:color="auto"/>
            </w:tcBorders>
          </w:tcPr>
          <w:p w14:paraId="5738FB39" w14:textId="28984428"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F405B9" w:rsidRPr="000274EF" w:rsidRDefault="00F405B9" w:rsidP="00F405B9">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5A5C1BD9" w:rsidR="00F405B9" w:rsidRPr="000274EF" w:rsidRDefault="002B5BE6" w:rsidP="00F405B9">
            <w:pPr>
              <w:bidi/>
              <w:jc w:val="center"/>
              <w:rPr>
                <w:rFonts w:asciiTheme="majorBidi" w:hAnsiTheme="majorBidi" w:cstheme="majorBidi"/>
                <w:rtl/>
                <w:lang w:bidi="ar-EG"/>
              </w:rPr>
            </w:pPr>
            <w:r>
              <w:rPr>
                <w:rFonts w:asciiTheme="majorBidi" w:hAnsiTheme="majorBidi" w:cstheme="majorBidi" w:hint="cs"/>
                <w:b/>
                <w:bCs/>
                <w:color w:val="0070C0"/>
                <w:rtl/>
                <w:lang w:bidi="ar-EG"/>
              </w:rPr>
              <w:t>3</w:t>
            </w:r>
            <w:r w:rsidRPr="002B5BE6">
              <w:rPr>
                <w:rFonts w:asciiTheme="majorBidi" w:hAnsiTheme="majorBidi" w:cstheme="majorBidi"/>
                <w:color w:val="31849B" w:themeColor="accent5" w:themeShade="BF"/>
                <w:rtl/>
              </w:rPr>
              <w:t>×</w:t>
            </w:r>
            <w:r w:rsidRPr="002B5BE6">
              <w:rPr>
                <w:rFonts w:asciiTheme="majorBidi" w:hAnsiTheme="majorBidi" w:cstheme="majorBidi" w:hint="cs"/>
                <w:color w:val="31849B" w:themeColor="accent5" w:themeShade="BF"/>
                <w:rtl/>
                <w:lang w:bidi="ar-EG"/>
              </w:rPr>
              <w:t xml:space="preserve"> 14</w:t>
            </w:r>
          </w:p>
        </w:tc>
      </w:tr>
      <w:tr w:rsidR="00F405B9" w:rsidRPr="0019322E" w14:paraId="1A5EEBA2" w14:textId="77777777" w:rsidTr="00F405B9">
        <w:tc>
          <w:tcPr>
            <w:tcW w:w="823" w:type="dxa"/>
            <w:tcBorders>
              <w:top w:val="dashSmallGap" w:sz="4" w:space="0" w:color="auto"/>
              <w:left w:val="single" w:sz="12" w:space="0" w:color="auto"/>
              <w:bottom w:val="dashSmallGap" w:sz="4" w:space="0" w:color="auto"/>
            </w:tcBorders>
          </w:tcPr>
          <w:p w14:paraId="133CBE39" w14:textId="747B694D"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F405B9" w:rsidRPr="000274EF" w:rsidRDefault="00F405B9" w:rsidP="00F405B9">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77E2DF38"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لا يوجد</w:t>
            </w:r>
          </w:p>
        </w:tc>
      </w:tr>
      <w:tr w:rsidR="00F405B9" w:rsidRPr="0019322E" w14:paraId="3D19845C" w14:textId="77777777" w:rsidTr="00F405B9">
        <w:tc>
          <w:tcPr>
            <w:tcW w:w="823" w:type="dxa"/>
            <w:tcBorders>
              <w:top w:val="dashSmallGap" w:sz="4" w:space="0" w:color="auto"/>
              <w:left w:val="single" w:sz="12" w:space="0" w:color="auto"/>
              <w:bottom w:val="dashSmallGap" w:sz="4" w:space="0" w:color="auto"/>
            </w:tcBorders>
          </w:tcPr>
          <w:p w14:paraId="46825728" w14:textId="3D83A6B5"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F405B9" w:rsidRPr="000274EF" w:rsidRDefault="00F405B9" w:rsidP="00F405B9">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559A56FC"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لا يوجد</w:t>
            </w:r>
          </w:p>
        </w:tc>
      </w:tr>
      <w:tr w:rsidR="00F405B9" w:rsidRPr="0019322E" w14:paraId="6BC687B6" w14:textId="77777777" w:rsidTr="00F405B9">
        <w:tc>
          <w:tcPr>
            <w:tcW w:w="823" w:type="dxa"/>
            <w:tcBorders>
              <w:top w:val="dashSmallGap" w:sz="4" w:space="0" w:color="auto"/>
              <w:left w:val="single" w:sz="12" w:space="0" w:color="auto"/>
              <w:bottom w:val="dashSmallGap" w:sz="4" w:space="0" w:color="auto"/>
            </w:tcBorders>
          </w:tcPr>
          <w:p w14:paraId="23598E76" w14:textId="7E9F51C8"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F405B9" w:rsidRPr="000274EF" w:rsidRDefault="00F405B9" w:rsidP="00F405B9">
            <w:pPr>
              <w:bidi/>
              <w:rPr>
                <w:rFonts w:asciiTheme="majorBidi" w:hAnsiTheme="majorBidi" w:cstheme="majorBidi"/>
                <w:rtl/>
                <w:lang w:bidi="ar-EG"/>
              </w:rPr>
            </w:pPr>
            <w:r w:rsidRPr="000274EF">
              <w:rPr>
                <w:rFonts w:asciiTheme="majorBidi" w:hAnsiTheme="majorBidi" w:cstheme="majorBidi"/>
                <w:rtl/>
                <w:lang w:bidi="ar-EG"/>
              </w:rPr>
              <w:t>أخر</w:t>
            </w:r>
            <w:r w:rsidRPr="000274EF">
              <w:rPr>
                <w:rFonts w:asciiTheme="majorBidi" w:hAnsiTheme="majorBidi" w:cstheme="majorBidi" w:hint="cs"/>
                <w:rtl/>
                <w:lang w:bidi="ar-EG"/>
              </w:rPr>
              <w:t xml:space="preserve">ى </w:t>
            </w:r>
            <w:r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1D07F444"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لا يوجد</w:t>
            </w:r>
          </w:p>
        </w:tc>
      </w:tr>
      <w:tr w:rsidR="00F405B9" w:rsidRPr="0019322E" w14:paraId="7654BACB" w14:textId="77777777" w:rsidTr="00F405B9">
        <w:tc>
          <w:tcPr>
            <w:tcW w:w="823" w:type="dxa"/>
            <w:tcBorders>
              <w:top w:val="dashSmallGap" w:sz="4" w:space="0" w:color="auto"/>
              <w:left w:val="single" w:sz="12" w:space="0" w:color="auto"/>
              <w:bottom w:val="single" w:sz="8" w:space="0" w:color="auto"/>
            </w:tcBorders>
          </w:tcPr>
          <w:p w14:paraId="05C4A04C" w14:textId="4F6A76CC" w:rsidR="00F405B9" w:rsidRPr="000274EF" w:rsidRDefault="00F405B9" w:rsidP="00F405B9">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63464924" w14:textId="6E150362" w:rsidR="00F405B9" w:rsidRPr="009B0DDB" w:rsidRDefault="00F405B9" w:rsidP="00F405B9">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right w:val="single" w:sz="12" w:space="0" w:color="auto"/>
            </w:tcBorders>
          </w:tcPr>
          <w:p w14:paraId="1A70D980" w14:textId="55328BB3"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42</w:t>
            </w:r>
          </w:p>
        </w:tc>
      </w:tr>
      <w:tr w:rsidR="00F9134E" w:rsidRPr="0019322E" w14:paraId="76E00BE5" w14:textId="77777777" w:rsidTr="00F405B9">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26925E7" w14:textId="4F085551" w:rsidR="00F9134E" w:rsidRPr="0019322E" w:rsidRDefault="00F9134E" w:rsidP="00416FE2">
            <w:pPr>
              <w:bidi/>
              <w:rPr>
                <w:rFonts w:asciiTheme="majorBidi" w:hAnsiTheme="majorBidi" w:cstheme="majorBidi"/>
                <w:b/>
                <w:bCs/>
                <w:rtl/>
                <w:lang w:bidi="ar-EG"/>
              </w:rPr>
            </w:pPr>
            <w:r w:rsidRPr="0019322E">
              <w:rPr>
                <w:rFonts w:asciiTheme="majorBidi" w:hAnsiTheme="majorBidi" w:cstheme="majorBidi" w:hint="cs"/>
                <w:b/>
                <w:bCs/>
                <w:rtl/>
                <w:lang w:bidi="ar-EG"/>
              </w:rPr>
              <w:t>ساعات التعلم الأخرى*</w:t>
            </w:r>
          </w:p>
        </w:tc>
      </w:tr>
      <w:tr w:rsidR="00F405B9" w:rsidRPr="0019322E" w14:paraId="78DE9361" w14:textId="77777777" w:rsidTr="00F405B9">
        <w:tc>
          <w:tcPr>
            <w:tcW w:w="823" w:type="dxa"/>
            <w:tcBorders>
              <w:left w:val="single" w:sz="12" w:space="0" w:color="auto"/>
              <w:bottom w:val="dashSmallGap" w:sz="4" w:space="0" w:color="auto"/>
            </w:tcBorders>
          </w:tcPr>
          <w:p w14:paraId="7FF85D2D" w14:textId="6BD0B0D9"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tcPr>
          <w:p w14:paraId="761B8BAB" w14:textId="5608C810" w:rsidR="00F405B9" w:rsidRPr="000274EF" w:rsidRDefault="00F405B9" w:rsidP="00F405B9">
            <w:pPr>
              <w:bidi/>
              <w:rPr>
                <w:rFonts w:asciiTheme="majorBidi" w:hAnsiTheme="majorBidi" w:cstheme="majorBidi"/>
                <w:rtl/>
                <w:lang w:bidi="ar-EG"/>
              </w:rPr>
            </w:pPr>
            <w:r w:rsidRPr="000274EF">
              <w:rPr>
                <w:rFonts w:asciiTheme="majorBidi" w:hAnsiTheme="majorBidi" w:cstheme="majorBidi" w:hint="cs"/>
                <w:rtl/>
                <w:lang w:bidi="ar-EG"/>
              </w:rPr>
              <w:t>ساعات الاستذكار</w:t>
            </w:r>
          </w:p>
        </w:tc>
        <w:tc>
          <w:tcPr>
            <w:tcW w:w="2370" w:type="dxa"/>
            <w:tcBorders>
              <w:bottom w:val="dashSmallGap" w:sz="4" w:space="0" w:color="auto"/>
              <w:right w:val="single" w:sz="12" w:space="0" w:color="auto"/>
            </w:tcBorders>
          </w:tcPr>
          <w:p w14:paraId="19CA16EF" w14:textId="27B42CDD"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42 ساعات</w:t>
            </w:r>
          </w:p>
        </w:tc>
      </w:tr>
      <w:tr w:rsidR="00F405B9" w:rsidRPr="0019322E" w14:paraId="4988334C" w14:textId="77777777" w:rsidTr="00F405B9">
        <w:tc>
          <w:tcPr>
            <w:tcW w:w="823" w:type="dxa"/>
            <w:tcBorders>
              <w:top w:val="dashSmallGap" w:sz="4" w:space="0" w:color="auto"/>
              <w:left w:val="single" w:sz="12" w:space="0" w:color="auto"/>
              <w:bottom w:val="dashSmallGap" w:sz="4" w:space="0" w:color="auto"/>
            </w:tcBorders>
          </w:tcPr>
          <w:p w14:paraId="40564EA0" w14:textId="401D5869"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tcPr>
          <w:p w14:paraId="4A13192E" w14:textId="63531368" w:rsidR="00F405B9" w:rsidRPr="000274EF" w:rsidRDefault="00F405B9" w:rsidP="00F405B9">
            <w:pPr>
              <w:bidi/>
              <w:rPr>
                <w:rFonts w:asciiTheme="majorBidi" w:hAnsiTheme="majorBidi" w:cstheme="majorBidi"/>
                <w:rtl/>
                <w:lang w:bidi="ar-EG"/>
              </w:rPr>
            </w:pPr>
            <w:r w:rsidRPr="000274EF">
              <w:rPr>
                <w:rFonts w:asciiTheme="majorBidi" w:hAnsiTheme="majorBidi" w:cstheme="majorBidi" w:hint="cs"/>
                <w:rtl/>
                <w:lang w:bidi="ar-EG"/>
              </w:rPr>
              <w:t>الواجبات</w:t>
            </w:r>
          </w:p>
        </w:tc>
        <w:tc>
          <w:tcPr>
            <w:tcW w:w="2370" w:type="dxa"/>
            <w:tcBorders>
              <w:top w:val="dashSmallGap" w:sz="4" w:space="0" w:color="auto"/>
              <w:bottom w:val="dashSmallGap" w:sz="4" w:space="0" w:color="auto"/>
              <w:right w:val="single" w:sz="12" w:space="0" w:color="auto"/>
            </w:tcBorders>
          </w:tcPr>
          <w:p w14:paraId="59B9D75F" w14:textId="4629D0FC"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ساعة واحدة</w:t>
            </w:r>
          </w:p>
        </w:tc>
      </w:tr>
      <w:tr w:rsidR="00F405B9" w:rsidRPr="0019322E" w14:paraId="2060AB4B" w14:textId="77777777" w:rsidTr="00F405B9">
        <w:tc>
          <w:tcPr>
            <w:tcW w:w="823" w:type="dxa"/>
            <w:tcBorders>
              <w:top w:val="dashSmallGap" w:sz="4" w:space="0" w:color="auto"/>
              <w:left w:val="single" w:sz="12" w:space="0" w:color="auto"/>
              <w:bottom w:val="dashSmallGap" w:sz="4" w:space="0" w:color="auto"/>
            </w:tcBorders>
          </w:tcPr>
          <w:p w14:paraId="2F9E346A" w14:textId="40D59D6B"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tcPr>
          <w:p w14:paraId="634D9196" w14:textId="245DBFE2" w:rsidR="00F405B9" w:rsidRPr="00443180" w:rsidRDefault="00F405B9" w:rsidP="00F405B9">
            <w:pPr>
              <w:bidi/>
              <w:rPr>
                <w:rFonts w:asciiTheme="majorBidi" w:hAnsiTheme="majorBidi" w:cstheme="majorBidi"/>
                <w:strike/>
                <w:rtl/>
                <w:lang w:bidi="ar-EG"/>
              </w:rPr>
            </w:pPr>
            <w:r w:rsidRPr="000274EF">
              <w:rPr>
                <w:rFonts w:asciiTheme="majorBidi" w:hAnsiTheme="majorBidi" w:cstheme="majorBidi" w:hint="cs"/>
                <w:rtl/>
                <w:lang w:bidi="ar-EG"/>
              </w:rPr>
              <w:t>المكتبة</w:t>
            </w:r>
          </w:p>
        </w:tc>
        <w:tc>
          <w:tcPr>
            <w:tcW w:w="2370" w:type="dxa"/>
            <w:tcBorders>
              <w:top w:val="dashSmallGap" w:sz="4" w:space="0" w:color="auto"/>
              <w:bottom w:val="dashSmallGap" w:sz="4" w:space="0" w:color="auto"/>
              <w:right w:val="single" w:sz="12" w:space="0" w:color="auto"/>
            </w:tcBorders>
          </w:tcPr>
          <w:p w14:paraId="31D7017B" w14:textId="4D431DF3"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ساعة واحدة</w:t>
            </w:r>
          </w:p>
        </w:tc>
      </w:tr>
      <w:tr w:rsidR="00F405B9" w:rsidRPr="0019322E" w14:paraId="21ABFE5A" w14:textId="77777777" w:rsidTr="00F405B9">
        <w:tc>
          <w:tcPr>
            <w:tcW w:w="823" w:type="dxa"/>
            <w:tcBorders>
              <w:top w:val="dashSmallGap" w:sz="4" w:space="0" w:color="auto"/>
              <w:left w:val="single" w:sz="12" w:space="0" w:color="auto"/>
              <w:bottom w:val="dashSmallGap" w:sz="4" w:space="0" w:color="auto"/>
            </w:tcBorders>
          </w:tcPr>
          <w:p w14:paraId="73F52282" w14:textId="5E04F393"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tcPr>
          <w:p w14:paraId="1E39B9DC" w14:textId="3B97176B" w:rsidR="00F405B9" w:rsidRPr="000274EF" w:rsidRDefault="00F405B9" w:rsidP="00F405B9">
            <w:pPr>
              <w:bidi/>
              <w:rPr>
                <w:rFonts w:asciiTheme="majorBidi" w:hAnsiTheme="majorBidi" w:cstheme="majorBidi"/>
                <w:rtl/>
                <w:lang w:bidi="ar-EG"/>
              </w:rPr>
            </w:pPr>
            <w:r w:rsidRPr="000274EF">
              <w:rPr>
                <w:rFonts w:asciiTheme="majorBidi" w:hAnsiTheme="majorBidi" w:cstheme="majorBidi" w:hint="cs"/>
                <w:rtl/>
                <w:lang w:bidi="ar-EG"/>
              </w:rPr>
              <w:t>إعداد البحوث</w:t>
            </w:r>
            <w:r w:rsidRPr="000274EF">
              <w:rPr>
                <w:rFonts w:asciiTheme="majorBidi" w:hAnsiTheme="majorBidi" w:cstheme="majorBidi"/>
                <w:lang w:bidi="ar-EG"/>
              </w:rPr>
              <w:t>/</w:t>
            </w:r>
            <w:r w:rsidRPr="000274EF">
              <w:rPr>
                <w:rFonts w:asciiTheme="majorBidi" w:hAnsiTheme="majorBidi" w:cstheme="majorBidi" w:hint="cs"/>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279BDE4D" w14:textId="22E0DB48"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ساعة واحدة</w:t>
            </w:r>
          </w:p>
        </w:tc>
      </w:tr>
      <w:tr w:rsidR="00F405B9" w:rsidRPr="0019322E" w14:paraId="326E3C3F" w14:textId="77777777" w:rsidTr="00F405B9">
        <w:tc>
          <w:tcPr>
            <w:tcW w:w="823" w:type="dxa"/>
            <w:tcBorders>
              <w:top w:val="dashSmallGap" w:sz="4" w:space="0" w:color="auto"/>
              <w:left w:val="single" w:sz="12" w:space="0" w:color="auto"/>
              <w:bottom w:val="single" w:sz="8" w:space="0" w:color="auto"/>
            </w:tcBorders>
          </w:tcPr>
          <w:p w14:paraId="1D2AC995" w14:textId="3E3E303C" w:rsidR="00F405B9" w:rsidRPr="000274EF" w:rsidRDefault="00F405B9" w:rsidP="00F405B9">
            <w:pPr>
              <w:bidi/>
              <w:jc w:val="center"/>
              <w:rPr>
                <w:rFonts w:asciiTheme="majorBidi" w:hAnsiTheme="majorBidi" w:cstheme="majorBidi"/>
                <w:rtl/>
                <w:lang w:bidi="ar-EG"/>
              </w:rPr>
            </w:pPr>
            <w:r>
              <w:rPr>
                <w:rFonts w:asciiTheme="majorBidi" w:hAnsiTheme="majorBidi" w:cstheme="majorBidi" w:hint="cs"/>
                <w:rtl/>
                <w:lang w:bidi="ar-EG"/>
              </w:rPr>
              <w:t>5</w:t>
            </w:r>
          </w:p>
        </w:tc>
        <w:tc>
          <w:tcPr>
            <w:tcW w:w="6378" w:type="dxa"/>
            <w:tcBorders>
              <w:top w:val="dashSmallGap" w:sz="4" w:space="0" w:color="auto"/>
              <w:bottom w:val="single" w:sz="8" w:space="0" w:color="auto"/>
            </w:tcBorders>
          </w:tcPr>
          <w:p w14:paraId="0D8428EE" w14:textId="728B75F7" w:rsidR="00F405B9" w:rsidRPr="000274EF" w:rsidRDefault="00F405B9" w:rsidP="00F405B9">
            <w:pPr>
              <w:bidi/>
              <w:rPr>
                <w:rFonts w:asciiTheme="majorBidi" w:hAnsiTheme="majorBidi" w:cstheme="majorBidi"/>
                <w:rtl/>
                <w:lang w:bidi="ar-EG"/>
              </w:rPr>
            </w:pPr>
            <w:r>
              <w:rPr>
                <w:rFonts w:asciiTheme="majorBidi" w:hAnsiTheme="majorBidi" w:cstheme="majorBidi" w:hint="cs"/>
                <w:rtl/>
                <w:lang w:bidi="ar-EG"/>
              </w:rPr>
              <w:t xml:space="preserve">حل الواجبات والمشاركة في نظام البلاك بورد </w:t>
            </w:r>
            <w:r>
              <w:rPr>
                <w:rFonts w:asciiTheme="majorBidi" w:hAnsiTheme="majorBidi" w:cstheme="majorBidi"/>
                <w:lang w:bidi="ar-EG"/>
              </w:rPr>
              <w:t>BLACKBOARD</w:t>
            </w:r>
            <w:r>
              <w:rPr>
                <w:rFonts w:asciiTheme="majorBidi" w:hAnsiTheme="majorBidi" w:cstheme="majorBidi" w:hint="cs"/>
                <w:rtl/>
                <w:lang w:bidi="ar-EG"/>
              </w:rPr>
              <w:t xml:space="preserve"> </w:t>
            </w:r>
          </w:p>
        </w:tc>
        <w:tc>
          <w:tcPr>
            <w:tcW w:w="2370" w:type="dxa"/>
            <w:tcBorders>
              <w:top w:val="dashSmallGap" w:sz="4" w:space="0" w:color="auto"/>
              <w:bottom w:val="single" w:sz="8" w:space="0" w:color="auto"/>
              <w:right w:val="single" w:sz="12" w:space="0" w:color="auto"/>
            </w:tcBorders>
          </w:tcPr>
          <w:p w14:paraId="2222F719" w14:textId="27491121"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rPr>
              <w:t>ساعة واحدة</w:t>
            </w:r>
          </w:p>
        </w:tc>
      </w:tr>
      <w:tr w:rsidR="00F405B9" w:rsidRPr="0019322E" w14:paraId="473A2EE8" w14:textId="77777777" w:rsidTr="00F405B9">
        <w:tc>
          <w:tcPr>
            <w:tcW w:w="823" w:type="dxa"/>
            <w:tcBorders>
              <w:top w:val="dashSmallGap" w:sz="4" w:space="0" w:color="auto"/>
              <w:left w:val="single" w:sz="12" w:space="0" w:color="auto"/>
              <w:bottom w:val="single" w:sz="12" w:space="0" w:color="auto"/>
            </w:tcBorders>
          </w:tcPr>
          <w:p w14:paraId="156AF14F" w14:textId="77777777" w:rsidR="00F405B9" w:rsidRDefault="00F405B9" w:rsidP="00F405B9">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42B813F4" w14:textId="2C85EC5A" w:rsidR="00F405B9" w:rsidRPr="000274EF" w:rsidRDefault="00F405B9" w:rsidP="00F405B9">
            <w:pPr>
              <w:bidi/>
              <w:rPr>
                <w:rFonts w:asciiTheme="majorBidi" w:hAnsiTheme="majorBidi" w:cstheme="majorBidi"/>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tcPr>
          <w:p w14:paraId="2AE25095" w14:textId="3922ECC4"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46 ساعة</w:t>
            </w:r>
          </w:p>
        </w:tc>
      </w:tr>
    </w:tbl>
    <w:p w14:paraId="49ABD340" w14:textId="52B0851B" w:rsidR="00026BDF" w:rsidRPr="005E1425" w:rsidRDefault="0085694E" w:rsidP="00416FE2">
      <w:pPr>
        <w:bidi/>
        <w:jc w:val="lowKashida"/>
        <w:rPr>
          <w:rFonts w:asciiTheme="majorBidi" w:hAnsiTheme="majorBidi"/>
          <w:sz w:val="20"/>
          <w:szCs w:val="20"/>
          <w:rtl/>
          <w:lang w:bidi="ar-EG"/>
        </w:rPr>
      </w:pPr>
      <w:r w:rsidRPr="005E1425">
        <w:rPr>
          <w:rFonts w:asciiTheme="majorBidi" w:hAnsiTheme="majorBidi" w:hint="cs"/>
          <w:sz w:val="20"/>
          <w:szCs w:val="20"/>
          <w:rtl/>
          <w:lang w:bidi="ar-EG"/>
        </w:rPr>
        <w:t xml:space="preserve">* </w:t>
      </w:r>
      <w:r w:rsidR="00686CE0" w:rsidRPr="00686CE0">
        <w:rPr>
          <w:rFonts w:asciiTheme="majorBidi" w:hAnsiTheme="majorBidi"/>
          <w:sz w:val="20"/>
          <w:szCs w:val="20"/>
          <w:rtl/>
          <w:lang w:bidi="ar-EG"/>
        </w:rPr>
        <w:t xml:space="preserve">هي مقدار الوقت المستثمر في النشاطات التي تسهم في تحقيق مخرجات التعلم </w:t>
      </w:r>
      <w:r w:rsidR="005E1425">
        <w:rPr>
          <w:rFonts w:asciiTheme="majorBidi" w:hAnsiTheme="majorBidi" w:hint="cs"/>
          <w:sz w:val="20"/>
          <w:szCs w:val="20"/>
          <w:rtl/>
          <w:lang w:bidi="ar-EG"/>
        </w:rPr>
        <w:t>للمقرر</w:t>
      </w:r>
      <w:r w:rsidR="00686CE0" w:rsidRPr="00686CE0">
        <w:rPr>
          <w:rFonts w:asciiTheme="majorBidi" w:hAnsiTheme="majorBidi"/>
          <w:sz w:val="20"/>
          <w:szCs w:val="20"/>
          <w:rtl/>
          <w:lang w:bidi="ar-EG"/>
        </w:rPr>
        <w:t>، ويشمل ذلك: جميع أنشطة التعلم، مثل: ساعات الاستذكار، إعداد المشاريع، والواجبات، والعروض، والوقت الذي يقضيه المتعلم في المكتبة</w:t>
      </w:r>
    </w:p>
    <w:p w14:paraId="4937C120" w14:textId="77777777" w:rsidR="00A47372" w:rsidRDefault="00A47372" w:rsidP="00416FE2">
      <w:pPr>
        <w:bidi/>
        <w:rPr>
          <w:rFonts w:asciiTheme="majorBidi" w:hAnsiTheme="majorBidi" w:cstheme="majorBidi"/>
          <w:sz w:val="20"/>
          <w:szCs w:val="20"/>
          <w:rtl/>
          <w:lang w:bidi="ar-EG"/>
        </w:rPr>
      </w:pPr>
    </w:p>
    <w:bookmarkEnd w:id="4"/>
    <w:p w14:paraId="3297CAFA" w14:textId="5E9272BC" w:rsidR="00AA1554" w:rsidRPr="005D2DDD" w:rsidRDefault="00292BDE" w:rsidP="00416FE2">
      <w:pPr>
        <w:pStyle w:val="1"/>
        <w:rPr>
          <w:rtl/>
          <w:lang w:bidi="ar-SA"/>
        </w:rPr>
      </w:pPr>
      <w:r>
        <w:rPr>
          <w:rFonts w:hint="cs"/>
          <w:rtl/>
        </w:rPr>
        <w:lastRenderedPageBreak/>
        <w:t>وصف المقرر:</w:t>
      </w:r>
    </w:p>
    <w:tbl>
      <w:tblPr>
        <w:tblStyle w:val="af0"/>
        <w:bidiVisual/>
        <w:tblW w:w="19142" w:type="dxa"/>
        <w:tblLayout w:type="fixed"/>
        <w:tblLook w:val="04A0" w:firstRow="1" w:lastRow="0" w:firstColumn="1" w:lastColumn="0" w:noHBand="0" w:noVBand="1"/>
      </w:tblPr>
      <w:tblGrid>
        <w:gridCol w:w="9571"/>
        <w:gridCol w:w="9571"/>
      </w:tblGrid>
      <w:tr w:rsidR="00292BDE" w:rsidRPr="005D2DDD" w14:paraId="1CCC70FB" w14:textId="77777777" w:rsidTr="00292BDE">
        <w:tc>
          <w:tcPr>
            <w:tcW w:w="9571" w:type="dxa"/>
            <w:tcBorders>
              <w:top w:val="single" w:sz="12" w:space="0" w:color="auto"/>
              <w:left w:val="single" w:sz="12" w:space="0" w:color="auto"/>
              <w:bottom w:val="nil"/>
              <w:right w:val="single" w:sz="12" w:space="0" w:color="auto"/>
            </w:tcBorders>
          </w:tcPr>
          <w:p w14:paraId="77CBE975" w14:textId="4EFFCD0F" w:rsidR="00292BDE" w:rsidRPr="005C735D" w:rsidRDefault="00292BDE" w:rsidP="00292BDE">
            <w:pPr>
              <w:pStyle w:val="2"/>
              <w:numPr>
                <w:ilvl w:val="0"/>
                <w:numId w:val="10"/>
              </w:numPr>
              <w:rPr>
                <w:rtl/>
                <w:lang w:bidi="ar-EG"/>
              </w:rPr>
            </w:pPr>
            <w:r w:rsidRPr="003D736A">
              <w:rPr>
                <w:rFonts w:cs="Arabic Transparent" w:hint="cs"/>
                <w:sz w:val="28"/>
                <w:szCs w:val="28"/>
                <w:rtl/>
                <w:lang w:bidi="ar-JO"/>
              </w:rPr>
              <w:t xml:space="preserve">يتناول النقد 1 أهداف تدريس مقرر النقد </w:t>
            </w:r>
            <w:r>
              <w:rPr>
                <w:rFonts w:cs="Arabic Transparent" w:hint="cs"/>
                <w:sz w:val="28"/>
                <w:szCs w:val="28"/>
                <w:rtl/>
                <w:lang w:bidi="ar-JO"/>
              </w:rPr>
              <w:t>الأدبي القديم، ويتطرق إلى دراسة</w:t>
            </w:r>
            <w:r w:rsidRPr="003D736A">
              <w:rPr>
                <w:rFonts w:cs="Arabic Transparent" w:hint="cs"/>
                <w:sz w:val="28"/>
                <w:szCs w:val="28"/>
                <w:rtl/>
                <w:lang w:bidi="ar-JO"/>
              </w:rPr>
              <w:t xml:space="preserve"> </w:t>
            </w:r>
            <w:r>
              <w:rPr>
                <w:rFonts w:cs="Arabic Transparent" w:hint="cs"/>
                <w:sz w:val="28"/>
                <w:szCs w:val="28"/>
                <w:rtl/>
                <w:lang w:bidi="ar-JO"/>
              </w:rPr>
              <w:t>تعريف</w:t>
            </w:r>
            <w:r w:rsidRPr="003D736A">
              <w:rPr>
                <w:rFonts w:cs="Arabic Transparent" w:hint="cs"/>
                <w:sz w:val="28"/>
                <w:szCs w:val="28"/>
                <w:rtl/>
                <w:lang w:bidi="ar-JO"/>
              </w:rPr>
              <w:t xml:space="preserve"> النقد لغة واصطلاحا، ويؤكد على حقيقة أن نشأة النقد الأدبي كانت عربية خالصة من دون أن يكون للشرق أو للغرب فضل فيه، ويقف أمام نماذج من الآراء النقدية في العصر الجاهلي، ويشير إلى سمات النقد الجاهلي، كما يتطرق إلى تطور النقد في العصر الإسلامي والأموي ويتطرق إلى بيان تأسيس النقد وازدهاره في العصر العباسي  (التمهيد </w:t>
            </w:r>
            <w:r w:rsidRPr="003D736A">
              <w:rPr>
                <w:rFonts w:cs="Arabic Transparent"/>
                <w:sz w:val="28"/>
                <w:szCs w:val="28"/>
                <w:rtl/>
                <w:lang w:bidi="ar-JO"/>
              </w:rPr>
              <w:t>–</w:t>
            </w:r>
            <w:r w:rsidRPr="003D736A">
              <w:rPr>
                <w:rFonts w:cs="Arabic Transparent" w:hint="cs"/>
                <w:sz w:val="28"/>
                <w:szCs w:val="28"/>
                <w:rtl/>
                <w:lang w:bidi="ar-JO"/>
              </w:rPr>
              <w:t xml:space="preserve"> التأسيس - التطبيق - الازدهار)، كما يتناول أيضاً الاتجاهات النقدية القديمة، وأهم أعلام النقد القديم، وأبرز قضاياه المختلفة.</w:t>
            </w:r>
          </w:p>
        </w:tc>
        <w:tc>
          <w:tcPr>
            <w:tcW w:w="9571" w:type="dxa"/>
            <w:tcBorders>
              <w:top w:val="single" w:sz="12" w:space="0" w:color="auto"/>
              <w:left w:val="single" w:sz="12" w:space="0" w:color="auto"/>
              <w:bottom w:val="nil"/>
              <w:right w:val="single" w:sz="12" w:space="0" w:color="auto"/>
            </w:tcBorders>
          </w:tcPr>
          <w:p w14:paraId="6EAEC261" w14:textId="0222455E" w:rsidR="00292BDE" w:rsidRDefault="00292BDE" w:rsidP="00292BDE">
            <w:pPr>
              <w:pStyle w:val="2"/>
              <w:numPr>
                <w:ilvl w:val="0"/>
                <w:numId w:val="10"/>
              </w:numPr>
              <w:rPr>
                <w:rtl/>
              </w:rPr>
            </w:pPr>
            <w:bookmarkStart w:id="5" w:name="_Toc337786"/>
            <w:r w:rsidRPr="005C735D">
              <w:rPr>
                <w:rFonts w:hint="cs"/>
                <w:rtl/>
                <w:lang w:bidi="ar-EG"/>
              </w:rPr>
              <w:t>ال</w:t>
            </w:r>
            <w:r w:rsidRPr="005C735D">
              <w:rPr>
                <w:rFonts w:hint="cs"/>
                <w:rtl/>
              </w:rPr>
              <w:t>وصف العام للمقرر:</w:t>
            </w:r>
            <w:bookmarkEnd w:id="5"/>
            <w:r>
              <w:rPr>
                <w:rFonts w:hint="cs"/>
                <w:rtl/>
              </w:rPr>
              <w:t xml:space="preserve"> </w:t>
            </w:r>
          </w:p>
          <w:p w14:paraId="0F53B236" w14:textId="47DF043C" w:rsidR="00292BDE" w:rsidRPr="00292BDE" w:rsidRDefault="00292BDE" w:rsidP="00292BDE">
            <w:r>
              <w:rPr>
                <w:rFonts w:hint="cs"/>
                <w:rtl/>
              </w:rPr>
              <w:t xml:space="preserve">        </w:t>
            </w:r>
            <w:r>
              <w:t xml:space="preserve">                                                                                                                                               </w:t>
            </w:r>
          </w:p>
          <w:p w14:paraId="72D97E3A" w14:textId="59495E2D" w:rsidR="00292BDE" w:rsidRPr="00292BDE" w:rsidRDefault="00292BDE" w:rsidP="00292BDE">
            <w:pPr>
              <w:rPr>
                <w:rtl/>
              </w:rPr>
            </w:pPr>
          </w:p>
        </w:tc>
      </w:tr>
      <w:tr w:rsidR="00292BDE" w:rsidRPr="005D2DDD" w14:paraId="5FC4541F" w14:textId="77777777" w:rsidTr="00292BDE">
        <w:tc>
          <w:tcPr>
            <w:tcW w:w="9571" w:type="dxa"/>
            <w:tcBorders>
              <w:top w:val="single" w:sz="12" w:space="0" w:color="auto"/>
              <w:left w:val="single" w:sz="12" w:space="0" w:color="auto"/>
              <w:bottom w:val="nil"/>
              <w:right w:val="single" w:sz="12" w:space="0" w:color="auto"/>
            </w:tcBorders>
          </w:tcPr>
          <w:p w14:paraId="6D2151ED" w14:textId="299FE215" w:rsidR="00292BDE" w:rsidRPr="00292BDE" w:rsidRDefault="00292BDE" w:rsidP="00292BDE">
            <w:pPr>
              <w:pStyle w:val="2"/>
            </w:pPr>
            <w:r>
              <w:rPr>
                <w:rFonts w:hint="cs"/>
                <w:rtl/>
              </w:rPr>
              <w:t>الدف العام:</w:t>
            </w:r>
          </w:p>
        </w:tc>
        <w:tc>
          <w:tcPr>
            <w:tcW w:w="9571" w:type="dxa"/>
            <w:tcBorders>
              <w:top w:val="single" w:sz="12" w:space="0" w:color="auto"/>
              <w:left w:val="single" w:sz="12" w:space="0" w:color="auto"/>
              <w:bottom w:val="nil"/>
              <w:right w:val="single" w:sz="12" w:space="0" w:color="auto"/>
            </w:tcBorders>
          </w:tcPr>
          <w:p w14:paraId="44D2A302" w14:textId="64C82431" w:rsidR="00292BDE" w:rsidRPr="00E115D6" w:rsidRDefault="00292BDE" w:rsidP="00292BDE">
            <w:pPr>
              <w:pStyle w:val="2"/>
            </w:pPr>
            <w:bookmarkStart w:id="6" w:name="_Toc526247380"/>
            <w:bookmarkStart w:id="7" w:name="_Toc337787"/>
            <w:r w:rsidRPr="005C735D">
              <w:rPr>
                <w:rFonts w:hint="cs"/>
                <w:rtl/>
              </w:rPr>
              <w:t>2</w:t>
            </w:r>
            <w:r w:rsidRPr="005C735D">
              <w:rPr>
                <w:rtl/>
              </w:rPr>
              <w:t xml:space="preserve">. </w:t>
            </w:r>
            <w:bookmarkEnd w:id="6"/>
            <w:r w:rsidRPr="005C735D">
              <w:rPr>
                <w:rFonts w:hint="cs"/>
                <w:rtl/>
              </w:rPr>
              <w:t>الهدف الرئيس للمقرر</w:t>
            </w:r>
            <w:bookmarkEnd w:id="7"/>
            <w:r w:rsidRPr="005D2DDD">
              <w:rPr>
                <w:rtl/>
              </w:rPr>
              <w:t xml:space="preserve"> </w:t>
            </w:r>
          </w:p>
        </w:tc>
      </w:tr>
      <w:tr w:rsidR="00292BDE" w:rsidRPr="005D2DDD" w14:paraId="5D9CF27F" w14:textId="77777777" w:rsidTr="00292BDE">
        <w:tc>
          <w:tcPr>
            <w:tcW w:w="9571" w:type="dxa"/>
            <w:tcBorders>
              <w:top w:val="nil"/>
              <w:left w:val="single" w:sz="12" w:space="0" w:color="auto"/>
              <w:bottom w:val="single" w:sz="12" w:space="0" w:color="auto"/>
              <w:right w:val="single" w:sz="12" w:space="0" w:color="auto"/>
            </w:tcBorders>
          </w:tcPr>
          <w:p w14:paraId="63D624DB" w14:textId="4F21D34F" w:rsidR="00292BDE" w:rsidRPr="0006340B" w:rsidRDefault="00292BDE" w:rsidP="00292BDE">
            <w:pPr>
              <w:bidi/>
              <w:spacing w:line="276" w:lineRule="auto"/>
              <w:jc w:val="lowKashida"/>
              <w:rPr>
                <w:rFonts w:ascii="Arial" w:hAnsi="Arial" w:cs="AL-Mohanad"/>
                <w:b/>
                <w:color w:val="1F497D" w:themeColor="text2"/>
                <w:sz w:val="28"/>
                <w:szCs w:val="28"/>
                <w:rtl/>
              </w:rPr>
            </w:pPr>
            <w:r w:rsidRPr="000A310F">
              <w:rPr>
                <w:rFonts w:hint="cs"/>
                <w:b/>
                <w:bCs/>
                <w:sz w:val="28"/>
                <w:szCs w:val="28"/>
                <w:rtl/>
              </w:rPr>
              <w:t>أن يعرف الطالب ال</w:t>
            </w:r>
            <w:r w:rsidRPr="000A310F">
              <w:rPr>
                <w:rFonts w:hint="eastAsia"/>
                <w:b/>
                <w:bCs/>
                <w:sz w:val="28"/>
                <w:szCs w:val="28"/>
                <w:rtl/>
              </w:rPr>
              <w:t>مفاهيم</w:t>
            </w:r>
            <w:r w:rsidRPr="000A310F">
              <w:rPr>
                <w:rFonts w:hint="cs"/>
                <w:b/>
                <w:bCs/>
                <w:sz w:val="28"/>
                <w:szCs w:val="28"/>
                <w:rtl/>
              </w:rPr>
              <w:t xml:space="preserve"> الأساسية في </w:t>
            </w:r>
            <w:r w:rsidRPr="000A310F">
              <w:rPr>
                <w:b/>
                <w:bCs/>
                <w:sz w:val="28"/>
                <w:szCs w:val="28"/>
                <w:rtl/>
              </w:rPr>
              <w:t xml:space="preserve"> </w:t>
            </w:r>
            <w:r w:rsidRPr="000A310F">
              <w:rPr>
                <w:rFonts w:hint="eastAsia"/>
                <w:b/>
                <w:bCs/>
                <w:sz w:val="28"/>
                <w:szCs w:val="28"/>
                <w:rtl/>
              </w:rPr>
              <w:t>النقد</w:t>
            </w:r>
            <w:r w:rsidRPr="000A310F">
              <w:rPr>
                <w:b/>
                <w:bCs/>
                <w:sz w:val="28"/>
                <w:szCs w:val="28"/>
                <w:rtl/>
              </w:rPr>
              <w:t xml:space="preserve"> </w:t>
            </w:r>
            <w:r w:rsidRPr="000A310F">
              <w:rPr>
                <w:rFonts w:hint="eastAsia"/>
                <w:b/>
                <w:bCs/>
                <w:sz w:val="28"/>
                <w:szCs w:val="28"/>
                <w:rtl/>
              </w:rPr>
              <w:t>الأدبي</w:t>
            </w:r>
            <w:r w:rsidRPr="000A310F">
              <w:rPr>
                <w:rFonts w:hint="cs"/>
                <w:b/>
                <w:bCs/>
                <w:sz w:val="28"/>
                <w:szCs w:val="28"/>
                <w:rtl/>
              </w:rPr>
              <w:t xml:space="preserve"> القديم</w:t>
            </w:r>
            <w:r w:rsidRPr="000A310F">
              <w:rPr>
                <w:b/>
                <w:bCs/>
                <w:sz w:val="28"/>
                <w:szCs w:val="28"/>
                <w:rtl/>
              </w:rPr>
              <w:t>.</w:t>
            </w:r>
          </w:p>
        </w:tc>
        <w:tc>
          <w:tcPr>
            <w:tcW w:w="9571" w:type="dxa"/>
            <w:tcBorders>
              <w:top w:val="nil"/>
              <w:left w:val="single" w:sz="12" w:space="0" w:color="auto"/>
              <w:bottom w:val="single" w:sz="12" w:space="0" w:color="auto"/>
              <w:right w:val="single" w:sz="12" w:space="0" w:color="auto"/>
            </w:tcBorders>
          </w:tcPr>
          <w:p w14:paraId="09DC25A5" w14:textId="3250E10B" w:rsidR="00292BDE" w:rsidRPr="00CC4E2C" w:rsidRDefault="00292BDE" w:rsidP="00292BDE">
            <w:pPr>
              <w:bidi/>
              <w:spacing w:line="276" w:lineRule="auto"/>
              <w:jc w:val="lowKashida"/>
              <w:rPr>
                <w:rFonts w:asciiTheme="majorBidi" w:hAnsiTheme="majorBidi" w:cstheme="majorBidi"/>
              </w:rPr>
            </w:pPr>
            <w:r w:rsidRPr="0006340B">
              <w:rPr>
                <w:rFonts w:ascii="Arial" w:hAnsi="Arial" w:cs="AL-Mohanad"/>
                <w:b/>
                <w:color w:val="1F497D" w:themeColor="text2"/>
                <w:sz w:val="28"/>
                <w:szCs w:val="28"/>
                <w:rtl/>
              </w:rPr>
              <w:t>التعريف بعلم العروض،</w:t>
            </w:r>
            <w:r>
              <w:rPr>
                <w:rFonts w:ascii="Arial" w:hAnsi="Arial" w:cs="AL-Mohanad" w:hint="cs"/>
                <w:b/>
                <w:color w:val="1F497D" w:themeColor="text2"/>
                <w:sz w:val="28"/>
                <w:szCs w:val="28"/>
                <w:rtl/>
              </w:rPr>
              <w:t xml:space="preserve"> </w:t>
            </w:r>
            <w:r>
              <w:rPr>
                <w:rFonts w:ascii="Arial" w:hAnsi="Arial" w:cs="AL-Mohanad"/>
                <w:b/>
                <w:color w:val="1F497D" w:themeColor="text2"/>
                <w:sz w:val="28"/>
                <w:szCs w:val="28"/>
                <w:rtl/>
              </w:rPr>
              <w:t>نشأ</w:t>
            </w:r>
            <w:r>
              <w:rPr>
                <w:rFonts w:ascii="Arial" w:hAnsi="Arial" w:cs="AL-Mohanad" w:hint="cs"/>
                <w:b/>
                <w:color w:val="1F497D" w:themeColor="text2"/>
                <w:sz w:val="28"/>
                <w:szCs w:val="28"/>
                <w:rtl/>
              </w:rPr>
              <w:t>ته</w:t>
            </w:r>
            <w:r w:rsidRPr="0006340B">
              <w:rPr>
                <w:rFonts w:ascii="Arial" w:hAnsi="Arial" w:cs="AL-Mohanad"/>
                <w:b/>
                <w:color w:val="1F497D" w:themeColor="text2"/>
                <w:sz w:val="28"/>
                <w:szCs w:val="28"/>
                <w:rtl/>
              </w:rPr>
              <w:t xml:space="preserve"> ومؤسسه، أهمية علم العروض , ومصطلحاته</w:t>
            </w:r>
          </w:p>
        </w:tc>
      </w:tr>
    </w:tbl>
    <w:p w14:paraId="05711FF0" w14:textId="4CD03797" w:rsidR="00BD2CF4" w:rsidRPr="005D2DDD" w:rsidRDefault="006F5B3C" w:rsidP="001D5B32">
      <w:pPr>
        <w:pStyle w:val="2"/>
      </w:pPr>
      <w:bookmarkStart w:id="8" w:name="_Toc526247382"/>
      <w:bookmarkStart w:id="9" w:name="_Toc337788"/>
      <w:bookmarkStart w:id="10" w:name="_Hlk950932"/>
      <w:r>
        <w:rPr>
          <w:rFonts w:hint="cs"/>
          <w:rtl/>
        </w:rPr>
        <w:t xml:space="preserve">3. </w:t>
      </w:r>
      <w:r w:rsidR="00E454E0" w:rsidRPr="005D2DDD">
        <w:rPr>
          <w:rtl/>
        </w:rPr>
        <w:t xml:space="preserve">مخرجات التعلم </w:t>
      </w:r>
      <w:r w:rsidR="00BA479B" w:rsidRPr="005D2DDD">
        <w:rPr>
          <w:rtl/>
        </w:rPr>
        <w:t>للمقرر:</w:t>
      </w:r>
      <w:bookmarkEnd w:id="8"/>
      <w:bookmarkEnd w:id="9"/>
    </w:p>
    <w:bookmarkEnd w:id="10"/>
    <w:p w14:paraId="41870ED7" w14:textId="531048FB" w:rsidR="00741AEF" w:rsidRDefault="00741AEF" w:rsidP="00416FE2">
      <w:pPr>
        <w:bidi/>
        <w:jc w:val="both"/>
        <w:rPr>
          <w:rFonts w:asciiTheme="majorBidi" w:hAnsiTheme="majorBidi" w:cstheme="majorBidi"/>
          <w:sz w:val="20"/>
          <w:szCs w:val="20"/>
          <w:rtl/>
        </w:rPr>
      </w:pPr>
    </w:p>
    <w:tbl>
      <w:tblPr>
        <w:tblStyle w:val="11"/>
        <w:bidiVisual/>
        <w:tblW w:w="9571" w:type="dxa"/>
        <w:tblInd w:w="-80"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133E0F" w:rsidRPr="00133E0F" w14:paraId="0A94E620" w14:textId="77777777" w:rsidTr="005E2ED8">
        <w:trPr>
          <w:tblHeader/>
        </w:trPr>
        <w:tc>
          <w:tcPr>
            <w:tcW w:w="7944" w:type="dxa"/>
            <w:gridSpan w:val="2"/>
            <w:tcBorders>
              <w:top w:val="single" w:sz="12" w:space="0" w:color="auto"/>
              <w:left w:val="single" w:sz="12" w:space="0" w:color="auto"/>
              <w:bottom w:val="single" w:sz="8" w:space="0" w:color="auto"/>
            </w:tcBorders>
            <w:shd w:val="clear" w:color="auto" w:fill="D6E3BC"/>
            <w:vAlign w:val="center"/>
          </w:tcPr>
          <w:p w14:paraId="0FFCFDE4" w14:textId="77777777" w:rsidR="00133E0F" w:rsidRPr="00133E0F" w:rsidRDefault="00133E0F" w:rsidP="00133E0F">
            <w:pPr>
              <w:bidi/>
              <w:jc w:val="center"/>
            </w:pPr>
            <w:r w:rsidRPr="00133E0F">
              <w:rPr>
                <w:b/>
                <w:bCs/>
                <w:sz w:val="20"/>
                <w:szCs w:val="20"/>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vAlign w:val="center"/>
          </w:tcPr>
          <w:p w14:paraId="77A4D71C" w14:textId="77777777" w:rsidR="00133E0F" w:rsidRPr="00133E0F" w:rsidRDefault="00133E0F" w:rsidP="00133E0F">
            <w:pPr>
              <w:bidi/>
              <w:jc w:val="center"/>
              <w:rPr>
                <w:b/>
                <w:bCs/>
                <w:sz w:val="20"/>
                <w:szCs w:val="20"/>
                <w:rtl/>
                <w:lang w:bidi="ar-EG"/>
              </w:rPr>
            </w:pPr>
            <w:r w:rsidRPr="00133E0F">
              <w:rPr>
                <w:rFonts w:hint="cs"/>
                <w:b/>
                <w:bCs/>
                <w:sz w:val="20"/>
                <w:szCs w:val="20"/>
                <w:rtl/>
                <w:lang w:bidi="ar-EG"/>
              </w:rPr>
              <w:t>رمز</w:t>
            </w:r>
            <w:r w:rsidRPr="00133E0F">
              <w:rPr>
                <w:b/>
                <w:bCs/>
                <w:sz w:val="20"/>
                <w:szCs w:val="20"/>
                <w:rtl/>
                <w:lang w:bidi="ar-EG"/>
              </w:rPr>
              <w:t xml:space="preserve"> </w:t>
            </w:r>
          </w:p>
          <w:p w14:paraId="09DD51B9" w14:textId="77777777" w:rsidR="00133E0F" w:rsidRPr="00133E0F" w:rsidRDefault="00133E0F" w:rsidP="00133E0F">
            <w:pPr>
              <w:bidi/>
              <w:jc w:val="center"/>
              <w:rPr>
                <w:sz w:val="20"/>
                <w:szCs w:val="20"/>
                <w:rtl/>
                <w:lang w:bidi="ar-EG"/>
              </w:rPr>
            </w:pPr>
            <w:r w:rsidRPr="00133E0F">
              <w:rPr>
                <w:b/>
                <w:bCs/>
                <w:sz w:val="20"/>
                <w:szCs w:val="20"/>
                <w:rtl/>
                <w:lang w:bidi="ar-EG"/>
              </w:rPr>
              <w:t xml:space="preserve">مخرج </w:t>
            </w:r>
            <w:r w:rsidRPr="00133E0F">
              <w:rPr>
                <w:rFonts w:hint="cs"/>
                <w:b/>
                <w:bCs/>
                <w:sz w:val="20"/>
                <w:szCs w:val="20"/>
                <w:rtl/>
                <w:lang w:bidi="ar-EG"/>
              </w:rPr>
              <w:t>التعلم المرتبط للبرنامج</w:t>
            </w:r>
            <w:r w:rsidRPr="00133E0F">
              <w:rPr>
                <w:sz w:val="20"/>
                <w:szCs w:val="20"/>
                <w:rtl/>
                <w:lang w:bidi="ar-EG"/>
              </w:rPr>
              <w:t xml:space="preserve"> </w:t>
            </w:r>
          </w:p>
        </w:tc>
      </w:tr>
      <w:tr w:rsidR="00133E0F" w:rsidRPr="00133E0F" w14:paraId="691B16D2" w14:textId="77777777" w:rsidTr="005E2ED8">
        <w:tc>
          <w:tcPr>
            <w:tcW w:w="603" w:type="dxa"/>
            <w:tcBorders>
              <w:top w:val="single" w:sz="8" w:space="0" w:color="auto"/>
              <w:left w:val="single" w:sz="12" w:space="0" w:color="auto"/>
              <w:bottom w:val="dashSmallGap" w:sz="4" w:space="0" w:color="auto"/>
              <w:right w:val="single" w:sz="8" w:space="0" w:color="auto"/>
            </w:tcBorders>
            <w:shd w:val="clear" w:color="auto" w:fill="EAF1DD"/>
          </w:tcPr>
          <w:p w14:paraId="0D4D0AC8" w14:textId="77777777" w:rsidR="00133E0F" w:rsidRPr="00133E0F" w:rsidRDefault="00133E0F" w:rsidP="00133E0F">
            <w:pPr>
              <w:bidi/>
              <w:jc w:val="center"/>
            </w:pPr>
            <w:r w:rsidRPr="00133E0F">
              <w:t>1</w:t>
            </w:r>
          </w:p>
        </w:tc>
        <w:tc>
          <w:tcPr>
            <w:tcW w:w="7341" w:type="dxa"/>
            <w:tcBorders>
              <w:top w:val="single" w:sz="8" w:space="0" w:color="auto"/>
              <w:left w:val="single" w:sz="8" w:space="0" w:color="auto"/>
              <w:bottom w:val="dashSmallGap" w:sz="4" w:space="0" w:color="auto"/>
              <w:right w:val="nil"/>
            </w:tcBorders>
            <w:shd w:val="clear" w:color="auto" w:fill="EAF1DD"/>
          </w:tcPr>
          <w:p w14:paraId="5FA35420" w14:textId="77777777" w:rsidR="00133E0F" w:rsidRPr="00133E0F" w:rsidRDefault="00133E0F" w:rsidP="00133E0F">
            <w:pPr>
              <w:bidi/>
              <w:jc w:val="lowKashida"/>
              <w:rPr>
                <w:b/>
                <w:bCs/>
                <w:lang w:bidi="ar-EG"/>
              </w:rPr>
            </w:pPr>
            <w:r w:rsidRPr="00133E0F">
              <w:rPr>
                <w:rFonts w:hint="cs"/>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cPr>
          <w:p w14:paraId="17DF35AE" w14:textId="77777777" w:rsidR="00133E0F" w:rsidRPr="00133E0F" w:rsidRDefault="00133E0F" w:rsidP="00133E0F">
            <w:pPr>
              <w:bidi/>
            </w:pPr>
          </w:p>
        </w:tc>
      </w:tr>
      <w:tr w:rsidR="00133E0F" w:rsidRPr="00133E0F" w14:paraId="586755EC" w14:textId="77777777" w:rsidTr="005E2ED8">
        <w:tc>
          <w:tcPr>
            <w:tcW w:w="603" w:type="dxa"/>
            <w:tcBorders>
              <w:top w:val="dashSmallGap" w:sz="4" w:space="0" w:color="auto"/>
              <w:left w:val="single" w:sz="12" w:space="0" w:color="auto"/>
              <w:bottom w:val="dashSmallGap" w:sz="4" w:space="0" w:color="auto"/>
              <w:right w:val="single" w:sz="8" w:space="0" w:color="auto"/>
            </w:tcBorders>
          </w:tcPr>
          <w:p w14:paraId="4F47627C" w14:textId="77777777" w:rsidR="00133E0F" w:rsidRPr="00133E0F" w:rsidRDefault="00133E0F" w:rsidP="00133E0F">
            <w:pPr>
              <w:bidi/>
            </w:pPr>
            <w:r w:rsidRPr="00133E0F">
              <w:t>1.1</w:t>
            </w:r>
          </w:p>
        </w:tc>
        <w:tc>
          <w:tcPr>
            <w:tcW w:w="7341" w:type="dxa"/>
            <w:tcBorders>
              <w:top w:val="single" w:sz="4" w:space="0" w:color="auto"/>
              <w:left w:val="single" w:sz="8" w:space="0" w:color="auto"/>
              <w:bottom w:val="single" w:sz="4" w:space="0" w:color="auto"/>
              <w:right w:val="single" w:sz="8" w:space="0" w:color="auto"/>
            </w:tcBorders>
          </w:tcPr>
          <w:p w14:paraId="009A13FB" w14:textId="75FB1645" w:rsidR="00133E0F" w:rsidRPr="00133E0F" w:rsidRDefault="00133E0F" w:rsidP="00133E0F">
            <w:pPr>
              <w:bidi/>
              <w:jc w:val="lowKashida"/>
            </w:pPr>
            <w:r w:rsidRPr="00133E0F">
              <w:rPr>
                <w:rFonts w:ascii="Traditional Arabic" w:hAnsi="Traditional Arabic" w:cs="Traditional Arabic"/>
                <w:b/>
                <w:bCs/>
                <w:sz w:val="32"/>
                <w:szCs w:val="32"/>
                <w:rtl/>
              </w:rPr>
              <w:t>أن يحدد النظريات الحديثة في</w:t>
            </w:r>
            <w:r>
              <w:rPr>
                <w:rFonts w:ascii="Traditional Arabic" w:hAnsi="Traditional Arabic" w:cs="Traditional Arabic" w:hint="cs"/>
                <w:b/>
                <w:bCs/>
                <w:sz w:val="32"/>
                <w:szCs w:val="32"/>
                <w:rtl/>
              </w:rPr>
              <w:t xml:space="preserve"> النقد</w:t>
            </w:r>
            <w:r w:rsidRPr="00133E0F">
              <w:rPr>
                <w:rFonts w:ascii="Traditional Arabic" w:hAnsi="Traditional Arabic" w:cs="Traditional Arabic"/>
                <w:b/>
                <w:bCs/>
                <w:sz w:val="32"/>
                <w:szCs w:val="32"/>
                <w:rtl/>
              </w:rPr>
              <w:t xml:space="preserve"> </w:t>
            </w:r>
            <w:r w:rsidRPr="00133E0F">
              <w:rPr>
                <w:rFonts w:hint="cs"/>
                <w:rtl/>
              </w:rPr>
              <w:t xml:space="preserve"> </w:t>
            </w:r>
          </w:p>
        </w:tc>
        <w:tc>
          <w:tcPr>
            <w:tcW w:w="1627" w:type="dxa"/>
          </w:tcPr>
          <w:p w14:paraId="31FD2AFF" w14:textId="77777777" w:rsidR="00133E0F" w:rsidRPr="00133E0F" w:rsidRDefault="00133E0F" w:rsidP="00133E0F">
            <w:pPr>
              <w:bidi/>
            </w:pPr>
            <w:r w:rsidRPr="00133E0F">
              <w:rPr>
                <w:rFonts w:ascii="Traditional Arabic" w:hAnsi="Traditional Arabic" w:cs="Traditional Arabic"/>
                <w:sz w:val="32"/>
                <w:szCs w:val="32"/>
                <w:rtl/>
              </w:rPr>
              <w:t>ع1</w:t>
            </w:r>
          </w:p>
        </w:tc>
      </w:tr>
      <w:tr w:rsidR="00133E0F" w:rsidRPr="00133E0F" w14:paraId="0F234F75" w14:textId="77777777" w:rsidTr="005E2ED8">
        <w:tc>
          <w:tcPr>
            <w:tcW w:w="603" w:type="dxa"/>
            <w:tcBorders>
              <w:top w:val="dashSmallGap" w:sz="4" w:space="0" w:color="auto"/>
              <w:left w:val="single" w:sz="12" w:space="0" w:color="auto"/>
              <w:bottom w:val="dashSmallGap" w:sz="4" w:space="0" w:color="auto"/>
              <w:right w:val="single" w:sz="8" w:space="0" w:color="auto"/>
            </w:tcBorders>
          </w:tcPr>
          <w:p w14:paraId="0F58298C" w14:textId="77777777" w:rsidR="00133E0F" w:rsidRPr="00133E0F" w:rsidRDefault="00133E0F" w:rsidP="00133E0F">
            <w:pPr>
              <w:bidi/>
            </w:pPr>
            <w:r w:rsidRPr="00133E0F">
              <w:t>1.2</w:t>
            </w:r>
          </w:p>
        </w:tc>
        <w:tc>
          <w:tcPr>
            <w:tcW w:w="7341" w:type="dxa"/>
            <w:tcBorders>
              <w:top w:val="single" w:sz="4" w:space="0" w:color="auto"/>
              <w:left w:val="single" w:sz="8" w:space="0" w:color="auto"/>
              <w:bottom w:val="single" w:sz="4" w:space="0" w:color="auto"/>
              <w:right w:val="single" w:sz="8" w:space="0" w:color="auto"/>
            </w:tcBorders>
          </w:tcPr>
          <w:p w14:paraId="443EA3BF" w14:textId="532C9A81" w:rsidR="00133E0F" w:rsidRPr="00133E0F" w:rsidRDefault="00133E0F" w:rsidP="00133E0F">
            <w:pPr>
              <w:bidi/>
              <w:jc w:val="lowKashida"/>
            </w:pPr>
            <w:r w:rsidRPr="00133E0F">
              <w:rPr>
                <w:rFonts w:ascii="Traditional Arabic" w:hAnsi="Traditional Arabic" w:cs="Traditional Arabic"/>
                <w:b/>
                <w:bCs/>
                <w:sz w:val="32"/>
                <w:szCs w:val="32"/>
                <w:rtl/>
              </w:rPr>
              <w:t xml:space="preserve">يحدد </w:t>
            </w:r>
            <w:r w:rsidRPr="00133E0F">
              <w:rPr>
                <w:rFonts w:ascii="Traditional Arabic" w:hAnsi="Traditional Arabic" w:cs="Traditional Arabic" w:hint="cs"/>
                <w:b/>
                <w:bCs/>
                <w:sz w:val="32"/>
                <w:szCs w:val="32"/>
                <w:rtl/>
              </w:rPr>
              <w:t xml:space="preserve">أنواع </w:t>
            </w:r>
            <w:r>
              <w:rPr>
                <w:rFonts w:ascii="Traditional Arabic" w:hAnsi="Traditional Arabic" w:cs="Traditional Arabic" w:hint="cs"/>
                <w:b/>
                <w:bCs/>
                <w:sz w:val="32"/>
                <w:szCs w:val="32"/>
                <w:rtl/>
              </w:rPr>
              <w:t>النقد</w:t>
            </w:r>
          </w:p>
        </w:tc>
        <w:tc>
          <w:tcPr>
            <w:tcW w:w="1627" w:type="dxa"/>
          </w:tcPr>
          <w:p w14:paraId="321C9F98" w14:textId="77777777" w:rsidR="00133E0F" w:rsidRPr="00133E0F" w:rsidRDefault="00133E0F" w:rsidP="00133E0F">
            <w:pPr>
              <w:bidi/>
            </w:pPr>
            <w:r w:rsidRPr="00133E0F">
              <w:rPr>
                <w:rFonts w:ascii="Traditional Arabic" w:hAnsi="Traditional Arabic" w:cs="Traditional Arabic"/>
                <w:sz w:val="32"/>
                <w:szCs w:val="32"/>
                <w:rtl/>
              </w:rPr>
              <w:t>ع2</w:t>
            </w:r>
          </w:p>
        </w:tc>
      </w:tr>
      <w:tr w:rsidR="00133E0F" w:rsidRPr="00133E0F" w14:paraId="0C13AD79" w14:textId="77777777" w:rsidTr="005E2ED8">
        <w:tc>
          <w:tcPr>
            <w:tcW w:w="603" w:type="dxa"/>
            <w:tcBorders>
              <w:top w:val="single" w:sz="8" w:space="0" w:color="auto"/>
              <w:left w:val="single" w:sz="12" w:space="0" w:color="auto"/>
              <w:bottom w:val="single" w:sz="12" w:space="0" w:color="auto"/>
              <w:right w:val="single" w:sz="8" w:space="0" w:color="auto"/>
            </w:tcBorders>
            <w:shd w:val="clear" w:color="auto" w:fill="EAF1DD"/>
          </w:tcPr>
          <w:p w14:paraId="58ABE8AF" w14:textId="77777777" w:rsidR="00133E0F" w:rsidRPr="00133E0F" w:rsidRDefault="00133E0F" w:rsidP="00133E0F">
            <w:pPr>
              <w:bidi/>
              <w:jc w:val="center"/>
              <w:rPr>
                <w:b/>
                <w:bCs/>
              </w:rPr>
            </w:pPr>
            <w:r w:rsidRPr="00133E0F">
              <w:rPr>
                <w:b/>
                <w:bCs/>
              </w:rPr>
              <w:t>2</w:t>
            </w:r>
          </w:p>
        </w:tc>
        <w:tc>
          <w:tcPr>
            <w:tcW w:w="7341" w:type="dxa"/>
            <w:tcBorders>
              <w:top w:val="single" w:sz="8" w:space="0" w:color="auto"/>
              <w:left w:val="single" w:sz="8" w:space="0" w:color="auto"/>
              <w:bottom w:val="dashSmallGap" w:sz="4" w:space="0" w:color="auto"/>
              <w:right w:val="nil"/>
            </w:tcBorders>
            <w:shd w:val="clear" w:color="auto" w:fill="EAF1DD"/>
          </w:tcPr>
          <w:p w14:paraId="560A6FB8" w14:textId="77777777" w:rsidR="00133E0F" w:rsidRPr="00133E0F" w:rsidRDefault="00133E0F" w:rsidP="00133E0F">
            <w:pPr>
              <w:bidi/>
              <w:jc w:val="lowKashida"/>
              <w:rPr>
                <w:b/>
                <w:bCs/>
                <w:lang w:bidi="ar-EG"/>
              </w:rPr>
            </w:pPr>
            <w:r w:rsidRPr="00133E0F">
              <w:rPr>
                <w:rFonts w:hint="cs"/>
                <w:b/>
                <w:bCs/>
                <w:rtl/>
                <w:lang w:bidi="ar-EG"/>
              </w:rPr>
              <w:t>المهارات</w:t>
            </w:r>
          </w:p>
        </w:tc>
        <w:tc>
          <w:tcPr>
            <w:tcW w:w="1627" w:type="dxa"/>
          </w:tcPr>
          <w:p w14:paraId="696CC021" w14:textId="77777777" w:rsidR="00133E0F" w:rsidRPr="00133E0F" w:rsidRDefault="00133E0F" w:rsidP="00133E0F">
            <w:pPr>
              <w:bidi/>
            </w:pPr>
          </w:p>
        </w:tc>
      </w:tr>
      <w:tr w:rsidR="00133E0F" w:rsidRPr="00133E0F" w14:paraId="3E257F75" w14:textId="77777777" w:rsidTr="005E2ED8">
        <w:tc>
          <w:tcPr>
            <w:tcW w:w="603" w:type="dxa"/>
            <w:tcBorders>
              <w:top w:val="dashSmallGap" w:sz="4" w:space="0" w:color="auto"/>
              <w:left w:val="single" w:sz="12" w:space="0" w:color="auto"/>
              <w:bottom w:val="single" w:sz="12" w:space="0" w:color="auto"/>
              <w:right w:val="single" w:sz="8" w:space="0" w:color="auto"/>
            </w:tcBorders>
          </w:tcPr>
          <w:p w14:paraId="69F2BB9E" w14:textId="77777777" w:rsidR="00133E0F" w:rsidRPr="00133E0F" w:rsidRDefault="00133E0F" w:rsidP="00133E0F">
            <w:pPr>
              <w:bidi/>
            </w:pPr>
            <w:r w:rsidRPr="00133E0F">
              <w:t>2.1</w:t>
            </w:r>
          </w:p>
        </w:tc>
        <w:tc>
          <w:tcPr>
            <w:tcW w:w="7341" w:type="dxa"/>
            <w:tcBorders>
              <w:top w:val="dashSmallGap" w:sz="4" w:space="0" w:color="auto"/>
              <w:left w:val="single" w:sz="8" w:space="0" w:color="auto"/>
              <w:bottom w:val="single" w:sz="12" w:space="0" w:color="auto"/>
              <w:right w:val="single" w:sz="8" w:space="0" w:color="auto"/>
            </w:tcBorders>
          </w:tcPr>
          <w:p w14:paraId="2014933D" w14:textId="77777777" w:rsidR="00133E0F" w:rsidRPr="00133E0F" w:rsidRDefault="00133E0F" w:rsidP="00133E0F">
            <w:pPr>
              <w:bidi/>
              <w:jc w:val="lowKashida"/>
            </w:pPr>
            <w:r w:rsidRPr="00133E0F">
              <w:rPr>
                <w:rFonts w:ascii="Traditional Arabic" w:hAnsi="Traditional Arabic" w:cs="Traditional Arabic" w:hint="cs"/>
                <w:b/>
                <w:bCs/>
                <w:sz w:val="32"/>
                <w:szCs w:val="32"/>
                <w:rtl/>
              </w:rPr>
              <w:t xml:space="preserve">يحلل النصوص </w:t>
            </w:r>
          </w:p>
        </w:tc>
        <w:tc>
          <w:tcPr>
            <w:tcW w:w="1627" w:type="dxa"/>
          </w:tcPr>
          <w:p w14:paraId="506141C8" w14:textId="77777777" w:rsidR="00133E0F" w:rsidRPr="00133E0F" w:rsidRDefault="00133E0F" w:rsidP="00133E0F">
            <w:pPr>
              <w:bidi/>
            </w:pPr>
            <w:r w:rsidRPr="00133E0F">
              <w:rPr>
                <w:rFonts w:ascii="Traditional Arabic" w:hAnsi="Traditional Arabic" w:cs="Traditional Arabic"/>
                <w:sz w:val="32"/>
                <w:szCs w:val="32"/>
                <w:rtl/>
              </w:rPr>
              <w:t>م1</w:t>
            </w:r>
          </w:p>
        </w:tc>
      </w:tr>
      <w:tr w:rsidR="00133E0F" w:rsidRPr="00133E0F" w14:paraId="07F39FFB" w14:textId="77777777" w:rsidTr="005E2ED8">
        <w:tc>
          <w:tcPr>
            <w:tcW w:w="603" w:type="dxa"/>
            <w:tcBorders>
              <w:top w:val="dashSmallGap" w:sz="4" w:space="0" w:color="auto"/>
              <w:left w:val="single" w:sz="12" w:space="0" w:color="auto"/>
              <w:bottom w:val="single" w:sz="12" w:space="0" w:color="auto"/>
              <w:right w:val="single" w:sz="8" w:space="0" w:color="auto"/>
            </w:tcBorders>
          </w:tcPr>
          <w:p w14:paraId="3F977143" w14:textId="77777777" w:rsidR="00133E0F" w:rsidRPr="00133E0F" w:rsidRDefault="00133E0F" w:rsidP="00133E0F">
            <w:pPr>
              <w:bidi/>
            </w:pPr>
            <w:r w:rsidRPr="00133E0F">
              <w:t>2.2</w:t>
            </w:r>
          </w:p>
        </w:tc>
        <w:tc>
          <w:tcPr>
            <w:tcW w:w="7341" w:type="dxa"/>
            <w:tcBorders>
              <w:top w:val="dashSmallGap" w:sz="4" w:space="0" w:color="auto"/>
              <w:left w:val="single" w:sz="8" w:space="0" w:color="auto"/>
              <w:bottom w:val="single" w:sz="12" w:space="0" w:color="auto"/>
              <w:right w:val="single" w:sz="8" w:space="0" w:color="auto"/>
            </w:tcBorders>
          </w:tcPr>
          <w:p w14:paraId="2FE0F54D" w14:textId="77777777" w:rsidR="00133E0F" w:rsidRPr="00133E0F" w:rsidRDefault="00133E0F" w:rsidP="00133E0F">
            <w:pPr>
              <w:bidi/>
              <w:jc w:val="lowKashida"/>
            </w:pPr>
            <w:r w:rsidRPr="00133E0F">
              <w:rPr>
                <w:rFonts w:ascii="Traditional Arabic" w:hAnsi="Traditional Arabic" w:cs="Traditional Arabic" w:hint="cs"/>
                <w:b/>
                <w:bCs/>
                <w:sz w:val="32"/>
                <w:szCs w:val="32"/>
                <w:rtl/>
              </w:rPr>
              <w:t xml:space="preserve">يستخرج المعاني والأفكار من النصوص </w:t>
            </w:r>
          </w:p>
        </w:tc>
        <w:tc>
          <w:tcPr>
            <w:tcW w:w="1627" w:type="dxa"/>
          </w:tcPr>
          <w:p w14:paraId="642F5C45" w14:textId="77777777" w:rsidR="00133E0F" w:rsidRPr="00133E0F" w:rsidRDefault="00133E0F" w:rsidP="00133E0F">
            <w:pPr>
              <w:bidi/>
            </w:pPr>
            <w:r w:rsidRPr="00133E0F">
              <w:rPr>
                <w:rFonts w:ascii="Traditional Arabic" w:hAnsi="Traditional Arabic" w:cs="Traditional Arabic"/>
                <w:sz w:val="32"/>
                <w:szCs w:val="32"/>
                <w:rtl/>
              </w:rPr>
              <w:t>م2</w:t>
            </w:r>
          </w:p>
        </w:tc>
      </w:tr>
      <w:tr w:rsidR="00133E0F" w:rsidRPr="00133E0F" w14:paraId="031B3E3D" w14:textId="77777777" w:rsidTr="005E2ED8">
        <w:tc>
          <w:tcPr>
            <w:tcW w:w="603" w:type="dxa"/>
            <w:tcBorders>
              <w:top w:val="single" w:sz="8" w:space="0" w:color="auto"/>
              <w:left w:val="single" w:sz="12" w:space="0" w:color="auto"/>
              <w:bottom w:val="single" w:sz="12" w:space="0" w:color="auto"/>
              <w:right w:val="single" w:sz="8" w:space="0" w:color="auto"/>
            </w:tcBorders>
            <w:shd w:val="clear" w:color="auto" w:fill="EAF1DD"/>
          </w:tcPr>
          <w:p w14:paraId="284D1CA7" w14:textId="77777777" w:rsidR="00133E0F" w:rsidRPr="00133E0F" w:rsidRDefault="00133E0F" w:rsidP="00133E0F">
            <w:pPr>
              <w:bidi/>
              <w:jc w:val="center"/>
              <w:rPr>
                <w:b/>
                <w:bCs/>
              </w:rPr>
            </w:pPr>
            <w:r w:rsidRPr="00133E0F">
              <w:rPr>
                <w:b/>
                <w:bCs/>
              </w:rPr>
              <w:t>3</w:t>
            </w:r>
          </w:p>
        </w:tc>
        <w:tc>
          <w:tcPr>
            <w:tcW w:w="7341" w:type="dxa"/>
            <w:tcBorders>
              <w:top w:val="single" w:sz="8" w:space="0" w:color="auto"/>
              <w:left w:val="single" w:sz="8" w:space="0" w:color="auto"/>
              <w:bottom w:val="dashSmallGap" w:sz="4" w:space="0" w:color="auto"/>
              <w:right w:val="nil"/>
            </w:tcBorders>
            <w:shd w:val="clear" w:color="auto" w:fill="EAF1DD"/>
          </w:tcPr>
          <w:p w14:paraId="3150FC8C" w14:textId="77777777" w:rsidR="00133E0F" w:rsidRPr="00133E0F" w:rsidRDefault="00133E0F" w:rsidP="00133E0F">
            <w:pPr>
              <w:bidi/>
              <w:jc w:val="lowKashida"/>
              <w:rPr>
                <w:b/>
                <w:bCs/>
                <w:lang w:bidi="ar-EG"/>
              </w:rPr>
            </w:pPr>
            <w:r w:rsidRPr="00133E0F">
              <w:rPr>
                <w:rFonts w:hint="cs"/>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cPr>
          <w:p w14:paraId="0AF56473" w14:textId="77777777" w:rsidR="00133E0F" w:rsidRPr="00133E0F" w:rsidRDefault="00133E0F" w:rsidP="00133E0F">
            <w:pPr>
              <w:bidi/>
            </w:pPr>
          </w:p>
        </w:tc>
      </w:tr>
      <w:tr w:rsidR="00133E0F" w:rsidRPr="00133E0F" w14:paraId="099F7858" w14:textId="77777777" w:rsidTr="005E2ED8">
        <w:tc>
          <w:tcPr>
            <w:tcW w:w="603" w:type="dxa"/>
            <w:tcBorders>
              <w:top w:val="dashSmallGap" w:sz="4" w:space="0" w:color="auto"/>
              <w:left w:val="single" w:sz="12" w:space="0" w:color="auto"/>
              <w:bottom w:val="single" w:sz="12" w:space="0" w:color="auto"/>
              <w:right w:val="single" w:sz="8" w:space="0" w:color="auto"/>
            </w:tcBorders>
          </w:tcPr>
          <w:p w14:paraId="472F4EF3" w14:textId="77777777" w:rsidR="00133E0F" w:rsidRPr="00133E0F" w:rsidRDefault="00133E0F" w:rsidP="00133E0F">
            <w:pPr>
              <w:bidi/>
            </w:pPr>
            <w:r w:rsidRPr="00133E0F">
              <w:t>3.1</w:t>
            </w:r>
          </w:p>
        </w:tc>
        <w:tc>
          <w:tcPr>
            <w:tcW w:w="7341" w:type="dxa"/>
            <w:tcBorders>
              <w:top w:val="dashSmallGap" w:sz="4" w:space="0" w:color="auto"/>
              <w:left w:val="single" w:sz="8" w:space="0" w:color="auto"/>
              <w:bottom w:val="single" w:sz="12" w:space="0" w:color="auto"/>
            </w:tcBorders>
          </w:tcPr>
          <w:p w14:paraId="7CF4A13C" w14:textId="77777777" w:rsidR="00133E0F" w:rsidRPr="00133E0F" w:rsidRDefault="00133E0F" w:rsidP="00133E0F">
            <w:pPr>
              <w:bidi/>
              <w:jc w:val="lowKashida"/>
            </w:pPr>
            <w:r w:rsidRPr="00133E0F">
              <w:rPr>
                <w:rFonts w:ascii="Traditional Arabic" w:hAnsi="Traditional Arabic" w:cs="Traditional Arabic"/>
                <w:b/>
                <w:bCs/>
                <w:sz w:val="32"/>
                <w:szCs w:val="32"/>
                <w:rtl/>
              </w:rPr>
              <w:t>يستخدم التقنيات الحديثة</w:t>
            </w:r>
          </w:p>
        </w:tc>
        <w:tc>
          <w:tcPr>
            <w:tcW w:w="1627" w:type="dxa"/>
            <w:tcBorders>
              <w:top w:val="dashSmallGap" w:sz="4" w:space="0" w:color="auto"/>
              <w:left w:val="single" w:sz="8" w:space="0" w:color="auto"/>
              <w:bottom w:val="single" w:sz="12" w:space="0" w:color="auto"/>
              <w:right w:val="single" w:sz="12" w:space="0" w:color="auto"/>
            </w:tcBorders>
          </w:tcPr>
          <w:p w14:paraId="4FDA6D49" w14:textId="77777777" w:rsidR="00133E0F" w:rsidRPr="00133E0F" w:rsidRDefault="00133E0F" w:rsidP="00133E0F">
            <w:pPr>
              <w:bidi/>
            </w:pPr>
            <w:r w:rsidRPr="00133E0F">
              <w:rPr>
                <w:rFonts w:ascii="Traditional Arabic" w:hAnsi="Traditional Arabic" w:cs="Traditional Arabic"/>
                <w:sz w:val="32"/>
                <w:szCs w:val="32"/>
                <w:rtl/>
                <w:lang w:bidi="ar-EG"/>
              </w:rPr>
              <w:t>ك2</w:t>
            </w:r>
          </w:p>
        </w:tc>
      </w:tr>
    </w:tbl>
    <w:p w14:paraId="32CCB953" w14:textId="77777777" w:rsidR="00133E0F" w:rsidRPr="00133E0F" w:rsidRDefault="00133E0F" w:rsidP="00133E0F">
      <w:pPr>
        <w:bidi/>
        <w:jc w:val="both"/>
        <w:rPr>
          <w:rFonts w:asciiTheme="majorBidi" w:hAnsiTheme="majorBidi" w:cstheme="majorBidi"/>
          <w:sz w:val="20"/>
          <w:szCs w:val="20"/>
          <w:rtl/>
        </w:rPr>
      </w:pPr>
    </w:p>
    <w:p w14:paraId="3F0E7F34" w14:textId="30E9BC2B" w:rsidR="0062544C" w:rsidRPr="00E40585" w:rsidRDefault="00F851F7" w:rsidP="00416FE2">
      <w:pPr>
        <w:pStyle w:val="1"/>
      </w:pPr>
      <w:bookmarkStart w:id="11" w:name="_Toc526247383"/>
      <w:bookmarkStart w:id="12" w:name="_Toc337789"/>
      <w:r w:rsidRPr="005D2DDD">
        <w:rPr>
          <w:rtl/>
        </w:rPr>
        <w:t xml:space="preserve">ج. </w:t>
      </w:r>
      <w:r w:rsidR="00995F99">
        <w:rPr>
          <w:rFonts w:hint="cs"/>
          <w:rtl/>
        </w:rPr>
        <w:t>موضوعات</w:t>
      </w:r>
      <w:r w:rsidRPr="005D2DDD">
        <w:rPr>
          <w:rtl/>
        </w:rPr>
        <w:t xml:space="preserve"> المقرر</w:t>
      </w:r>
      <w:bookmarkEnd w:id="11"/>
      <w:bookmarkEnd w:id="12"/>
      <w:r w:rsidRPr="005D2DDD">
        <w:rPr>
          <w:sz w:val="20"/>
          <w:szCs w:val="20"/>
          <w:rtl/>
        </w:rPr>
        <w:t xml:space="preserve"> </w:t>
      </w:r>
    </w:p>
    <w:tbl>
      <w:tblPr>
        <w:bidiVisual/>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0"/>
        <w:gridCol w:w="1056"/>
        <w:gridCol w:w="1615"/>
      </w:tblGrid>
      <w:tr w:rsidR="007167D0" w:rsidRPr="007D5770" w14:paraId="324121A6" w14:textId="77777777" w:rsidTr="00FB2EF4">
        <w:trPr>
          <w:trHeight w:val="962"/>
          <w:jc w:val="center"/>
        </w:trPr>
        <w:tc>
          <w:tcPr>
            <w:tcW w:w="7101" w:type="dxa"/>
            <w:vAlign w:val="center"/>
          </w:tcPr>
          <w:p w14:paraId="73AA34F4" w14:textId="77777777" w:rsidR="007167D0" w:rsidRPr="007D5770" w:rsidRDefault="007167D0" w:rsidP="00FB2EF4">
            <w:pPr>
              <w:jc w:val="center"/>
              <w:rPr>
                <w:b/>
                <w:bCs/>
                <w:rtl/>
              </w:rPr>
            </w:pPr>
            <w:r w:rsidRPr="007D5770">
              <w:rPr>
                <w:b/>
                <w:bCs/>
                <w:rtl/>
              </w:rPr>
              <w:t>قائمة الموضوعات</w:t>
            </w:r>
          </w:p>
          <w:p w14:paraId="63BE6747" w14:textId="77777777" w:rsidR="007167D0" w:rsidRPr="007D5770" w:rsidRDefault="007167D0" w:rsidP="00FB2EF4">
            <w:pPr>
              <w:jc w:val="center"/>
              <w:rPr>
                <w:b/>
                <w:bCs/>
                <w:rtl/>
              </w:rPr>
            </w:pPr>
            <w:r w:rsidRPr="007D5770">
              <w:rPr>
                <w:b/>
                <w:bCs/>
              </w:rPr>
              <w:t>(Subjects)</w:t>
            </w:r>
          </w:p>
        </w:tc>
        <w:tc>
          <w:tcPr>
            <w:tcW w:w="1011" w:type="dxa"/>
            <w:vAlign w:val="center"/>
          </w:tcPr>
          <w:p w14:paraId="1A8D0BB3" w14:textId="77777777" w:rsidR="007167D0" w:rsidRPr="007D5770" w:rsidRDefault="007167D0" w:rsidP="00FB2EF4">
            <w:pPr>
              <w:jc w:val="center"/>
              <w:rPr>
                <w:b/>
                <w:bCs/>
                <w:rtl/>
              </w:rPr>
            </w:pPr>
            <w:r w:rsidRPr="007D5770">
              <w:rPr>
                <w:b/>
                <w:bCs/>
                <w:rtl/>
              </w:rPr>
              <w:t>عدد الأسابيع</w:t>
            </w:r>
          </w:p>
          <w:p w14:paraId="3006A400" w14:textId="77777777" w:rsidR="007167D0" w:rsidRPr="007D5770" w:rsidRDefault="007167D0" w:rsidP="00FB2EF4">
            <w:pPr>
              <w:jc w:val="center"/>
              <w:rPr>
                <w:b/>
                <w:bCs/>
              </w:rPr>
            </w:pPr>
            <w:r w:rsidRPr="007D5770">
              <w:rPr>
                <w:b/>
                <w:bCs/>
              </w:rPr>
              <w:t>(Weeks)</w:t>
            </w:r>
          </w:p>
        </w:tc>
        <w:tc>
          <w:tcPr>
            <w:tcW w:w="1619" w:type="dxa"/>
            <w:vAlign w:val="center"/>
          </w:tcPr>
          <w:p w14:paraId="09CE62E7" w14:textId="77777777" w:rsidR="007167D0" w:rsidRPr="007D5770" w:rsidRDefault="007167D0" w:rsidP="00FB2EF4">
            <w:pPr>
              <w:jc w:val="center"/>
              <w:rPr>
                <w:b/>
                <w:bCs/>
                <w:rtl/>
              </w:rPr>
            </w:pPr>
            <w:r w:rsidRPr="007D5770">
              <w:rPr>
                <w:b/>
                <w:bCs/>
                <w:rtl/>
              </w:rPr>
              <w:t>ساعات التدريس</w:t>
            </w:r>
          </w:p>
          <w:p w14:paraId="4DB4F5A9" w14:textId="77777777" w:rsidR="007167D0" w:rsidRPr="007D5770" w:rsidRDefault="007167D0" w:rsidP="00FB2EF4">
            <w:pPr>
              <w:jc w:val="center"/>
              <w:rPr>
                <w:b/>
                <w:bCs/>
              </w:rPr>
            </w:pPr>
            <w:r w:rsidRPr="007D5770">
              <w:rPr>
                <w:b/>
                <w:bCs/>
              </w:rPr>
              <w:t>(Hours)</w:t>
            </w:r>
          </w:p>
        </w:tc>
      </w:tr>
      <w:tr w:rsidR="007167D0" w:rsidRPr="00545E03" w14:paraId="0D17DBB2" w14:textId="77777777" w:rsidTr="00FB2EF4">
        <w:trPr>
          <w:jc w:val="center"/>
        </w:trPr>
        <w:tc>
          <w:tcPr>
            <w:tcW w:w="7101" w:type="dxa"/>
            <w:vAlign w:val="center"/>
          </w:tcPr>
          <w:p w14:paraId="07B49B33" w14:textId="77777777" w:rsidR="007167D0" w:rsidRPr="005E3E42" w:rsidRDefault="007167D0" w:rsidP="00FB2EF4">
            <w:pPr>
              <w:spacing w:before="120" w:line="216" w:lineRule="auto"/>
              <w:jc w:val="both"/>
              <w:rPr>
                <w:b/>
                <w:bCs/>
                <w:color w:val="002060"/>
                <w:sz w:val="28"/>
                <w:szCs w:val="28"/>
                <w:rtl/>
              </w:rPr>
            </w:pPr>
            <w:r>
              <w:rPr>
                <w:rFonts w:hint="cs"/>
                <w:b/>
                <w:bCs/>
                <w:color w:val="002060"/>
                <w:sz w:val="28"/>
                <w:szCs w:val="28"/>
                <w:rtl/>
              </w:rPr>
              <w:t>أهداف دراسة النقد الأدبي القديم، وأرضية عن محتويات المقرر وطرق تقويمه، وأهميته وحقيقته وعرض تعريف النقد  لغة واصطلاحا، وعلاقة النقد بالبلاغة والنقد بالأدب.</w:t>
            </w:r>
            <w:r>
              <w:rPr>
                <w:rFonts w:ascii="Arial" w:hAnsi="Arial" w:cs="Sultan Medium" w:hint="cs"/>
                <w:color w:val="4F6228" w:themeColor="accent3" w:themeShade="80"/>
                <w:sz w:val="28"/>
                <w:szCs w:val="28"/>
                <w:rtl/>
              </w:rPr>
              <w:t>.</w:t>
            </w:r>
          </w:p>
        </w:tc>
        <w:tc>
          <w:tcPr>
            <w:tcW w:w="1011" w:type="dxa"/>
            <w:vAlign w:val="center"/>
          </w:tcPr>
          <w:p w14:paraId="36B2A85A" w14:textId="77777777" w:rsidR="007167D0" w:rsidRPr="00545E03" w:rsidRDefault="007167D0" w:rsidP="00FB2EF4">
            <w:pPr>
              <w:spacing w:before="120" w:line="216" w:lineRule="auto"/>
              <w:jc w:val="center"/>
              <w:rPr>
                <w:b/>
                <w:bCs/>
                <w:color w:val="002060"/>
                <w:sz w:val="28"/>
                <w:szCs w:val="28"/>
              </w:rPr>
            </w:pPr>
            <w:r w:rsidRPr="00545E03">
              <w:rPr>
                <w:rFonts w:hint="cs"/>
                <w:b/>
                <w:bCs/>
                <w:color w:val="002060"/>
                <w:sz w:val="28"/>
                <w:szCs w:val="28"/>
                <w:rtl/>
              </w:rPr>
              <w:t>1</w:t>
            </w:r>
          </w:p>
        </w:tc>
        <w:tc>
          <w:tcPr>
            <w:tcW w:w="1619" w:type="dxa"/>
            <w:vAlign w:val="center"/>
          </w:tcPr>
          <w:p w14:paraId="7EF160B4" w14:textId="77777777" w:rsidR="007167D0" w:rsidRPr="00545E03" w:rsidRDefault="007167D0" w:rsidP="00FB2EF4">
            <w:pPr>
              <w:spacing w:before="120" w:line="216" w:lineRule="auto"/>
              <w:jc w:val="center"/>
              <w:rPr>
                <w:b/>
                <w:bCs/>
                <w:color w:val="002060"/>
                <w:sz w:val="28"/>
                <w:szCs w:val="28"/>
              </w:rPr>
            </w:pPr>
            <w:r w:rsidRPr="00545E03">
              <w:rPr>
                <w:rFonts w:hint="cs"/>
                <w:b/>
                <w:bCs/>
                <w:color w:val="002060"/>
                <w:sz w:val="28"/>
                <w:szCs w:val="28"/>
                <w:rtl/>
              </w:rPr>
              <w:t>3</w:t>
            </w:r>
          </w:p>
        </w:tc>
      </w:tr>
      <w:tr w:rsidR="007167D0" w:rsidRPr="00545E03" w14:paraId="653CFA53" w14:textId="77777777" w:rsidTr="00FB2EF4">
        <w:trPr>
          <w:jc w:val="center"/>
        </w:trPr>
        <w:tc>
          <w:tcPr>
            <w:tcW w:w="7101" w:type="dxa"/>
            <w:vAlign w:val="center"/>
          </w:tcPr>
          <w:p w14:paraId="6753EA58" w14:textId="77777777" w:rsidR="007167D0" w:rsidRPr="005E3E42" w:rsidRDefault="007167D0" w:rsidP="00FB2EF4">
            <w:pPr>
              <w:spacing w:before="120" w:line="216" w:lineRule="auto"/>
              <w:jc w:val="both"/>
              <w:rPr>
                <w:b/>
                <w:bCs/>
                <w:color w:val="002060"/>
                <w:sz w:val="28"/>
                <w:szCs w:val="28"/>
              </w:rPr>
            </w:pPr>
            <w:r>
              <w:rPr>
                <w:rFonts w:hint="cs"/>
                <w:b/>
                <w:bCs/>
                <w:color w:val="002060"/>
                <w:sz w:val="28"/>
                <w:szCs w:val="28"/>
                <w:rtl/>
              </w:rPr>
              <w:t>النقد في العصر الجاهلي وآراء العلماء والدارسين في نشأة النقد الأدبي القديم، ونماذج من النقد العربي القديم وواقع النقد في هذا العصر وسماته</w:t>
            </w:r>
          </w:p>
        </w:tc>
        <w:tc>
          <w:tcPr>
            <w:tcW w:w="1011" w:type="dxa"/>
            <w:vAlign w:val="center"/>
          </w:tcPr>
          <w:p w14:paraId="19521208" w14:textId="77777777" w:rsidR="007167D0" w:rsidRPr="00545E03" w:rsidRDefault="007167D0" w:rsidP="00FB2EF4">
            <w:pPr>
              <w:spacing w:before="120" w:line="216" w:lineRule="auto"/>
              <w:jc w:val="center"/>
              <w:rPr>
                <w:b/>
                <w:bCs/>
                <w:color w:val="002060"/>
                <w:sz w:val="28"/>
                <w:szCs w:val="28"/>
              </w:rPr>
            </w:pPr>
            <w:r>
              <w:rPr>
                <w:rFonts w:hint="cs"/>
                <w:b/>
                <w:bCs/>
                <w:color w:val="002060"/>
                <w:sz w:val="28"/>
                <w:szCs w:val="28"/>
                <w:rtl/>
              </w:rPr>
              <w:t>1</w:t>
            </w:r>
          </w:p>
        </w:tc>
        <w:tc>
          <w:tcPr>
            <w:tcW w:w="1619" w:type="dxa"/>
            <w:vAlign w:val="center"/>
          </w:tcPr>
          <w:p w14:paraId="7C8A6B22" w14:textId="77777777" w:rsidR="007167D0" w:rsidRPr="00545E03" w:rsidRDefault="007167D0" w:rsidP="00FB2EF4">
            <w:pPr>
              <w:spacing w:before="120" w:line="216" w:lineRule="auto"/>
              <w:jc w:val="center"/>
              <w:rPr>
                <w:b/>
                <w:bCs/>
                <w:color w:val="002060"/>
                <w:sz w:val="28"/>
                <w:szCs w:val="28"/>
              </w:rPr>
            </w:pPr>
            <w:r>
              <w:rPr>
                <w:rFonts w:hint="cs"/>
                <w:b/>
                <w:bCs/>
                <w:color w:val="002060"/>
                <w:sz w:val="28"/>
                <w:szCs w:val="28"/>
                <w:rtl/>
              </w:rPr>
              <w:t>3</w:t>
            </w:r>
          </w:p>
        </w:tc>
      </w:tr>
      <w:tr w:rsidR="007167D0" w:rsidRPr="00545E03" w14:paraId="4CB96C05" w14:textId="77777777" w:rsidTr="00FB2EF4">
        <w:trPr>
          <w:jc w:val="center"/>
        </w:trPr>
        <w:tc>
          <w:tcPr>
            <w:tcW w:w="7101" w:type="dxa"/>
            <w:vAlign w:val="center"/>
          </w:tcPr>
          <w:p w14:paraId="6F5C2F78" w14:textId="77777777" w:rsidR="007167D0" w:rsidRPr="000F7FAC" w:rsidRDefault="007167D0" w:rsidP="00FB2EF4">
            <w:pPr>
              <w:spacing w:before="120" w:after="120" w:line="216" w:lineRule="auto"/>
              <w:jc w:val="both"/>
            </w:pPr>
            <w:r w:rsidRPr="00545E03">
              <w:rPr>
                <w:rFonts w:hint="eastAsia"/>
                <w:b/>
                <w:bCs/>
                <w:color w:val="002060"/>
                <w:sz w:val="28"/>
                <w:szCs w:val="28"/>
                <w:rtl/>
              </w:rPr>
              <w:t>النقد</w:t>
            </w:r>
            <w:r w:rsidRPr="00545E03">
              <w:rPr>
                <w:b/>
                <w:bCs/>
                <w:color w:val="002060"/>
                <w:sz w:val="28"/>
                <w:szCs w:val="28"/>
                <w:rtl/>
              </w:rPr>
              <w:t xml:space="preserve"> </w:t>
            </w:r>
            <w:r w:rsidRPr="00545E03">
              <w:rPr>
                <w:rFonts w:hint="eastAsia"/>
                <w:b/>
                <w:bCs/>
                <w:color w:val="002060"/>
                <w:sz w:val="28"/>
                <w:szCs w:val="28"/>
                <w:rtl/>
              </w:rPr>
              <w:t>في</w:t>
            </w:r>
            <w:r w:rsidRPr="00545E03">
              <w:rPr>
                <w:b/>
                <w:bCs/>
                <w:color w:val="002060"/>
                <w:sz w:val="28"/>
                <w:szCs w:val="28"/>
                <w:rtl/>
              </w:rPr>
              <w:t xml:space="preserve"> </w:t>
            </w:r>
            <w:r w:rsidRPr="00545E03">
              <w:rPr>
                <w:rFonts w:hint="eastAsia"/>
                <w:b/>
                <w:bCs/>
                <w:color w:val="002060"/>
                <w:sz w:val="28"/>
                <w:szCs w:val="28"/>
                <w:rtl/>
              </w:rPr>
              <w:t>العصر</w:t>
            </w:r>
            <w:r w:rsidRPr="00545E03">
              <w:rPr>
                <w:b/>
                <w:bCs/>
                <w:color w:val="002060"/>
                <w:sz w:val="28"/>
                <w:szCs w:val="28"/>
                <w:rtl/>
              </w:rPr>
              <w:t xml:space="preserve"> </w:t>
            </w:r>
            <w:r w:rsidRPr="00545E03">
              <w:rPr>
                <w:rFonts w:hint="eastAsia"/>
                <w:b/>
                <w:bCs/>
                <w:color w:val="002060"/>
                <w:sz w:val="28"/>
                <w:szCs w:val="28"/>
                <w:rtl/>
              </w:rPr>
              <w:t>الإسلامي</w:t>
            </w:r>
            <w:r w:rsidRPr="00545E03">
              <w:rPr>
                <w:b/>
                <w:bCs/>
                <w:color w:val="002060"/>
                <w:sz w:val="28"/>
                <w:szCs w:val="28"/>
                <w:rtl/>
              </w:rPr>
              <w:t xml:space="preserve"> </w:t>
            </w:r>
            <w:r w:rsidRPr="00545E03">
              <w:rPr>
                <w:rFonts w:hint="eastAsia"/>
                <w:b/>
                <w:bCs/>
                <w:color w:val="002060"/>
                <w:sz w:val="28"/>
                <w:szCs w:val="28"/>
                <w:rtl/>
              </w:rPr>
              <w:t>وقضية</w:t>
            </w:r>
            <w:r w:rsidRPr="00545E03">
              <w:rPr>
                <w:b/>
                <w:bCs/>
                <w:color w:val="002060"/>
                <w:sz w:val="28"/>
                <w:szCs w:val="28"/>
                <w:rtl/>
              </w:rPr>
              <w:t xml:space="preserve"> </w:t>
            </w:r>
            <w:r w:rsidRPr="00545E03">
              <w:rPr>
                <w:rFonts w:hint="eastAsia"/>
                <w:b/>
                <w:bCs/>
                <w:color w:val="002060"/>
                <w:sz w:val="28"/>
                <w:szCs w:val="28"/>
                <w:rtl/>
              </w:rPr>
              <w:t>موقف</w:t>
            </w:r>
            <w:r w:rsidRPr="00545E03">
              <w:rPr>
                <w:b/>
                <w:bCs/>
                <w:color w:val="002060"/>
                <w:sz w:val="28"/>
                <w:szCs w:val="28"/>
                <w:rtl/>
              </w:rPr>
              <w:t xml:space="preserve"> </w:t>
            </w:r>
            <w:r w:rsidRPr="00545E03">
              <w:rPr>
                <w:rFonts w:hint="eastAsia"/>
                <w:b/>
                <w:bCs/>
                <w:color w:val="002060"/>
                <w:sz w:val="28"/>
                <w:szCs w:val="28"/>
                <w:rtl/>
              </w:rPr>
              <w:t>الإسلام</w:t>
            </w:r>
            <w:r w:rsidRPr="00545E03">
              <w:rPr>
                <w:b/>
                <w:bCs/>
                <w:color w:val="002060"/>
                <w:sz w:val="28"/>
                <w:szCs w:val="28"/>
                <w:rtl/>
              </w:rPr>
              <w:t xml:space="preserve"> </w:t>
            </w:r>
            <w:r w:rsidRPr="00545E03">
              <w:rPr>
                <w:rFonts w:hint="eastAsia"/>
                <w:b/>
                <w:bCs/>
                <w:color w:val="002060"/>
                <w:sz w:val="28"/>
                <w:szCs w:val="28"/>
                <w:rtl/>
              </w:rPr>
              <w:t>من</w:t>
            </w:r>
            <w:r w:rsidRPr="00545E03">
              <w:rPr>
                <w:b/>
                <w:bCs/>
                <w:color w:val="002060"/>
                <w:sz w:val="28"/>
                <w:szCs w:val="28"/>
                <w:rtl/>
              </w:rPr>
              <w:t xml:space="preserve"> </w:t>
            </w:r>
            <w:r>
              <w:rPr>
                <w:rFonts w:hint="eastAsia"/>
                <w:b/>
                <w:bCs/>
                <w:color w:val="002060"/>
                <w:sz w:val="28"/>
                <w:szCs w:val="28"/>
                <w:rtl/>
              </w:rPr>
              <w:t>الشع</w:t>
            </w:r>
            <w:r>
              <w:rPr>
                <w:rFonts w:hint="cs"/>
                <w:b/>
                <w:bCs/>
                <w:color w:val="002060"/>
                <w:sz w:val="28"/>
                <w:szCs w:val="28"/>
                <w:rtl/>
              </w:rPr>
              <w:t>ر، وبيان موقف النبي من بعض أبيات الشعر ودراسة نماذج من آراء الخلفاء الراشدين في النقد الأدبي</w:t>
            </w:r>
          </w:p>
        </w:tc>
        <w:tc>
          <w:tcPr>
            <w:tcW w:w="1011" w:type="dxa"/>
            <w:vAlign w:val="center"/>
          </w:tcPr>
          <w:p w14:paraId="3E960F52" w14:textId="77777777" w:rsidR="007167D0" w:rsidRPr="00545E03" w:rsidRDefault="007167D0" w:rsidP="00FB2EF4">
            <w:pPr>
              <w:spacing w:before="120" w:line="216" w:lineRule="auto"/>
              <w:jc w:val="center"/>
              <w:rPr>
                <w:b/>
                <w:bCs/>
              </w:rPr>
            </w:pPr>
            <w:r>
              <w:rPr>
                <w:rFonts w:hint="cs"/>
                <w:b/>
                <w:bCs/>
                <w:rtl/>
              </w:rPr>
              <w:t>1</w:t>
            </w:r>
          </w:p>
        </w:tc>
        <w:tc>
          <w:tcPr>
            <w:tcW w:w="1619" w:type="dxa"/>
            <w:vAlign w:val="center"/>
          </w:tcPr>
          <w:p w14:paraId="1DD69907" w14:textId="77777777" w:rsidR="007167D0" w:rsidRPr="00545E03" w:rsidRDefault="007167D0" w:rsidP="00FB2EF4">
            <w:pPr>
              <w:spacing w:before="120" w:line="216" w:lineRule="auto"/>
              <w:jc w:val="center"/>
              <w:rPr>
                <w:b/>
                <w:bCs/>
              </w:rPr>
            </w:pPr>
            <w:r>
              <w:rPr>
                <w:rFonts w:hint="cs"/>
                <w:b/>
                <w:bCs/>
                <w:rtl/>
              </w:rPr>
              <w:t>3</w:t>
            </w:r>
          </w:p>
        </w:tc>
      </w:tr>
      <w:tr w:rsidR="007167D0" w:rsidRPr="00545E03" w14:paraId="62DA0C90" w14:textId="77777777" w:rsidTr="00FB2EF4">
        <w:trPr>
          <w:jc w:val="center"/>
        </w:trPr>
        <w:tc>
          <w:tcPr>
            <w:tcW w:w="7101" w:type="dxa"/>
            <w:vAlign w:val="center"/>
          </w:tcPr>
          <w:p w14:paraId="0071EACA" w14:textId="77777777" w:rsidR="007167D0" w:rsidRPr="00545E03" w:rsidRDefault="007167D0" w:rsidP="00FB2EF4">
            <w:pPr>
              <w:spacing w:before="120" w:after="120" w:line="216" w:lineRule="auto"/>
              <w:jc w:val="both"/>
              <w:rPr>
                <w:b/>
                <w:bCs/>
                <w:color w:val="002060"/>
                <w:sz w:val="28"/>
                <w:szCs w:val="28"/>
                <w:rtl/>
              </w:rPr>
            </w:pPr>
            <w:r>
              <w:rPr>
                <w:rFonts w:hint="cs"/>
                <w:b/>
                <w:bCs/>
                <w:color w:val="002060"/>
                <w:sz w:val="28"/>
                <w:szCs w:val="28"/>
                <w:rtl/>
              </w:rPr>
              <w:t xml:space="preserve">النقد في العصر الأموي وبيئاته وسماته ونماذجه (صور من نقد سكينة بنت الحسين </w:t>
            </w:r>
            <w:r>
              <w:rPr>
                <w:b/>
                <w:bCs/>
                <w:color w:val="002060"/>
                <w:sz w:val="28"/>
                <w:szCs w:val="28"/>
                <w:rtl/>
              </w:rPr>
              <w:t>–</w:t>
            </w:r>
            <w:r>
              <w:rPr>
                <w:rFonts w:hint="cs"/>
                <w:b/>
                <w:bCs/>
                <w:color w:val="002060"/>
                <w:sz w:val="28"/>
                <w:szCs w:val="28"/>
                <w:rtl/>
              </w:rPr>
              <w:t xml:space="preserve"> النقد اللغوي)</w:t>
            </w:r>
          </w:p>
        </w:tc>
        <w:tc>
          <w:tcPr>
            <w:tcW w:w="1011" w:type="dxa"/>
            <w:vAlign w:val="center"/>
          </w:tcPr>
          <w:p w14:paraId="2D48FB3C" w14:textId="77777777" w:rsidR="007167D0" w:rsidRPr="00545E03" w:rsidRDefault="007167D0" w:rsidP="00FB2EF4">
            <w:pPr>
              <w:spacing w:before="120" w:line="216" w:lineRule="auto"/>
              <w:jc w:val="center"/>
              <w:rPr>
                <w:b/>
                <w:bCs/>
                <w:rtl/>
              </w:rPr>
            </w:pPr>
            <w:r>
              <w:rPr>
                <w:rFonts w:hint="cs"/>
                <w:b/>
                <w:bCs/>
                <w:rtl/>
              </w:rPr>
              <w:t>2</w:t>
            </w:r>
          </w:p>
        </w:tc>
        <w:tc>
          <w:tcPr>
            <w:tcW w:w="1619" w:type="dxa"/>
            <w:vAlign w:val="center"/>
          </w:tcPr>
          <w:p w14:paraId="63DAFAF2" w14:textId="77777777" w:rsidR="007167D0" w:rsidRPr="00545E03" w:rsidRDefault="007167D0" w:rsidP="00FB2EF4">
            <w:pPr>
              <w:spacing w:before="120" w:line="216" w:lineRule="auto"/>
              <w:jc w:val="center"/>
              <w:rPr>
                <w:b/>
                <w:bCs/>
                <w:rtl/>
              </w:rPr>
            </w:pPr>
            <w:r>
              <w:rPr>
                <w:rFonts w:hint="cs"/>
                <w:b/>
                <w:bCs/>
                <w:rtl/>
              </w:rPr>
              <w:t>6</w:t>
            </w:r>
          </w:p>
        </w:tc>
      </w:tr>
      <w:tr w:rsidR="007167D0" w:rsidRPr="00545E03" w14:paraId="2745038B" w14:textId="77777777" w:rsidTr="00FB2EF4">
        <w:trPr>
          <w:jc w:val="center"/>
        </w:trPr>
        <w:tc>
          <w:tcPr>
            <w:tcW w:w="71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vAlign w:val="center"/>
          </w:tcPr>
          <w:p w14:paraId="6220CF05" w14:textId="77777777" w:rsidR="007167D0" w:rsidRPr="00545E03" w:rsidRDefault="007167D0" w:rsidP="00FB2EF4">
            <w:pPr>
              <w:spacing w:before="120" w:after="120" w:line="216" w:lineRule="auto"/>
              <w:jc w:val="both"/>
              <w:rPr>
                <w:b/>
                <w:bCs/>
                <w:color w:val="002060"/>
                <w:sz w:val="28"/>
                <w:szCs w:val="28"/>
              </w:rPr>
            </w:pPr>
            <w:r w:rsidRPr="00545E03">
              <w:rPr>
                <w:rFonts w:hint="cs"/>
                <w:b/>
                <w:bCs/>
                <w:color w:val="002060"/>
                <w:sz w:val="28"/>
                <w:szCs w:val="28"/>
                <w:rtl/>
              </w:rPr>
              <w:t xml:space="preserve">النقد في العصر العباسي </w:t>
            </w:r>
            <w:r>
              <w:rPr>
                <w:rFonts w:hint="cs"/>
                <w:b/>
                <w:bCs/>
                <w:color w:val="002060"/>
                <w:sz w:val="28"/>
                <w:szCs w:val="28"/>
                <w:rtl/>
              </w:rPr>
              <w:t>(النقد في القرن الثالث الهجري-</w:t>
            </w:r>
            <w:r w:rsidRPr="00545E03">
              <w:rPr>
                <w:rFonts w:hint="cs"/>
                <w:b/>
                <w:bCs/>
                <w:color w:val="002060"/>
                <w:sz w:val="28"/>
                <w:szCs w:val="28"/>
                <w:rtl/>
              </w:rPr>
              <w:t>مرحلة التمهيد</w:t>
            </w:r>
            <w:r>
              <w:rPr>
                <w:rFonts w:hint="cs"/>
                <w:b/>
                <w:bCs/>
                <w:color w:val="002060"/>
                <w:sz w:val="28"/>
                <w:szCs w:val="28"/>
                <w:rtl/>
              </w:rPr>
              <w:t>): أعلامه: ا</w:t>
            </w:r>
            <w:r w:rsidRPr="00545E03">
              <w:rPr>
                <w:rFonts w:hint="cs"/>
                <w:b/>
                <w:bCs/>
                <w:color w:val="002060"/>
                <w:sz w:val="28"/>
                <w:szCs w:val="28"/>
                <w:rtl/>
              </w:rPr>
              <w:t xml:space="preserve">بن سلام </w:t>
            </w:r>
            <w:r>
              <w:rPr>
                <w:rFonts w:hint="cs"/>
                <w:b/>
                <w:bCs/>
                <w:color w:val="002060"/>
                <w:sz w:val="28"/>
                <w:szCs w:val="28"/>
                <w:rtl/>
              </w:rPr>
              <w:t>وكتابه طبقات فحول الشعراء،</w:t>
            </w:r>
            <w:r w:rsidRPr="00545E03">
              <w:rPr>
                <w:rFonts w:hint="cs"/>
                <w:b/>
                <w:bCs/>
                <w:color w:val="002060"/>
                <w:sz w:val="28"/>
                <w:szCs w:val="28"/>
                <w:rtl/>
              </w:rPr>
              <w:t xml:space="preserve"> </w:t>
            </w:r>
            <w:r>
              <w:rPr>
                <w:rFonts w:hint="cs"/>
                <w:b/>
                <w:bCs/>
                <w:color w:val="002060"/>
                <w:sz w:val="28"/>
                <w:szCs w:val="28"/>
                <w:rtl/>
              </w:rPr>
              <w:t>والجاحظ شيخ البيان وجهوده النقدية،</w:t>
            </w:r>
            <w:r w:rsidRPr="00545E03">
              <w:rPr>
                <w:rFonts w:hint="cs"/>
                <w:b/>
                <w:bCs/>
                <w:color w:val="002060"/>
                <w:sz w:val="28"/>
                <w:szCs w:val="28"/>
                <w:rtl/>
              </w:rPr>
              <w:t xml:space="preserve"> </w:t>
            </w:r>
            <w:r>
              <w:rPr>
                <w:rFonts w:hint="cs"/>
                <w:b/>
                <w:bCs/>
                <w:color w:val="002060"/>
                <w:sz w:val="28"/>
                <w:szCs w:val="28"/>
                <w:rtl/>
              </w:rPr>
              <w:t>وابن قتيبة وقضاياه النقدية.</w:t>
            </w:r>
          </w:p>
        </w:tc>
        <w:tc>
          <w:tcPr>
            <w:tcW w:w="101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vAlign w:val="center"/>
          </w:tcPr>
          <w:p w14:paraId="1FB2E370" w14:textId="77777777" w:rsidR="007167D0" w:rsidRPr="00545E03" w:rsidRDefault="007167D0" w:rsidP="00FB2EF4">
            <w:pPr>
              <w:spacing w:before="120" w:line="216" w:lineRule="auto"/>
              <w:jc w:val="center"/>
              <w:rPr>
                <w:b/>
                <w:bCs/>
                <w:color w:val="002060"/>
                <w:sz w:val="28"/>
                <w:szCs w:val="28"/>
              </w:rPr>
            </w:pPr>
            <w:r w:rsidRPr="00545E03">
              <w:rPr>
                <w:rFonts w:hint="cs"/>
                <w:b/>
                <w:bCs/>
                <w:color w:val="002060"/>
                <w:sz w:val="28"/>
                <w:szCs w:val="28"/>
                <w:rtl/>
              </w:rPr>
              <w:t>2</w:t>
            </w:r>
          </w:p>
        </w:tc>
        <w:tc>
          <w:tcPr>
            <w:tcW w:w="1619"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vAlign w:val="center"/>
          </w:tcPr>
          <w:p w14:paraId="2CCBF364" w14:textId="77777777" w:rsidR="007167D0" w:rsidRPr="00545E03" w:rsidRDefault="007167D0" w:rsidP="00FB2EF4">
            <w:pPr>
              <w:spacing w:before="120" w:line="216" w:lineRule="auto"/>
              <w:jc w:val="center"/>
              <w:rPr>
                <w:b/>
                <w:bCs/>
                <w:color w:val="002060"/>
                <w:sz w:val="28"/>
                <w:szCs w:val="28"/>
              </w:rPr>
            </w:pPr>
            <w:r w:rsidRPr="00545E03">
              <w:rPr>
                <w:rFonts w:hint="cs"/>
                <w:b/>
                <w:bCs/>
                <w:color w:val="002060"/>
                <w:sz w:val="28"/>
                <w:szCs w:val="28"/>
                <w:rtl/>
              </w:rPr>
              <w:t>6</w:t>
            </w:r>
          </w:p>
        </w:tc>
      </w:tr>
      <w:tr w:rsidR="007167D0" w:rsidRPr="00545E03" w14:paraId="667DB3C1" w14:textId="77777777" w:rsidTr="00FB2EF4">
        <w:trPr>
          <w:jc w:val="center"/>
        </w:trPr>
        <w:tc>
          <w:tcPr>
            <w:tcW w:w="71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vAlign w:val="center"/>
          </w:tcPr>
          <w:p w14:paraId="1DA5B886" w14:textId="77777777" w:rsidR="007167D0" w:rsidRPr="00545E03" w:rsidRDefault="007167D0" w:rsidP="00FB2EF4">
            <w:pPr>
              <w:spacing w:before="120" w:after="120" w:line="216" w:lineRule="auto"/>
              <w:jc w:val="both"/>
              <w:rPr>
                <w:b/>
                <w:bCs/>
                <w:color w:val="002060"/>
                <w:sz w:val="28"/>
                <w:szCs w:val="28"/>
              </w:rPr>
            </w:pPr>
            <w:r>
              <w:rPr>
                <w:rFonts w:hint="cs"/>
                <w:b/>
                <w:bCs/>
                <w:color w:val="002060"/>
                <w:sz w:val="28"/>
                <w:szCs w:val="28"/>
                <w:rtl/>
              </w:rPr>
              <w:lastRenderedPageBreak/>
              <w:t xml:space="preserve">اتجاهات النقد والنقاد في القرن الرابع الهجري (مرحلة التأسيس) ودراسة أعلام النقاد: </w:t>
            </w:r>
            <w:r w:rsidRPr="00545E03">
              <w:rPr>
                <w:rFonts w:hint="cs"/>
                <w:b/>
                <w:bCs/>
                <w:color w:val="002060"/>
                <w:sz w:val="28"/>
                <w:szCs w:val="28"/>
                <w:rtl/>
              </w:rPr>
              <w:t xml:space="preserve">ابن </w:t>
            </w:r>
            <w:proofErr w:type="spellStart"/>
            <w:r w:rsidRPr="00545E03">
              <w:rPr>
                <w:rFonts w:hint="cs"/>
                <w:b/>
                <w:bCs/>
                <w:color w:val="002060"/>
                <w:sz w:val="28"/>
                <w:szCs w:val="28"/>
                <w:rtl/>
              </w:rPr>
              <w:t>طباطبا</w:t>
            </w:r>
            <w:proofErr w:type="spellEnd"/>
            <w:r w:rsidRPr="00545E03">
              <w:rPr>
                <w:rFonts w:hint="cs"/>
                <w:b/>
                <w:bCs/>
                <w:color w:val="002060"/>
                <w:sz w:val="28"/>
                <w:szCs w:val="28"/>
                <w:rtl/>
              </w:rPr>
              <w:t xml:space="preserve"> </w:t>
            </w:r>
            <w:r>
              <w:rPr>
                <w:rFonts w:hint="cs"/>
                <w:b/>
                <w:bCs/>
                <w:color w:val="002060"/>
                <w:sz w:val="28"/>
                <w:szCs w:val="28"/>
                <w:rtl/>
              </w:rPr>
              <w:t>وكتابه عيار الشعر،</w:t>
            </w:r>
            <w:r w:rsidRPr="00545E03">
              <w:rPr>
                <w:rFonts w:hint="cs"/>
                <w:b/>
                <w:bCs/>
                <w:color w:val="002060"/>
                <w:sz w:val="28"/>
                <w:szCs w:val="28"/>
                <w:rtl/>
              </w:rPr>
              <w:t xml:space="preserve"> </w:t>
            </w:r>
            <w:r>
              <w:rPr>
                <w:rFonts w:hint="cs"/>
                <w:b/>
                <w:bCs/>
                <w:color w:val="002060"/>
                <w:sz w:val="28"/>
                <w:szCs w:val="28"/>
                <w:rtl/>
              </w:rPr>
              <w:t xml:space="preserve">والآمدي وكتابه الموازنة بين الطائيين- </w:t>
            </w:r>
            <w:r w:rsidRPr="00545E03">
              <w:rPr>
                <w:rFonts w:hint="cs"/>
                <w:b/>
                <w:bCs/>
                <w:color w:val="002060"/>
                <w:sz w:val="28"/>
                <w:szCs w:val="28"/>
                <w:rtl/>
              </w:rPr>
              <w:t>قدامة بن جعفر</w:t>
            </w:r>
            <w:r>
              <w:rPr>
                <w:rFonts w:hint="cs"/>
                <w:b/>
                <w:bCs/>
                <w:color w:val="002060"/>
                <w:sz w:val="28"/>
                <w:szCs w:val="28"/>
                <w:rtl/>
              </w:rPr>
              <w:t xml:space="preserve"> وآثار النقد اليوناني عنده، علي بن عبد العزيز الجرجاني وكتاب الوساطة والمعركة النقدية حول المتنبي،</w:t>
            </w:r>
            <w:r w:rsidRPr="00545E03">
              <w:rPr>
                <w:rFonts w:hint="cs"/>
                <w:b/>
                <w:bCs/>
                <w:color w:val="002060"/>
                <w:sz w:val="28"/>
                <w:szCs w:val="28"/>
                <w:rtl/>
              </w:rPr>
              <w:t xml:space="preserve"> أبو </w:t>
            </w:r>
            <w:r>
              <w:rPr>
                <w:rFonts w:hint="cs"/>
                <w:b/>
                <w:bCs/>
                <w:color w:val="002060"/>
                <w:sz w:val="28"/>
                <w:szCs w:val="28"/>
                <w:rtl/>
              </w:rPr>
              <w:t>هلال العسكري وكتاب الصناعتين</w:t>
            </w:r>
            <w:r w:rsidRPr="00545E03">
              <w:rPr>
                <w:rFonts w:hint="cs"/>
                <w:b/>
                <w:bCs/>
                <w:color w:val="002060"/>
                <w:sz w:val="28"/>
                <w:szCs w:val="28"/>
                <w:rtl/>
              </w:rPr>
              <w:t>.</w:t>
            </w:r>
          </w:p>
        </w:tc>
        <w:tc>
          <w:tcPr>
            <w:tcW w:w="101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vAlign w:val="center"/>
          </w:tcPr>
          <w:p w14:paraId="79A4BC07" w14:textId="77777777" w:rsidR="007167D0" w:rsidRPr="00545E03" w:rsidRDefault="007167D0" w:rsidP="00FB2EF4">
            <w:pPr>
              <w:spacing w:before="120" w:line="216" w:lineRule="auto"/>
              <w:jc w:val="center"/>
              <w:rPr>
                <w:b/>
                <w:bCs/>
                <w:color w:val="002060"/>
                <w:sz w:val="28"/>
                <w:szCs w:val="28"/>
              </w:rPr>
            </w:pPr>
            <w:r w:rsidRPr="00545E03">
              <w:rPr>
                <w:rFonts w:hint="cs"/>
                <w:b/>
                <w:bCs/>
                <w:color w:val="002060"/>
                <w:sz w:val="28"/>
                <w:szCs w:val="28"/>
                <w:rtl/>
              </w:rPr>
              <w:t>2</w:t>
            </w:r>
          </w:p>
        </w:tc>
        <w:tc>
          <w:tcPr>
            <w:tcW w:w="1619"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vAlign w:val="center"/>
          </w:tcPr>
          <w:p w14:paraId="3FCE4018" w14:textId="77777777" w:rsidR="007167D0" w:rsidRPr="00545E03" w:rsidRDefault="007167D0" w:rsidP="00FB2EF4">
            <w:pPr>
              <w:spacing w:before="120" w:line="216" w:lineRule="auto"/>
              <w:jc w:val="center"/>
              <w:rPr>
                <w:b/>
                <w:bCs/>
                <w:color w:val="002060"/>
                <w:sz w:val="28"/>
                <w:szCs w:val="28"/>
              </w:rPr>
            </w:pPr>
            <w:r w:rsidRPr="00545E03">
              <w:rPr>
                <w:rFonts w:hint="cs"/>
                <w:b/>
                <w:bCs/>
                <w:color w:val="002060"/>
                <w:sz w:val="28"/>
                <w:szCs w:val="28"/>
                <w:rtl/>
              </w:rPr>
              <w:t>6</w:t>
            </w:r>
          </w:p>
        </w:tc>
      </w:tr>
      <w:tr w:rsidR="007167D0" w:rsidRPr="00545E03" w14:paraId="4B3AF438" w14:textId="77777777" w:rsidTr="00FB2EF4">
        <w:trPr>
          <w:jc w:val="center"/>
        </w:trPr>
        <w:tc>
          <w:tcPr>
            <w:tcW w:w="71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vAlign w:val="center"/>
          </w:tcPr>
          <w:p w14:paraId="7F65E78C" w14:textId="77777777" w:rsidR="007167D0" w:rsidRPr="00545E03" w:rsidRDefault="007167D0" w:rsidP="00FB2EF4">
            <w:pPr>
              <w:spacing w:before="120" w:after="120" w:line="216" w:lineRule="auto"/>
              <w:jc w:val="both"/>
              <w:rPr>
                <w:b/>
                <w:bCs/>
                <w:color w:val="002060"/>
                <w:sz w:val="28"/>
                <w:szCs w:val="28"/>
              </w:rPr>
            </w:pPr>
            <w:r>
              <w:rPr>
                <w:rFonts w:hint="cs"/>
                <w:b/>
                <w:bCs/>
                <w:color w:val="002060"/>
                <w:sz w:val="28"/>
                <w:szCs w:val="28"/>
                <w:rtl/>
              </w:rPr>
              <w:t>النقد الأدبي بعد القرن الرابع (</w:t>
            </w:r>
            <w:r w:rsidRPr="00545E03">
              <w:rPr>
                <w:rFonts w:hint="cs"/>
                <w:b/>
                <w:bCs/>
                <w:color w:val="002060"/>
                <w:sz w:val="28"/>
                <w:szCs w:val="28"/>
                <w:rtl/>
              </w:rPr>
              <w:t>مرحلة الازدهار</w:t>
            </w:r>
            <w:r>
              <w:rPr>
                <w:rFonts w:hint="cs"/>
                <w:b/>
                <w:bCs/>
                <w:color w:val="002060"/>
                <w:sz w:val="28"/>
                <w:szCs w:val="28"/>
                <w:rtl/>
              </w:rPr>
              <w:t>): - النقد العربي في مواجهة النقد اليوناني (الأرسطي) -</w:t>
            </w:r>
            <w:r>
              <w:rPr>
                <w:b/>
                <w:bCs/>
                <w:color w:val="002060"/>
                <w:sz w:val="28"/>
                <w:szCs w:val="28"/>
                <w:rtl/>
              </w:rPr>
              <w:t>–</w:t>
            </w:r>
            <w:r>
              <w:rPr>
                <w:rFonts w:hint="cs"/>
                <w:b/>
                <w:bCs/>
                <w:color w:val="002060"/>
                <w:sz w:val="28"/>
                <w:szCs w:val="28"/>
                <w:rtl/>
              </w:rPr>
              <w:t xml:space="preserve"> قضية عمود الشعر عند المرزوقي، ودراسة أعلام:</w:t>
            </w:r>
            <w:r w:rsidRPr="00545E03">
              <w:rPr>
                <w:rFonts w:hint="cs"/>
                <w:b/>
                <w:bCs/>
                <w:color w:val="002060"/>
                <w:sz w:val="28"/>
                <w:szCs w:val="28"/>
                <w:rtl/>
              </w:rPr>
              <w:t xml:space="preserve"> </w:t>
            </w:r>
            <w:r>
              <w:rPr>
                <w:rFonts w:hint="cs"/>
                <w:b/>
                <w:bCs/>
                <w:color w:val="002060"/>
                <w:sz w:val="28"/>
                <w:szCs w:val="28"/>
                <w:rtl/>
              </w:rPr>
              <w:t>(</w:t>
            </w:r>
            <w:r w:rsidRPr="00545E03">
              <w:rPr>
                <w:rFonts w:hint="cs"/>
                <w:b/>
                <w:bCs/>
                <w:color w:val="002060"/>
                <w:sz w:val="28"/>
                <w:szCs w:val="28"/>
                <w:rtl/>
              </w:rPr>
              <w:t>عبد القاهر الجرجاني</w:t>
            </w:r>
            <w:r>
              <w:rPr>
                <w:rFonts w:hint="cs"/>
                <w:b/>
                <w:bCs/>
                <w:color w:val="002060"/>
                <w:sz w:val="28"/>
                <w:szCs w:val="28"/>
                <w:rtl/>
              </w:rPr>
              <w:t xml:space="preserve"> وكتاباه الدلائل والأسرار</w:t>
            </w:r>
            <w:r w:rsidRPr="00545E03">
              <w:rPr>
                <w:rFonts w:hint="cs"/>
                <w:b/>
                <w:bCs/>
                <w:color w:val="002060"/>
                <w:sz w:val="28"/>
                <w:szCs w:val="28"/>
                <w:rtl/>
              </w:rPr>
              <w:t>- ابن ر</w:t>
            </w:r>
            <w:r>
              <w:rPr>
                <w:rFonts w:hint="cs"/>
                <w:b/>
                <w:bCs/>
                <w:color w:val="002060"/>
                <w:sz w:val="28"/>
                <w:szCs w:val="28"/>
                <w:rtl/>
              </w:rPr>
              <w:t>شيق القيرواني وكتابه العمدة - حازم القرطاجني ومنهاج البلغاء.</w:t>
            </w:r>
          </w:p>
        </w:tc>
        <w:tc>
          <w:tcPr>
            <w:tcW w:w="101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vAlign w:val="center"/>
          </w:tcPr>
          <w:p w14:paraId="0370F068" w14:textId="77777777" w:rsidR="007167D0" w:rsidRPr="00545E03" w:rsidRDefault="007167D0" w:rsidP="00FB2EF4">
            <w:pPr>
              <w:spacing w:before="120" w:line="216" w:lineRule="auto"/>
              <w:jc w:val="center"/>
              <w:rPr>
                <w:b/>
                <w:bCs/>
                <w:color w:val="002060"/>
                <w:sz w:val="28"/>
                <w:szCs w:val="28"/>
              </w:rPr>
            </w:pPr>
            <w:r w:rsidRPr="00545E03">
              <w:rPr>
                <w:rFonts w:hint="cs"/>
                <w:b/>
                <w:bCs/>
                <w:color w:val="002060"/>
                <w:sz w:val="28"/>
                <w:szCs w:val="28"/>
                <w:rtl/>
              </w:rPr>
              <w:t>2</w:t>
            </w:r>
          </w:p>
        </w:tc>
        <w:tc>
          <w:tcPr>
            <w:tcW w:w="1619"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vAlign w:val="center"/>
          </w:tcPr>
          <w:p w14:paraId="1EC373B7" w14:textId="77777777" w:rsidR="007167D0" w:rsidRPr="00545E03" w:rsidRDefault="007167D0" w:rsidP="00FB2EF4">
            <w:pPr>
              <w:spacing w:before="120" w:line="216" w:lineRule="auto"/>
              <w:jc w:val="center"/>
              <w:rPr>
                <w:b/>
                <w:bCs/>
                <w:color w:val="002060"/>
                <w:sz w:val="28"/>
                <w:szCs w:val="28"/>
                <w:rtl/>
              </w:rPr>
            </w:pPr>
            <w:r w:rsidRPr="00545E03">
              <w:rPr>
                <w:rFonts w:hint="cs"/>
                <w:b/>
                <w:bCs/>
                <w:color w:val="002060"/>
                <w:sz w:val="28"/>
                <w:szCs w:val="28"/>
                <w:rtl/>
              </w:rPr>
              <w:t>6</w:t>
            </w:r>
          </w:p>
        </w:tc>
      </w:tr>
      <w:tr w:rsidR="007167D0" w:rsidRPr="00545E03" w14:paraId="24AC5808" w14:textId="77777777" w:rsidTr="00FB2EF4">
        <w:trPr>
          <w:jc w:val="center"/>
        </w:trPr>
        <w:tc>
          <w:tcPr>
            <w:tcW w:w="7101" w:type="dxa"/>
          </w:tcPr>
          <w:p w14:paraId="2FB7DFC9" w14:textId="77777777" w:rsidR="007167D0" w:rsidRPr="00545E03" w:rsidRDefault="007167D0" w:rsidP="00FB2EF4">
            <w:pPr>
              <w:spacing w:before="120" w:after="120" w:line="216" w:lineRule="auto"/>
              <w:rPr>
                <w:b/>
                <w:bCs/>
                <w:color w:val="002060"/>
                <w:sz w:val="28"/>
                <w:szCs w:val="28"/>
                <w:rtl/>
              </w:rPr>
            </w:pPr>
            <w:r>
              <w:rPr>
                <w:rFonts w:hint="cs"/>
                <w:b/>
                <w:bCs/>
                <w:color w:val="002060"/>
                <w:sz w:val="28"/>
                <w:szCs w:val="28"/>
                <w:rtl/>
              </w:rPr>
              <w:t>القضايا النقدية: الفكرة الشعرية + السرقات الأدبية وآراء النقاد فيها</w:t>
            </w:r>
          </w:p>
        </w:tc>
        <w:tc>
          <w:tcPr>
            <w:tcW w:w="1011" w:type="dxa"/>
            <w:vAlign w:val="center"/>
          </w:tcPr>
          <w:p w14:paraId="3C10FAE3" w14:textId="77777777" w:rsidR="007167D0" w:rsidRPr="00545E03" w:rsidRDefault="007167D0" w:rsidP="00FB2EF4">
            <w:pPr>
              <w:spacing w:line="216" w:lineRule="auto"/>
              <w:jc w:val="center"/>
              <w:rPr>
                <w:b/>
                <w:bCs/>
                <w:rtl/>
              </w:rPr>
            </w:pPr>
            <w:r>
              <w:rPr>
                <w:rFonts w:hint="cs"/>
                <w:b/>
                <w:bCs/>
                <w:rtl/>
              </w:rPr>
              <w:t>2</w:t>
            </w:r>
          </w:p>
        </w:tc>
        <w:tc>
          <w:tcPr>
            <w:tcW w:w="1619" w:type="dxa"/>
            <w:vAlign w:val="center"/>
          </w:tcPr>
          <w:p w14:paraId="72759A46" w14:textId="77777777" w:rsidR="007167D0" w:rsidRPr="00545E03" w:rsidRDefault="007167D0" w:rsidP="00FB2EF4">
            <w:pPr>
              <w:spacing w:line="216" w:lineRule="auto"/>
              <w:jc w:val="center"/>
              <w:rPr>
                <w:b/>
                <w:bCs/>
              </w:rPr>
            </w:pPr>
            <w:r>
              <w:rPr>
                <w:rFonts w:hint="cs"/>
                <w:b/>
                <w:bCs/>
                <w:rtl/>
              </w:rPr>
              <w:t>6</w:t>
            </w:r>
          </w:p>
        </w:tc>
      </w:tr>
      <w:tr w:rsidR="007167D0" w14:paraId="3F5CB5BA" w14:textId="77777777" w:rsidTr="00FB2EF4">
        <w:trPr>
          <w:jc w:val="center"/>
        </w:trPr>
        <w:tc>
          <w:tcPr>
            <w:tcW w:w="7101" w:type="dxa"/>
          </w:tcPr>
          <w:p w14:paraId="02B9F444" w14:textId="77777777" w:rsidR="007167D0" w:rsidRDefault="007167D0" w:rsidP="00FB2EF4">
            <w:pPr>
              <w:spacing w:before="120" w:after="120" w:line="216" w:lineRule="auto"/>
              <w:rPr>
                <w:b/>
                <w:bCs/>
                <w:color w:val="002060"/>
                <w:sz w:val="28"/>
                <w:szCs w:val="28"/>
                <w:rtl/>
              </w:rPr>
            </w:pPr>
            <w:r>
              <w:rPr>
                <w:rFonts w:hint="cs"/>
                <w:b/>
                <w:bCs/>
                <w:color w:val="002060"/>
                <w:sz w:val="28"/>
                <w:szCs w:val="28"/>
                <w:rtl/>
              </w:rPr>
              <w:t>مقاييس النقد القديم + الاختبار الفصلي</w:t>
            </w:r>
          </w:p>
        </w:tc>
        <w:tc>
          <w:tcPr>
            <w:tcW w:w="1011" w:type="dxa"/>
            <w:vAlign w:val="center"/>
          </w:tcPr>
          <w:p w14:paraId="32DC8183" w14:textId="77777777" w:rsidR="007167D0" w:rsidRDefault="007167D0" w:rsidP="00FB2EF4">
            <w:pPr>
              <w:spacing w:line="216" w:lineRule="auto"/>
              <w:jc w:val="center"/>
              <w:rPr>
                <w:b/>
                <w:bCs/>
                <w:rtl/>
              </w:rPr>
            </w:pPr>
            <w:r>
              <w:rPr>
                <w:rFonts w:hint="cs"/>
                <w:b/>
                <w:bCs/>
                <w:rtl/>
              </w:rPr>
              <w:t>1</w:t>
            </w:r>
          </w:p>
        </w:tc>
        <w:tc>
          <w:tcPr>
            <w:tcW w:w="1619" w:type="dxa"/>
            <w:vAlign w:val="center"/>
          </w:tcPr>
          <w:p w14:paraId="506149E5" w14:textId="77777777" w:rsidR="007167D0" w:rsidRDefault="007167D0" w:rsidP="00FB2EF4">
            <w:pPr>
              <w:spacing w:line="216" w:lineRule="auto"/>
              <w:jc w:val="center"/>
              <w:rPr>
                <w:b/>
                <w:bCs/>
                <w:rtl/>
              </w:rPr>
            </w:pPr>
            <w:r>
              <w:rPr>
                <w:rFonts w:hint="cs"/>
                <w:b/>
                <w:bCs/>
                <w:rtl/>
              </w:rPr>
              <w:t>3</w:t>
            </w:r>
          </w:p>
        </w:tc>
      </w:tr>
    </w:tbl>
    <w:p w14:paraId="71F91938" w14:textId="34702087" w:rsidR="00636783" w:rsidRPr="005D2DDD" w:rsidRDefault="00636783" w:rsidP="00416FE2">
      <w:pPr>
        <w:bidi/>
        <w:rPr>
          <w:rFonts w:asciiTheme="majorBidi" w:hAnsiTheme="majorBidi" w:cstheme="majorBidi"/>
          <w:b/>
          <w:bCs/>
          <w:sz w:val="26"/>
          <w:szCs w:val="26"/>
        </w:rPr>
      </w:pPr>
    </w:p>
    <w:p w14:paraId="13BD6D71" w14:textId="6547E94B" w:rsidR="00B42843" w:rsidRPr="005D2DDD" w:rsidRDefault="00BA479B" w:rsidP="00416FE2">
      <w:pPr>
        <w:pStyle w:val="1"/>
      </w:pPr>
      <w:bookmarkStart w:id="13" w:name="_Toc526247384"/>
      <w:bookmarkStart w:id="14" w:name="_Toc337790"/>
      <w:r w:rsidRPr="005D2DDD">
        <w:rPr>
          <w:rtl/>
        </w:rPr>
        <w:t>د.</w:t>
      </w:r>
      <w:r w:rsidR="00F851F7" w:rsidRPr="005D2DDD">
        <w:rPr>
          <w:rtl/>
        </w:rPr>
        <w:t xml:space="preserve"> التدريس </w:t>
      </w:r>
      <w:r w:rsidRPr="005D2DDD">
        <w:rPr>
          <w:rtl/>
        </w:rPr>
        <w:t>والتقييم:</w:t>
      </w:r>
      <w:bookmarkEnd w:id="13"/>
      <w:bookmarkEnd w:id="14"/>
    </w:p>
    <w:p w14:paraId="1F61F646" w14:textId="45D86DE2" w:rsidR="00AD1A5E" w:rsidRDefault="00C80002" w:rsidP="001D5B32">
      <w:pPr>
        <w:pStyle w:val="2"/>
        <w:rPr>
          <w:rtl/>
        </w:rPr>
      </w:pPr>
      <w:bookmarkStart w:id="15" w:name="_Toc526247386"/>
      <w:bookmarkStart w:id="16"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5"/>
      <w:bookmarkEnd w:id="16"/>
      <w:r w:rsidR="00880CBC" w:rsidRPr="005D2DDD">
        <w:rPr>
          <w:rtl/>
        </w:rPr>
        <w:t xml:space="preserve"> </w:t>
      </w:r>
    </w:p>
    <w:tbl>
      <w:tblPr>
        <w:bidiVisual/>
        <w:tblW w:w="9570"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2"/>
        <w:gridCol w:w="3997"/>
        <w:gridCol w:w="2437"/>
        <w:gridCol w:w="2284"/>
      </w:tblGrid>
      <w:tr w:rsidR="00133E0F" w:rsidRPr="00133E0F" w14:paraId="3D2A47E0" w14:textId="77777777" w:rsidTr="005E2ED8">
        <w:trPr>
          <w:trHeight w:val="401"/>
          <w:tblHeader/>
        </w:trPr>
        <w:tc>
          <w:tcPr>
            <w:tcW w:w="853" w:type="dxa"/>
            <w:tcBorders>
              <w:top w:val="single" w:sz="12" w:space="0" w:color="auto"/>
              <w:left w:val="single" w:sz="12" w:space="0" w:color="auto"/>
              <w:bottom w:val="single" w:sz="8" w:space="0" w:color="auto"/>
              <w:right w:val="single" w:sz="8" w:space="0" w:color="auto"/>
            </w:tcBorders>
            <w:shd w:val="clear" w:color="auto" w:fill="D6E3BC"/>
            <w:hideMark/>
          </w:tcPr>
          <w:p w14:paraId="1E2EC1BE" w14:textId="77777777" w:rsidR="00133E0F" w:rsidRPr="00133E0F" w:rsidRDefault="00133E0F" w:rsidP="00133E0F">
            <w:pPr>
              <w:bidi/>
              <w:jc w:val="center"/>
              <w:rPr>
                <w:lang w:bidi="ar-EG"/>
              </w:rPr>
            </w:pPr>
            <w:bookmarkStart w:id="17" w:name="_Hlk32783341"/>
            <w:r w:rsidRPr="00133E0F">
              <w:rPr>
                <w:rFonts w:hint="cs"/>
                <w:b/>
                <w:bCs/>
                <w:rtl/>
                <w:lang w:bidi="ar-EG"/>
              </w:rPr>
              <w:t>الرمز</w:t>
            </w:r>
          </w:p>
        </w:tc>
        <w:tc>
          <w:tcPr>
            <w:tcW w:w="3997" w:type="dxa"/>
            <w:tcBorders>
              <w:top w:val="single" w:sz="12" w:space="0" w:color="auto"/>
              <w:left w:val="single" w:sz="8" w:space="0" w:color="auto"/>
              <w:bottom w:val="single" w:sz="8" w:space="0" w:color="auto"/>
              <w:right w:val="single" w:sz="8" w:space="0" w:color="auto"/>
            </w:tcBorders>
            <w:shd w:val="clear" w:color="auto" w:fill="D6E3BC"/>
            <w:vAlign w:val="center"/>
            <w:hideMark/>
          </w:tcPr>
          <w:p w14:paraId="02CB6933" w14:textId="77777777" w:rsidR="00133E0F" w:rsidRPr="00133E0F" w:rsidRDefault="00133E0F" w:rsidP="00133E0F">
            <w:pPr>
              <w:bidi/>
              <w:jc w:val="center"/>
              <w:rPr>
                <w:lang w:bidi="ar-EG"/>
              </w:rPr>
            </w:pPr>
            <w:r w:rsidRPr="00133E0F">
              <w:rPr>
                <w:rFonts w:hint="cs"/>
                <w:b/>
                <w:bCs/>
                <w:rtl/>
                <w:lang w:bidi="ar-EG"/>
              </w:rPr>
              <w:t xml:space="preserve">مخرجات التعلم </w:t>
            </w:r>
          </w:p>
        </w:tc>
        <w:tc>
          <w:tcPr>
            <w:tcW w:w="2437" w:type="dxa"/>
            <w:tcBorders>
              <w:top w:val="single" w:sz="12" w:space="0" w:color="auto"/>
              <w:left w:val="single" w:sz="8" w:space="0" w:color="auto"/>
              <w:bottom w:val="single" w:sz="8" w:space="0" w:color="auto"/>
              <w:right w:val="single" w:sz="8" w:space="0" w:color="auto"/>
            </w:tcBorders>
            <w:shd w:val="clear" w:color="auto" w:fill="D6E3BC"/>
            <w:vAlign w:val="center"/>
            <w:hideMark/>
          </w:tcPr>
          <w:p w14:paraId="508F6E77" w14:textId="77777777" w:rsidR="00133E0F" w:rsidRPr="00133E0F" w:rsidRDefault="00133E0F" w:rsidP="00133E0F">
            <w:pPr>
              <w:bidi/>
              <w:jc w:val="center"/>
              <w:rPr>
                <w:rtl/>
                <w:lang w:bidi="ar-EG"/>
              </w:rPr>
            </w:pPr>
            <w:r w:rsidRPr="00133E0F">
              <w:rPr>
                <w:rFonts w:hint="cs"/>
                <w:b/>
                <w:bCs/>
                <w:rtl/>
                <w:lang w:bidi="ar-EG"/>
              </w:rPr>
              <w:t>استراتيجيات التدريس</w:t>
            </w:r>
          </w:p>
        </w:tc>
        <w:tc>
          <w:tcPr>
            <w:tcW w:w="2284" w:type="dxa"/>
            <w:tcBorders>
              <w:top w:val="single" w:sz="12" w:space="0" w:color="auto"/>
              <w:left w:val="single" w:sz="8" w:space="0" w:color="auto"/>
              <w:bottom w:val="single" w:sz="8" w:space="0" w:color="auto"/>
              <w:right w:val="single" w:sz="12" w:space="0" w:color="auto"/>
            </w:tcBorders>
            <w:shd w:val="clear" w:color="auto" w:fill="D6E3BC"/>
            <w:vAlign w:val="center"/>
            <w:hideMark/>
          </w:tcPr>
          <w:p w14:paraId="298DBA21" w14:textId="77777777" w:rsidR="00133E0F" w:rsidRPr="00133E0F" w:rsidRDefault="00133E0F" w:rsidP="00133E0F">
            <w:pPr>
              <w:bidi/>
              <w:jc w:val="center"/>
              <w:rPr>
                <w:lang w:bidi="ar-EG"/>
              </w:rPr>
            </w:pPr>
            <w:r w:rsidRPr="00133E0F">
              <w:rPr>
                <w:rFonts w:hint="cs"/>
                <w:b/>
                <w:bCs/>
                <w:rtl/>
                <w:lang w:bidi="ar-EG"/>
              </w:rPr>
              <w:t>طرق التقييم</w:t>
            </w:r>
          </w:p>
        </w:tc>
      </w:tr>
      <w:tr w:rsidR="00133E0F" w:rsidRPr="00133E0F" w14:paraId="20B2E555" w14:textId="77777777" w:rsidTr="005E2ED8">
        <w:tc>
          <w:tcPr>
            <w:tcW w:w="853" w:type="dxa"/>
            <w:tcBorders>
              <w:top w:val="single" w:sz="8" w:space="0" w:color="auto"/>
              <w:left w:val="single" w:sz="12" w:space="0" w:color="auto"/>
              <w:bottom w:val="single" w:sz="4" w:space="0" w:color="auto"/>
              <w:right w:val="single" w:sz="8" w:space="0" w:color="auto"/>
            </w:tcBorders>
            <w:shd w:val="clear" w:color="auto" w:fill="EAF1DD"/>
            <w:vAlign w:val="center"/>
            <w:hideMark/>
          </w:tcPr>
          <w:p w14:paraId="1A142595" w14:textId="77777777" w:rsidR="00133E0F" w:rsidRPr="00133E0F" w:rsidRDefault="00133E0F" w:rsidP="00133E0F">
            <w:pPr>
              <w:bidi/>
              <w:jc w:val="center"/>
              <w:rPr>
                <w:b/>
                <w:bCs/>
                <w:sz w:val="20"/>
                <w:szCs w:val="20"/>
              </w:rPr>
            </w:pPr>
            <w:r w:rsidRPr="00133E0F">
              <w:rPr>
                <w:b/>
                <w:bCs/>
                <w:sz w:val="20"/>
                <w:szCs w:val="20"/>
              </w:rPr>
              <w:t>1.0</w:t>
            </w:r>
          </w:p>
        </w:tc>
        <w:tc>
          <w:tcPr>
            <w:tcW w:w="8718" w:type="dxa"/>
            <w:gridSpan w:val="3"/>
            <w:tcBorders>
              <w:top w:val="single" w:sz="8" w:space="0" w:color="auto"/>
              <w:left w:val="single" w:sz="8" w:space="0" w:color="auto"/>
              <w:bottom w:val="single" w:sz="4" w:space="0" w:color="auto"/>
              <w:right w:val="single" w:sz="12" w:space="0" w:color="auto"/>
            </w:tcBorders>
            <w:shd w:val="clear" w:color="auto" w:fill="EAF1DD"/>
            <w:vAlign w:val="center"/>
            <w:hideMark/>
          </w:tcPr>
          <w:p w14:paraId="11F28A5E" w14:textId="77777777" w:rsidR="00133E0F" w:rsidRPr="00133E0F" w:rsidRDefault="00133E0F" w:rsidP="00133E0F">
            <w:pPr>
              <w:bidi/>
              <w:rPr>
                <w:b/>
                <w:bCs/>
                <w:sz w:val="20"/>
                <w:szCs w:val="20"/>
              </w:rPr>
            </w:pPr>
            <w:r w:rsidRPr="00133E0F">
              <w:rPr>
                <w:rFonts w:hint="cs"/>
                <w:b/>
                <w:bCs/>
                <w:rtl/>
              </w:rPr>
              <w:t>المعارف</w:t>
            </w:r>
          </w:p>
        </w:tc>
      </w:tr>
      <w:tr w:rsidR="00133E0F" w:rsidRPr="00133E0F" w14:paraId="0D3BA3FE" w14:textId="77777777" w:rsidTr="005E2ED8">
        <w:tc>
          <w:tcPr>
            <w:tcW w:w="853" w:type="dxa"/>
            <w:tcBorders>
              <w:top w:val="single" w:sz="4" w:space="0" w:color="auto"/>
              <w:left w:val="single" w:sz="12" w:space="0" w:color="auto"/>
              <w:bottom w:val="dashSmallGap" w:sz="4" w:space="0" w:color="auto"/>
              <w:right w:val="single" w:sz="8" w:space="0" w:color="auto"/>
            </w:tcBorders>
            <w:vAlign w:val="center"/>
            <w:hideMark/>
          </w:tcPr>
          <w:p w14:paraId="0A14B5AA" w14:textId="77777777" w:rsidR="00133E0F" w:rsidRPr="00133E0F" w:rsidRDefault="00133E0F" w:rsidP="00133E0F">
            <w:pPr>
              <w:bidi/>
              <w:jc w:val="center"/>
            </w:pPr>
            <w:r w:rsidRPr="00133E0F">
              <w:t>1.1</w:t>
            </w:r>
          </w:p>
        </w:tc>
        <w:tc>
          <w:tcPr>
            <w:tcW w:w="3997" w:type="dxa"/>
            <w:tcBorders>
              <w:top w:val="single" w:sz="4" w:space="0" w:color="auto"/>
              <w:left w:val="single" w:sz="8" w:space="0" w:color="auto"/>
              <w:bottom w:val="single" w:sz="4" w:space="0" w:color="auto"/>
              <w:right w:val="single" w:sz="8" w:space="0" w:color="auto"/>
            </w:tcBorders>
            <w:hideMark/>
          </w:tcPr>
          <w:p w14:paraId="5789EEAF" w14:textId="1789D4CD" w:rsidR="00133E0F" w:rsidRPr="00133E0F" w:rsidRDefault="00133E0F" w:rsidP="00133E0F">
            <w:pPr>
              <w:bidi/>
              <w:jc w:val="lowKashida"/>
            </w:pPr>
            <w:r w:rsidRPr="00133E0F">
              <w:rPr>
                <w:rFonts w:ascii="Traditional Arabic" w:hAnsi="Traditional Arabic" w:cs="Traditional Arabic"/>
                <w:b/>
                <w:bCs/>
                <w:sz w:val="32"/>
                <w:szCs w:val="32"/>
                <w:rtl/>
              </w:rPr>
              <w:t xml:space="preserve">أن يحدد النظريات الحديثة في </w:t>
            </w:r>
            <w:r>
              <w:rPr>
                <w:rFonts w:ascii="Traditional Arabic" w:hAnsi="Traditional Arabic" w:cs="Traditional Arabic" w:hint="cs"/>
                <w:b/>
                <w:bCs/>
                <w:sz w:val="32"/>
                <w:szCs w:val="32"/>
                <w:rtl/>
              </w:rPr>
              <w:t xml:space="preserve"> النقد</w:t>
            </w:r>
          </w:p>
        </w:tc>
        <w:tc>
          <w:tcPr>
            <w:tcW w:w="2437" w:type="dxa"/>
            <w:tcBorders>
              <w:top w:val="single" w:sz="4" w:space="0" w:color="auto"/>
              <w:left w:val="single" w:sz="8" w:space="0" w:color="auto"/>
              <w:bottom w:val="dashSmallGap" w:sz="4" w:space="0" w:color="auto"/>
              <w:right w:val="single" w:sz="8" w:space="0" w:color="auto"/>
            </w:tcBorders>
            <w:hideMark/>
          </w:tcPr>
          <w:p w14:paraId="619684B1" w14:textId="77777777" w:rsidR="00133E0F" w:rsidRPr="00133E0F" w:rsidRDefault="00133E0F" w:rsidP="00133E0F">
            <w:pPr>
              <w:bidi/>
              <w:jc w:val="lowKashida"/>
            </w:pPr>
            <w:r w:rsidRPr="00133E0F">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single" w:sz="4" w:space="0" w:color="auto"/>
              <w:left w:val="single" w:sz="8" w:space="0" w:color="auto"/>
              <w:bottom w:val="dashSmallGap" w:sz="4" w:space="0" w:color="auto"/>
              <w:right w:val="single" w:sz="12" w:space="0" w:color="auto"/>
            </w:tcBorders>
            <w:hideMark/>
          </w:tcPr>
          <w:p w14:paraId="666D6153" w14:textId="77777777" w:rsidR="00133E0F" w:rsidRPr="00133E0F" w:rsidRDefault="00133E0F" w:rsidP="00133E0F">
            <w:pPr>
              <w:bidi/>
              <w:jc w:val="lowKashida"/>
            </w:pPr>
            <w:r w:rsidRPr="00133E0F">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133E0F" w:rsidRPr="00133E0F" w14:paraId="05D59AF3" w14:textId="77777777" w:rsidTr="005E2ED8">
        <w:tc>
          <w:tcPr>
            <w:tcW w:w="853" w:type="dxa"/>
            <w:tcBorders>
              <w:top w:val="dashSmallGap" w:sz="4" w:space="0" w:color="auto"/>
              <w:left w:val="single" w:sz="12" w:space="0" w:color="auto"/>
              <w:bottom w:val="dashSmallGap" w:sz="4" w:space="0" w:color="auto"/>
              <w:right w:val="single" w:sz="8" w:space="0" w:color="auto"/>
            </w:tcBorders>
            <w:vAlign w:val="center"/>
            <w:hideMark/>
          </w:tcPr>
          <w:p w14:paraId="440EFDE5" w14:textId="77777777" w:rsidR="00133E0F" w:rsidRPr="00133E0F" w:rsidRDefault="00133E0F" w:rsidP="00133E0F">
            <w:pPr>
              <w:bidi/>
              <w:jc w:val="center"/>
            </w:pPr>
            <w:r w:rsidRPr="00133E0F">
              <w:t>1.2</w:t>
            </w:r>
          </w:p>
        </w:tc>
        <w:tc>
          <w:tcPr>
            <w:tcW w:w="3997" w:type="dxa"/>
            <w:tcBorders>
              <w:top w:val="single" w:sz="4" w:space="0" w:color="auto"/>
              <w:left w:val="single" w:sz="8" w:space="0" w:color="auto"/>
              <w:bottom w:val="single" w:sz="4" w:space="0" w:color="auto"/>
              <w:right w:val="single" w:sz="8" w:space="0" w:color="auto"/>
            </w:tcBorders>
            <w:hideMark/>
          </w:tcPr>
          <w:p w14:paraId="0E2F23FE" w14:textId="2C208BB9" w:rsidR="00133E0F" w:rsidRPr="00133E0F" w:rsidRDefault="00133E0F" w:rsidP="00133E0F">
            <w:pPr>
              <w:bidi/>
              <w:jc w:val="lowKashida"/>
            </w:pPr>
            <w:r w:rsidRPr="00133E0F">
              <w:rPr>
                <w:rFonts w:ascii="Traditional Arabic" w:hAnsi="Traditional Arabic" w:cs="Traditional Arabic"/>
                <w:b/>
                <w:bCs/>
                <w:sz w:val="32"/>
                <w:szCs w:val="32"/>
                <w:rtl/>
              </w:rPr>
              <w:t xml:space="preserve">يحدد </w:t>
            </w:r>
            <w:r w:rsidRPr="00133E0F">
              <w:rPr>
                <w:rFonts w:ascii="Traditional Arabic" w:hAnsi="Traditional Arabic" w:cs="Traditional Arabic" w:hint="cs"/>
                <w:b/>
                <w:bCs/>
                <w:sz w:val="32"/>
                <w:szCs w:val="32"/>
                <w:rtl/>
              </w:rPr>
              <w:t xml:space="preserve">أنواع </w:t>
            </w:r>
            <w:r>
              <w:rPr>
                <w:rFonts w:ascii="Traditional Arabic" w:hAnsi="Traditional Arabic" w:cs="Traditional Arabic" w:hint="cs"/>
                <w:b/>
                <w:bCs/>
                <w:sz w:val="32"/>
                <w:szCs w:val="32"/>
                <w:rtl/>
              </w:rPr>
              <w:t>النقد</w:t>
            </w:r>
          </w:p>
        </w:tc>
        <w:tc>
          <w:tcPr>
            <w:tcW w:w="2437" w:type="dxa"/>
            <w:tcBorders>
              <w:top w:val="dashSmallGap" w:sz="4" w:space="0" w:color="auto"/>
              <w:left w:val="single" w:sz="8" w:space="0" w:color="auto"/>
              <w:bottom w:val="dashSmallGap" w:sz="4" w:space="0" w:color="auto"/>
              <w:right w:val="single" w:sz="8" w:space="0" w:color="auto"/>
            </w:tcBorders>
            <w:hideMark/>
          </w:tcPr>
          <w:p w14:paraId="41848D08" w14:textId="77777777" w:rsidR="00133E0F" w:rsidRPr="00133E0F" w:rsidRDefault="00133E0F" w:rsidP="00133E0F">
            <w:pPr>
              <w:bidi/>
              <w:jc w:val="lowKashida"/>
            </w:pPr>
            <w:r w:rsidRPr="00133E0F">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dashSmallGap" w:sz="4" w:space="0" w:color="auto"/>
              <w:left w:val="single" w:sz="8" w:space="0" w:color="auto"/>
              <w:bottom w:val="dashSmallGap" w:sz="4" w:space="0" w:color="auto"/>
              <w:right w:val="single" w:sz="12" w:space="0" w:color="auto"/>
            </w:tcBorders>
            <w:hideMark/>
          </w:tcPr>
          <w:p w14:paraId="152349DF" w14:textId="77777777" w:rsidR="00133E0F" w:rsidRPr="00133E0F" w:rsidRDefault="00133E0F" w:rsidP="00133E0F">
            <w:pPr>
              <w:bidi/>
              <w:jc w:val="lowKashida"/>
            </w:pPr>
            <w:r w:rsidRPr="00133E0F">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133E0F" w:rsidRPr="00133E0F" w14:paraId="7F1E5DFF" w14:textId="77777777" w:rsidTr="005E2ED8">
        <w:tc>
          <w:tcPr>
            <w:tcW w:w="853" w:type="dxa"/>
            <w:tcBorders>
              <w:top w:val="single" w:sz="8" w:space="0" w:color="auto"/>
              <w:left w:val="single" w:sz="12" w:space="0" w:color="auto"/>
              <w:bottom w:val="single" w:sz="4" w:space="0" w:color="auto"/>
              <w:right w:val="single" w:sz="8" w:space="0" w:color="auto"/>
            </w:tcBorders>
            <w:shd w:val="clear" w:color="auto" w:fill="EAF1DD"/>
            <w:vAlign w:val="center"/>
            <w:hideMark/>
          </w:tcPr>
          <w:p w14:paraId="6EA612D3" w14:textId="77777777" w:rsidR="00133E0F" w:rsidRPr="00133E0F" w:rsidRDefault="00133E0F" w:rsidP="00133E0F">
            <w:pPr>
              <w:bidi/>
              <w:jc w:val="center"/>
              <w:rPr>
                <w:b/>
                <w:bCs/>
                <w:sz w:val="20"/>
                <w:szCs w:val="20"/>
              </w:rPr>
            </w:pPr>
            <w:r w:rsidRPr="00133E0F">
              <w:rPr>
                <w:b/>
                <w:bCs/>
                <w:sz w:val="20"/>
                <w:szCs w:val="20"/>
              </w:rPr>
              <w:t>2.0</w:t>
            </w:r>
          </w:p>
        </w:tc>
        <w:tc>
          <w:tcPr>
            <w:tcW w:w="8718" w:type="dxa"/>
            <w:gridSpan w:val="3"/>
            <w:tcBorders>
              <w:top w:val="single" w:sz="8" w:space="0" w:color="auto"/>
              <w:left w:val="single" w:sz="8" w:space="0" w:color="auto"/>
              <w:bottom w:val="single" w:sz="4" w:space="0" w:color="auto"/>
              <w:right w:val="single" w:sz="12" w:space="0" w:color="auto"/>
            </w:tcBorders>
            <w:shd w:val="clear" w:color="auto" w:fill="EAF1DD"/>
            <w:vAlign w:val="center"/>
            <w:hideMark/>
          </w:tcPr>
          <w:p w14:paraId="742D0B7B" w14:textId="77777777" w:rsidR="00133E0F" w:rsidRPr="00133E0F" w:rsidRDefault="00133E0F" w:rsidP="00133E0F">
            <w:pPr>
              <w:bidi/>
              <w:rPr>
                <w:b/>
                <w:bCs/>
                <w:sz w:val="20"/>
                <w:szCs w:val="20"/>
              </w:rPr>
            </w:pPr>
            <w:r w:rsidRPr="00133E0F">
              <w:rPr>
                <w:rFonts w:hint="cs"/>
                <w:b/>
                <w:bCs/>
                <w:rtl/>
              </w:rPr>
              <w:t>المهارات</w:t>
            </w:r>
          </w:p>
        </w:tc>
      </w:tr>
      <w:tr w:rsidR="00133E0F" w:rsidRPr="00133E0F" w14:paraId="4DC22390" w14:textId="77777777" w:rsidTr="005E2ED8">
        <w:tc>
          <w:tcPr>
            <w:tcW w:w="853" w:type="dxa"/>
            <w:tcBorders>
              <w:top w:val="single" w:sz="4" w:space="0" w:color="auto"/>
              <w:left w:val="single" w:sz="12" w:space="0" w:color="auto"/>
              <w:bottom w:val="dashSmallGap" w:sz="4" w:space="0" w:color="auto"/>
              <w:right w:val="single" w:sz="8" w:space="0" w:color="auto"/>
            </w:tcBorders>
            <w:vAlign w:val="center"/>
            <w:hideMark/>
          </w:tcPr>
          <w:p w14:paraId="4B090AA1" w14:textId="77777777" w:rsidR="00133E0F" w:rsidRPr="00133E0F" w:rsidRDefault="00133E0F" w:rsidP="00133E0F">
            <w:pPr>
              <w:bidi/>
              <w:jc w:val="center"/>
            </w:pPr>
            <w:r w:rsidRPr="00133E0F">
              <w:t>2.1</w:t>
            </w:r>
          </w:p>
        </w:tc>
        <w:tc>
          <w:tcPr>
            <w:tcW w:w="3997" w:type="dxa"/>
            <w:tcBorders>
              <w:top w:val="dashSmallGap" w:sz="4" w:space="0" w:color="auto"/>
              <w:left w:val="single" w:sz="8" w:space="0" w:color="auto"/>
              <w:bottom w:val="single" w:sz="12" w:space="0" w:color="auto"/>
              <w:right w:val="single" w:sz="8" w:space="0" w:color="auto"/>
            </w:tcBorders>
            <w:hideMark/>
          </w:tcPr>
          <w:p w14:paraId="34E99A3B" w14:textId="77777777" w:rsidR="00133E0F" w:rsidRPr="00133E0F" w:rsidRDefault="00133E0F" w:rsidP="00133E0F">
            <w:pPr>
              <w:bidi/>
              <w:jc w:val="lowKashida"/>
            </w:pPr>
            <w:r w:rsidRPr="00133E0F">
              <w:rPr>
                <w:rFonts w:ascii="Traditional Arabic" w:hAnsi="Traditional Arabic" w:cs="Traditional Arabic" w:hint="cs"/>
                <w:b/>
                <w:bCs/>
                <w:sz w:val="32"/>
                <w:szCs w:val="32"/>
                <w:rtl/>
              </w:rPr>
              <w:t xml:space="preserve">يحلل النصوص </w:t>
            </w:r>
          </w:p>
        </w:tc>
        <w:tc>
          <w:tcPr>
            <w:tcW w:w="2437" w:type="dxa"/>
            <w:tcBorders>
              <w:top w:val="single" w:sz="4" w:space="0" w:color="auto"/>
              <w:left w:val="single" w:sz="8" w:space="0" w:color="auto"/>
              <w:bottom w:val="dashSmallGap" w:sz="4" w:space="0" w:color="auto"/>
              <w:right w:val="single" w:sz="8" w:space="0" w:color="auto"/>
            </w:tcBorders>
            <w:hideMark/>
          </w:tcPr>
          <w:p w14:paraId="00CE97D0" w14:textId="77777777" w:rsidR="00133E0F" w:rsidRPr="00133E0F" w:rsidRDefault="00133E0F" w:rsidP="00133E0F">
            <w:pPr>
              <w:bidi/>
              <w:jc w:val="lowKashida"/>
            </w:pPr>
            <w:r w:rsidRPr="00133E0F">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single" w:sz="4" w:space="0" w:color="auto"/>
              <w:left w:val="single" w:sz="8" w:space="0" w:color="auto"/>
              <w:bottom w:val="dashSmallGap" w:sz="4" w:space="0" w:color="auto"/>
              <w:right w:val="single" w:sz="12" w:space="0" w:color="auto"/>
            </w:tcBorders>
            <w:hideMark/>
          </w:tcPr>
          <w:p w14:paraId="10A2B9E4" w14:textId="77777777" w:rsidR="00133E0F" w:rsidRPr="00133E0F" w:rsidRDefault="00133E0F" w:rsidP="00133E0F">
            <w:pPr>
              <w:bidi/>
              <w:jc w:val="lowKashida"/>
            </w:pPr>
            <w:r w:rsidRPr="00133E0F">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133E0F" w:rsidRPr="00133E0F" w14:paraId="66FF1E27" w14:textId="77777777" w:rsidTr="005E2ED8">
        <w:tc>
          <w:tcPr>
            <w:tcW w:w="853" w:type="dxa"/>
            <w:tcBorders>
              <w:top w:val="dashSmallGap" w:sz="4" w:space="0" w:color="auto"/>
              <w:left w:val="single" w:sz="12" w:space="0" w:color="auto"/>
              <w:bottom w:val="dashSmallGap" w:sz="4" w:space="0" w:color="auto"/>
              <w:right w:val="single" w:sz="8" w:space="0" w:color="auto"/>
            </w:tcBorders>
            <w:vAlign w:val="center"/>
            <w:hideMark/>
          </w:tcPr>
          <w:p w14:paraId="2BDB3872" w14:textId="77777777" w:rsidR="00133E0F" w:rsidRPr="00133E0F" w:rsidRDefault="00133E0F" w:rsidP="00133E0F">
            <w:pPr>
              <w:bidi/>
              <w:jc w:val="center"/>
            </w:pPr>
            <w:r w:rsidRPr="00133E0F">
              <w:lastRenderedPageBreak/>
              <w:t>2.2</w:t>
            </w:r>
          </w:p>
        </w:tc>
        <w:tc>
          <w:tcPr>
            <w:tcW w:w="3997" w:type="dxa"/>
            <w:tcBorders>
              <w:top w:val="dashSmallGap" w:sz="4" w:space="0" w:color="auto"/>
              <w:left w:val="single" w:sz="8" w:space="0" w:color="auto"/>
              <w:bottom w:val="single" w:sz="12" w:space="0" w:color="auto"/>
              <w:right w:val="single" w:sz="8" w:space="0" w:color="auto"/>
            </w:tcBorders>
            <w:hideMark/>
          </w:tcPr>
          <w:p w14:paraId="14114994" w14:textId="77777777" w:rsidR="00133E0F" w:rsidRPr="00133E0F" w:rsidRDefault="00133E0F" w:rsidP="00133E0F">
            <w:pPr>
              <w:bidi/>
              <w:jc w:val="lowKashida"/>
            </w:pPr>
            <w:r w:rsidRPr="00133E0F">
              <w:rPr>
                <w:rFonts w:ascii="Traditional Arabic" w:hAnsi="Traditional Arabic" w:cs="Traditional Arabic" w:hint="cs"/>
                <w:b/>
                <w:bCs/>
                <w:sz w:val="32"/>
                <w:szCs w:val="32"/>
                <w:rtl/>
              </w:rPr>
              <w:t xml:space="preserve">يستخرج المعاني والأفكار من النصوص </w:t>
            </w:r>
          </w:p>
        </w:tc>
        <w:tc>
          <w:tcPr>
            <w:tcW w:w="2437" w:type="dxa"/>
            <w:tcBorders>
              <w:top w:val="dashSmallGap" w:sz="4" w:space="0" w:color="auto"/>
              <w:left w:val="single" w:sz="8" w:space="0" w:color="auto"/>
              <w:bottom w:val="dashSmallGap" w:sz="4" w:space="0" w:color="auto"/>
              <w:right w:val="single" w:sz="8" w:space="0" w:color="auto"/>
            </w:tcBorders>
            <w:hideMark/>
          </w:tcPr>
          <w:p w14:paraId="76407646" w14:textId="77777777" w:rsidR="00133E0F" w:rsidRPr="00133E0F" w:rsidRDefault="00133E0F" w:rsidP="00133E0F">
            <w:pPr>
              <w:bidi/>
              <w:jc w:val="lowKashida"/>
            </w:pPr>
            <w:r w:rsidRPr="00133E0F">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dashSmallGap" w:sz="4" w:space="0" w:color="auto"/>
              <w:left w:val="single" w:sz="8" w:space="0" w:color="auto"/>
              <w:bottom w:val="dashSmallGap" w:sz="4" w:space="0" w:color="auto"/>
              <w:right w:val="single" w:sz="12" w:space="0" w:color="auto"/>
            </w:tcBorders>
            <w:hideMark/>
          </w:tcPr>
          <w:p w14:paraId="22064E86" w14:textId="77777777" w:rsidR="00133E0F" w:rsidRPr="00133E0F" w:rsidRDefault="00133E0F" w:rsidP="00133E0F">
            <w:pPr>
              <w:bidi/>
              <w:jc w:val="lowKashida"/>
            </w:pPr>
            <w:r w:rsidRPr="00133E0F">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133E0F" w:rsidRPr="00133E0F" w14:paraId="63B01261" w14:textId="77777777" w:rsidTr="005E2ED8">
        <w:tc>
          <w:tcPr>
            <w:tcW w:w="853" w:type="dxa"/>
            <w:tcBorders>
              <w:top w:val="single" w:sz="8" w:space="0" w:color="auto"/>
              <w:left w:val="single" w:sz="12" w:space="0" w:color="auto"/>
              <w:bottom w:val="single" w:sz="4" w:space="0" w:color="auto"/>
              <w:right w:val="single" w:sz="8" w:space="0" w:color="auto"/>
            </w:tcBorders>
            <w:shd w:val="clear" w:color="auto" w:fill="EAF1DD"/>
            <w:vAlign w:val="center"/>
            <w:hideMark/>
          </w:tcPr>
          <w:p w14:paraId="6434B634" w14:textId="77777777" w:rsidR="00133E0F" w:rsidRPr="00133E0F" w:rsidRDefault="00133E0F" w:rsidP="00133E0F">
            <w:pPr>
              <w:bidi/>
              <w:jc w:val="center"/>
              <w:rPr>
                <w:b/>
                <w:bCs/>
                <w:sz w:val="20"/>
                <w:szCs w:val="20"/>
              </w:rPr>
            </w:pPr>
            <w:r w:rsidRPr="00133E0F">
              <w:rPr>
                <w:b/>
                <w:bCs/>
                <w:sz w:val="20"/>
                <w:szCs w:val="20"/>
              </w:rPr>
              <w:t>3.0</w:t>
            </w:r>
          </w:p>
        </w:tc>
        <w:tc>
          <w:tcPr>
            <w:tcW w:w="8718" w:type="dxa"/>
            <w:gridSpan w:val="3"/>
            <w:tcBorders>
              <w:top w:val="single" w:sz="8" w:space="0" w:color="auto"/>
              <w:left w:val="single" w:sz="8" w:space="0" w:color="auto"/>
              <w:bottom w:val="single" w:sz="4" w:space="0" w:color="auto"/>
              <w:right w:val="single" w:sz="12" w:space="0" w:color="auto"/>
            </w:tcBorders>
            <w:shd w:val="clear" w:color="auto" w:fill="EAF1DD"/>
            <w:vAlign w:val="center"/>
            <w:hideMark/>
          </w:tcPr>
          <w:p w14:paraId="553EC247" w14:textId="77777777" w:rsidR="00133E0F" w:rsidRPr="00133E0F" w:rsidRDefault="00133E0F" w:rsidP="00133E0F">
            <w:pPr>
              <w:bidi/>
              <w:rPr>
                <w:b/>
                <w:bCs/>
                <w:sz w:val="20"/>
                <w:szCs w:val="20"/>
              </w:rPr>
            </w:pPr>
            <w:r w:rsidRPr="00133E0F">
              <w:rPr>
                <w:rFonts w:hint="cs"/>
                <w:b/>
                <w:bCs/>
                <w:rtl/>
              </w:rPr>
              <w:t>الكفاءات</w:t>
            </w:r>
          </w:p>
        </w:tc>
      </w:tr>
      <w:tr w:rsidR="00133E0F" w:rsidRPr="00133E0F" w14:paraId="26634F5D" w14:textId="77777777" w:rsidTr="005E2ED8">
        <w:tc>
          <w:tcPr>
            <w:tcW w:w="853" w:type="dxa"/>
            <w:tcBorders>
              <w:top w:val="dashSmallGap" w:sz="4" w:space="0" w:color="auto"/>
              <w:left w:val="single" w:sz="12" w:space="0" w:color="auto"/>
              <w:bottom w:val="single" w:sz="12" w:space="0" w:color="auto"/>
              <w:right w:val="single" w:sz="8" w:space="0" w:color="auto"/>
            </w:tcBorders>
            <w:vAlign w:val="center"/>
            <w:hideMark/>
          </w:tcPr>
          <w:p w14:paraId="74BE055A" w14:textId="77777777" w:rsidR="00133E0F" w:rsidRPr="00133E0F" w:rsidRDefault="00133E0F" w:rsidP="00133E0F">
            <w:pPr>
              <w:bidi/>
              <w:jc w:val="center"/>
            </w:pPr>
            <w:r w:rsidRPr="00133E0F">
              <w:t>…</w:t>
            </w:r>
          </w:p>
        </w:tc>
        <w:tc>
          <w:tcPr>
            <w:tcW w:w="3997" w:type="dxa"/>
            <w:tcBorders>
              <w:top w:val="dashSmallGap" w:sz="4" w:space="0" w:color="auto"/>
              <w:left w:val="single" w:sz="8" w:space="0" w:color="auto"/>
              <w:bottom w:val="single" w:sz="12" w:space="0" w:color="auto"/>
              <w:right w:val="single" w:sz="8" w:space="0" w:color="auto"/>
            </w:tcBorders>
            <w:vAlign w:val="center"/>
            <w:hideMark/>
          </w:tcPr>
          <w:p w14:paraId="38E04009" w14:textId="77777777" w:rsidR="00133E0F" w:rsidRPr="00133E0F" w:rsidRDefault="00133E0F" w:rsidP="00133E0F">
            <w:pPr>
              <w:bidi/>
              <w:jc w:val="lowKashida"/>
            </w:pPr>
            <w:r w:rsidRPr="00133E0F">
              <w:rPr>
                <w:rFonts w:ascii="Traditional Arabic" w:hAnsi="Traditional Arabic" w:cs="Traditional Arabic"/>
                <w:b/>
                <w:bCs/>
                <w:sz w:val="32"/>
                <w:szCs w:val="32"/>
                <w:rtl/>
              </w:rPr>
              <w:t>يستخدم التقنيات الحديثة</w:t>
            </w:r>
            <w:r w:rsidRPr="00133E0F">
              <w:rPr>
                <w:rFonts w:hint="cs"/>
                <w:rtl/>
              </w:rPr>
              <w:t xml:space="preserve"> </w:t>
            </w:r>
          </w:p>
        </w:tc>
        <w:tc>
          <w:tcPr>
            <w:tcW w:w="2437" w:type="dxa"/>
            <w:tcBorders>
              <w:top w:val="dashSmallGap" w:sz="4" w:space="0" w:color="auto"/>
              <w:left w:val="single" w:sz="8" w:space="0" w:color="auto"/>
              <w:bottom w:val="single" w:sz="12" w:space="0" w:color="auto"/>
              <w:right w:val="single" w:sz="8" w:space="0" w:color="auto"/>
            </w:tcBorders>
            <w:vAlign w:val="center"/>
            <w:hideMark/>
          </w:tcPr>
          <w:p w14:paraId="0E057A4E" w14:textId="77777777" w:rsidR="00133E0F" w:rsidRPr="00133E0F" w:rsidRDefault="00133E0F" w:rsidP="00133E0F">
            <w:pPr>
              <w:bidi/>
              <w:jc w:val="lowKashida"/>
            </w:pPr>
            <w:r w:rsidRPr="00133E0F">
              <w:rPr>
                <w:rtl/>
              </w:rPr>
              <w:t xml:space="preserve"> </w:t>
            </w:r>
            <w:r w:rsidRPr="00133E0F">
              <w:rPr>
                <w:rFonts w:ascii="Traditional Arabic" w:eastAsia="Calibri" w:hAnsi="Traditional Arabic" w:cs="Traditional Arabic"/>
                <w:sz w:val="36"/>
                <w:szCs w:val="36"/>
                <w:rtl/>
              </w:rPr>
              <w:t>المحاضرات – المناقشة والحوار – التعلم الذاتي -  العصف الذهني – التعلم التعاوني</w:t>
            </w:r>
            <w:r w:rsidRPr="00133E0F">
              <w:rPr>
                <w:rFonts w:hint="cs"/>
                <w:rtl/>
              </w:rPr>
              <w:t xml:space="preserve"> </w:t>
            </w:r>
          </w:p>
        </w:tc>
        <w:tc>
          <w:tcPr>
            <w:tcW w:w="2284" w:type="dxa"/>
            <w:tcBorders>
              <w:top w:val="dashSmallGap" w:sz="4" w:space="0" w:color="auto"/>
              <w:left w:val="single" w:sz="8" w:space="0" w:color="auto"/>
              <w:bottom w:val="single" w:sz="12" w:space="0" w:color="auto"/>
              <w:right w:val="single" w:sz="12" w:space="0" w:color="auto"/>
            </w:tcBorders>
            <w:vAlign w:val="center"/>
            <w:hideMark/>
          </w:tcPr>
          <w:p w14:paraId="0331BE6F" w14:textId="77777777" w:rsidR="00133E0F" w:rsidRPr="00133E0F" w:rsidRDefault="00133E0F" w:rsidP="00133E0F">
            <w:pPr>
              <w:bidi/>
              <w:jc w:val="lowKashida"/>
              <w:rPr>
                <w:lang w:bidi="ar-EG"/>
              </w:rPr>
            </w:pPr>
            <w:r w:rsidRPr="00133E0F">
              <w:rPr>
                <w:rFonts w:ascii="Traditional Arabic" w:eastAsia="Calibri" w:hAnsi="Traditional Arabic" w:cs="Traditional Arabic"/>
                <w:sz w:val="36"/>
                <w:szCs w:val="36"/>
                <w:rtl/>
                <w:lang w:bidi="ar-EG"/>
              </w:rPr>
              <w:t>الاختبارات الشفوية والتحريرية – لواجبات – البحوث العلمية  .  المتابعة والملاحظة في قاعة الدرس</w:t>
            </w:r>
            <w:r w:rsidRPr="00133E0F">
              <w:rPr>
                <w:rFonts w:hint="cs"/>
                <w:rtl/>
                <w:lang w:bidi="ar-EG"/>
              </w:rPr>
              <w:t xml:space="preserve"> </w:t>
            </w:r>
          </w:p>
        </w:tc>
      </w:tr>
    </w:tbl>
    <w:bookmarkEnd w:id="17"/>
    <w:p w14:paraId="15DA0021" w14:textId="5BC3A53E" w:rsidR="00133E0F" w:rsidRPr="00133E0F" w:rsidRDefault="00133E0F" w:rsidP="00133E0F">
      <w:r>
        <w:t xml:space="preserve"> </w:t>
      </w:r>
    </w:p>
    <w:p w14:paraId="26B38947" w14:textId="5DA93FE8" w:rsidR="00E34F0F" w:rsidRPr="005D2DDD" w:rsidRDefault="006F5B3C" w:rsidP="001D5B32">
      <w:pPr>
        <w:pStyle w:val="2"/>
        <w:rPr>
          <w:rtl/>
          <w:lang w:bidi="ar-EG"/>
        </w:rPr>
      </w:pPr>
      <w:bookmarkStart w:id="18" w:name="_Toc337792"/>
      <w:bookmarkStart w:id="19"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8"/>
      <w:r w:rsidR="00C02B79" w:rsidRPr="005D2DDD">
        <w:rPr>
          <w:rtl/>
        </w:rPr>
        <w:t xml:space="preserve"> </w:t>
      </w:r>
      <w:bookmarkEnd w:id="19"/>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E65D13">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E65D13" w:rsidRPr="005D2DDD" w14:paraId="2A1E4DD6" w14:textId="77777777" w:rsidTr="00E65D13">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E65D13" w:rsidRPr="009D1E6C" w:rsidRDefault="00E65D13" w:rsidP="00E65D13">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275CE9D0" w14:textId="7B9453C6"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الاختبار التحريري (الأعمال الفصلية)</w:t>
            </w:r>
          </w:p>
        </w:tc>
        <w:tc>
          <w:tcPr>
            <w:tcW w:w="1348" w:type="dxa"/>
            <w:tcBorders>
              <w:top w:val="single" w:sz="8" w:space="0" w:color="auto"/>
              <w:left w:val="single" w:sz="8" w:space="0" w:color="auto"/>
              <w:bottom w:val="dashSmallGap" w:sz="4" w:space="0" w:color="auto"/>
              <w:right w:val="single" w:sz="8" w:space="0" w:color="auto"/>
            </w:tcBorders>
          </w:tcPr>
          <w:p w14:paraId="3282A010" w14:textId="7A2889F5"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الثامن</w:t>
            </w:r>
          </w:p>
        </w:tc>
        <w:tc>
          <w:tcPr>
            <w:tcW w:w="2247" w:type="dxa"/>
            <w:tcBorders>
              <w:top w:val="single" w:sz="8" w:space="0" w:color="auto"/>
              <w:left w:val="single" w:sz="8" w:space="0" w:color="auto"/>
              <w:bottom w:val="dashSmallGap" w:sz="4" w:space="0" w:color="auto"/>
            </w:tcBorders>
          </w:tcPr>
          <w:p w14:paraId="584354F0" w14:textId="00416A87"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20 %</w:t>
            </w:r>
          </w:p>
        </w:tc>
      </w:tr>
      <w:tr w:rsidR="00E65D13" w:rsidRPr="005D2DDD" w14:paraId="0D4AB978" w14:textId="77777777" w:rsidTr="00E65D13">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E65D13" w:rsidRPr="009D1E6C" w:rsidRDefault="00E65D13" w:rsidP="00E65D13">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053CC4DF" w14:textId="68A06D85"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شفهي وحفظ ومشاركة</w:t>
            </w:r>
          </w:p>
        </w:tc>
        <w:tc>
          <w:tcPr>
            <w:tcW w:w="1348" w:type="dxa"/>
            <w:tcBorders>
              <w:top w:val="dashSmallGap" w:sz="4" w:space="0" w:color="auto"/>
              <w:left w:val="single" w:sz="8" w:space="0" w:color="auto"/>
              <w:bottom w:val="dashSmallGap" w:sz="4" w:space="0" w:color="auto"/>
              <w:right w:val="single" w:sz="8" w:space="0" w:color="auto"/>
            </w:tcBorders>
          </w:tcPr>
          <w:p w14:paraId="07594946" w14:textId="6D967529"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طوال الفصل</w:t>
            </w:r>
          </w:p>
        </w:tc>
        <w:tc>
          <w:tcPr>
            <w:tcW w:w="2247" w:type="dxa"/>
            <w:tcBorders>
              <w:top w:val="dashSmallGap" w:sz="4" w:space="0" w:color="auto"/>
              <w:left w:val="single" w:sz="8" w:space="0" w:color="auto"/>
              <w:bottom w:val="dashSmallGap" w:sz="4" w:space="0" w:color="auto"/>
            </w:tcBorders>
          </w:tcPr>
          <w:p w14:paraId="075CC6FE" w14:textId="4019990F"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10 %</w:t>
            </w:r>
          </w:p>
        </w:tc>
      </w:tr>
      <w:tr w:rsidR="00E65D13" w:rsidRPr="005D2DDD" w14:paraId="37B06F1E" w14:textId="77777777" w:rsidTr="00E65D13">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E65D13" w:rsidRPr="009D1E6C" w:rsidRDefault="00E65D13" w:rsidP="00E65D13">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2749775D" w14:textId="3111B555"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التفاعل في البلاك بورد وحل الواجبات وعمل بحث</w:t>
            </w:r>
          </w:p>
        </w:tc>
        <w:tc>
          <w:tcPr>
            <w:tcW w:w="1348" w:type="dxa"/>
            <w:tcBorders>
              <w:top w:val="dashSmallGap" w:sz="4" w:space="0" w:color="auto"/>
              <w:left w:val="single" w:sz="8" w:space="0" w:color="auto"/>
              <w:bottom w:val="dashSmallGap" w:sz="4" w:space="0" w:color="auto"/>
              <w:right w:val="single" w:sz="8" w:space="0" w:color="auto"/>
            </w:tcBorders>
          </w:tcPr>
          <w:p w14:paraId="4874F93C" w14:textId="0F665267"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طوال الفصل</w:t>
            </w:r>
          </w:p>
        </w:tc>
        <w:tc>
          <w:tcPr>
            <w:tcW w:w="2247" w:type="dxa"/>
            <w:tcBorders>
              <w:top w:val="dashSmallGap" w:sz="4" w:space="0" w:color="auto"/>
              <w:left w:val="single" w:sz="8" w:space="0" w:color="auto"/>
              <w:bottom w:val="dashSmallGap" w:sz="4" w:space="0" w:color="auto"/>
            </w:tcBorders>
          </w:tcPr>
          <w:p w14:paraId="4A8A5374" w14:textId="6373E8B2"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10 %</w:t>
            </w:r>
          </w:p>
        </w:tc>
      </w:tr>
      <w:tr w:rsidR="00E65D13" w:rsidRPr="005D2DDD" w14:paraId="46A84238" w14:textId="77777777" w:rsidTr="00E65D13">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E65D13" w:rsidRPr="009D1E6C" w:rsidRDefault="00E65D13" w:rsidP="00E65D13">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5139953C" w14:textId="70B2E61A"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الامتحان النهائي</w:t>
            </w:r>
          </w:p>
        </w:tc>
        <w:tc>
          <w:tcPr>
            <w:tcW w:w="1348" w:type="dxa"/>
            <w:tcBorders>
              <w:top w:val="dashSmallGap" w:sz="4" w:space="0" w:color="auto"/>
              <w:left w:val="single" w:sz="8" w:space="0" w:color="auto"/>
              <w:bottom w:val="dashSmallGap" w:sz="4" w:space="0" w:color="auto"/>
              <w:right w:val="single" w:sz="8" w:space="0" w:color="auto"/>
            </w:tcBorders>
          </w:tcPr>
          <w:p w14:paraId="291F035A" w14:textId="1A3273CD"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الأسبوع الخامس عشر</w:t>
            </w:r>
          </w:p>
        </w:tc>
        <w:tc>
          <w:tcPr>
            <w:tcW w:w="2247" w:type="dxa"/>
            <w:tcBorders>
              <w:top w:val="dashSmallGap" w:sz="4" w:space="0" w:color="auto"/>
              <w:left w:val="single" w:sz="8" w:space="0" w:color="auto"/>
              <w:bottom w:val="dashSmallGap" w:sz="4" w:space="0" w:color="auto"/>
            </w:tcBorders>
          </w:tcPr>
          <w:p w14:paraId="25D06465" w14:textId="1C9138CC" w:rsidR="00E65D13" w:rsidRPr="00162A2E" w:rsidRDefault="00E65D13" w:rsidP="00E65D13">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60 %</w:t>
            </w:r>
          </w:p>
        </w:tc>
      </w:tr>
      <w:tr w:rsidR="00E65D13" w:rsidRPr="005D2DDD" w14:paraId="227677C9" w14:textId="77777777" w:rsidTr="00E65D13">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5BC234F7" w:rsidR="00E65D13" w:rsidRPr="009D1E6C" w:rsidRDefault="00E65D13" w:rsidP="00E65D13">
            <w:pPr>
              <w:bidi/>
              <w:jc w:val="center"/>
              <w:rPr>
                <w:rFonts w:asciiTheme="majorBidi" w:hAnsiTheme="majorBidi" w:cstheme="majorBidi"/>
                <w:b/>
                <w:bCs/>
                <w:rtl/>
                <w:lang w:bidi="ar-EG"/>
              </w:rPr>
            </w:pPr>
            <w:r w:rsidRPr="009D1E6C">
              <w:rPr>
                <w:rFonts w:asciiTheme="majorBidi" w:hAnsiTheme="majorBidi" w:cstheme="majorBidi"/>
                <w:b/>
                <w:bCs/>
                <w:rtl/>
                <w:lang w:bidi="ar-EG"/>
              </w:rPr>
              <w:t>5</w:t>
            </w:r>
          </w:p>
        </w:tc>
        <w:tc>
          <w:tcPr>
            <w:tcW w:w="5555" w:type="dxa"/>
            <w:tcBorders>
              <w:top w:val="single" w:sz="8" w:space="0" w:color="auto"/>
              <w:left w:val="single" w:sz="8" w:space="0" w:color="auto"/>
              <w:bottom w:val="dashSmallGap" w:sz="4" w:space="0" w:color="auto"/>
              <w:right w:val="single" w:sz="8" w:space="0" w:color="auto"/>
            </w:tcBorders>
          </w:tcPr>
          <w:p w14:paraId="0A5F2E8B" w14:textId="0BF7FE08" w:rsidR="00E65D13" w:rsidRPr="00DE07AD" w:rsidRDefault="00E65D13" w:rsidP="00E65D13">
            <w:pPr>
              <w:bidi/>
              <w:jc w:val="lowKashida"/>
              <w:rPr>
                <w:rFonts w:asciiTheme="majorBidi" w:hAnsiTheme="majorBidi" w:cstheme="majorBidi"/>
              </w:rPr>
            </w:pPr>
          </w:p>
        </w:tc>
        <w:tc>
          <w:tcPr>
            <w:tcW w:w="1348" w:type="dxa"/>
            <w:tcBorders>
              <w:top w:val="single" w:sz="8" w:space="0" w:color="auto"/>
              <w:left w:val="single" w:sz="8" w:space="0" w:color="auto"/>
              <w:bottom w:val="dashSmallGap" w:sz="4" w:space="0" w:color="auto"/>
              <w:right w:val="single" w:sz="8" w:space="0" w:color="auto"/>
            </w:tcBorders>
          </w:tcPr>
          <w:p w14:paraId="00893788" w14:textId="5484F6AC" w:rsidR="00E65D13" w:rsidRPr="00DE07AD" w:rsidRDefault="00E65D13" w:rsidP="00E65D13">
            <w:pPr>
              <w:bidi/>
              <w:jc w:val="lowKashida"/>
              <w:rPr>
                <w:rFonts w:asciiTheme="majorBidi" w:hAnsiTheme="majorBidi" w:cstheme="majorBidi"/>
              </w:rPr>
            </w:pPr>
          </w:p>
        </w:tc>
        <w:tc>
          <w:tcPr>
            <w:tcW w:w="2247" w:type="dxa"/>
            <w:tcBorders>
              <w:top w:val="single" w:sz="8" w:space="0" w:color="auto"/>
              <w:left w:val="single" w:sz="8" w:space="0" w:color="auto"/>
              <w:bottom w:val="dashSmallGap" w:sz="4" w:space="0" w:color="auto"/>
            </w:tcBorders>
          </w:tcPr>
          <w:p w14:paraId="2B241641" w14:textId="03404ADF" w:rsidR="00E65D13" w:rsidRPr="00DE07AD" w:rsidRDefault="00E65D13" w:rsidP="00E65D13">
            <w:pPr>
              <w:bidi/>
              <w:jc w:val="lowKashida"/>
              <w:rPr>
                <w:rFonts w:asciiTheme="majorBidi" w:hAnsiTheme="majorBidi" w:cstheme="majorBidi"/>
              </w:rPr>
            </w:pPr>
          </w:p>
        </w:tc>
      </w:tr>
      <w:tr w:rsidR="00810DA0" w:rsidRPr="005D2DDD" w14:paraId="16225A89" w14:textId="77777777" w:rsidTr="00E65D13">
        <w:trPr>
          <w:trHeight w:val="260"/>
          <w:jc w:val="center"/>
        </w:trPr>
        <w:tc>
          <w:tcPr>
            <w:tcW w:w="421" w:type="dxa"/>
            <w:tcBorders>
              <w:top w:val="dashSmallGap" w:sz="4" w:space="0" w:color="auto"/>
              <w:bottom w:val="dashSmallGap" w:sz="4" w:space="0" w:color="auto"/>
              <w:right w:val="single" w:sz="8" w:space="0" w:color="auto"/>
            </w:tcBorders>
            <w:vAlign w:val="center"/>
          </w:tcPr>
          <w:p w14:paraId="35DE1387" w14:textId="1AFB2F11"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239FF866" w14:textId="41AA8F2E" w:rsidR="00810DA0" w:rsidRPr="00DE07AD" w:rsidRDefault="00810DA0" w:rsidP="00416FE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4B0934D3" w14:textId="3A9D5AA0" w:rsidR="00810DA0" w:rsidRPr="00DE07AD" w:rsidRDefault="00810DA0" w:rsidP="00416FE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B3C5F57" w14:textId="2E241DF0" w:rsidR="00810DA0" w:rsidRPr="00DE07AD" w:rsidRDefault="00810DA0" w:rsidP="00416FE2">
            <w:pPr>
              <w:bidi/>
              <w:jc w:val="lowKashida"/>
              <w:rPr>
                <w:rFonts w:asciiTheme="majorBidi" w:hAnsiTheme="majorBidi" w:cstheme="majorBidi"/>
              </w:rPr>
            </w:pPr>
          </w:p>
        </w:tc>
      </w:tr>
      <w:tr w:rsidR="00810DA0" w:rsidRPr="005D2DDD" w14:paraId="3A68F66C" w14:textId="77777777" w:rsidTr="00E65D13">
        <w:trPr>
          <w:trHeight w:val="260"/>
          <w:jc w:val="center"/>
        </w:trPr>
        <w:tc>
          <w:tcPr>
            <w:tcW w:w="421" w:type="dxa"/>
            <w:tcBorders>
              <w:top w:val="dashSmallGap" w:sz="4" w:space="0" w:color="auto"/>
              <w:bottom w:val="dashSmallGap" w:sz="4" w:space="0" w:color="auto"/>
              <w:right w:val="single" w:sz="8" w:space="0" w:color="auto"/>
            </w:tcBorders>
            <w:vAlign w:val="center"/>
          </w:tcPr>
          <w:p w14:paraId="3EF7E9A6" w14:textId="678CA477"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47CB61C4" w14:textId="6B6A5A5D" w:rsidR="00810DA0" w:rsidRPr="00DE07AD" w:rsidRDefault="00810DA0" w:rsidP="00416FE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60727B96" w14:textId="0BBCF75D" w:rsidR="00810DA0" w:rsidRPr="00DE07AD" w:rsidRDefault="00810DA0" w:rsidP="00416FE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2FC0C1A" w14:textId="4743B67F" w:rsidR="00810DA0" w:rsidRPr="00DE07AD" w:rsidRDefault="00810DA0" w:rsidP="00416FE2">
            <w:pPr>
              <w:bidi/>
              <w:jc w:val="lowKashida"/>
              <w:rPr>
                <w:rFonts w:asciiTheme="majorBidi" w:hAnsiTheme="majorBidi" w:cstheme="majorBidi"/>
              </w:rPr>
            </w:pPr>
          </w:p>
        </w:tc>
      </w:tr>
      <w:tr w:rsidR="00810DA0" w:rsidRPr="005D2DDD" w14:paraId="10C93D9F" w14:textId="77777777" w:rsidTr="00E65D13">
        <w:trPr>
          <w:trHeight w:val="260"/>
          <w:jc w:val="center"/>
        </w:trPr>
        <w:tc>
          <w:tcPr>
            <w:tcW w:w="421" w:type="dxa"/>
            <w:tcBorders>
              <w:top w:val="dashSmallGap" w:sz="4" w:space="0" w:color="auto"/>
              <w:bottom w:val="single" w:sz="12" w:space="0" w:color="auto"/>
              <w:right w:val="single" w:sz="8" w:space="0" w:color="auto"/>
            </w:tcBorders>
            <w:vAlign w:val="center"/>
          </w:tcPr>
          <w:p w14:paraId="67C250D1" w14:textId="02AFAFB4"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24A35BFC" w14:textId="32A3E01B" w:rsidR="00810DA0" w:rsidRPr="00DE07AD" w:rsidRDefault="00810DA0" w:rsidP="00416FE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2A0CA844" w14:textId="709F8450" w:rsidR="00810DA0" w:rsidRPr="00DE07AD" w:rsidRDefault="00810DA0" w:rsidP="00416FE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42A00AC0" w14:textId="6A1988BC" w:rsidR="00810DA0" w:rsidRPr="00DE07AD" w:rsidRDefault="00810DA0" w:rsidP="00416FE2">
            <w:pPr>
              <w:bidi/>
              <w:jc w:val="lowKashida"/>
              <w:rPr>
                <w:rFonts w:asciiTheme="majorBidi" w:hAnsiTheme="majorBidi" w:cstheme="majorBidi"/>
              </w:rPr>
            </w:pP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5BB8046" w14:textId="4C644CA5" w:rsidR="008746CB" w:rsidRPr="005D2DDD" w:rsidRDefault="008746CB" w:rsidP="00416FE2">
      <w:pPr>
        <w:bidi/>
        <w:rPr>
          <w:rFonts w:asciiTheme="majorBidi" w:hAnsiTheme="majorBidi" w:cstheme="majorBidi"/>
          <w:i/>
          <w:iCs/>
          <w:sz w:val="18"/>
          <w:szCs w:val="18"/>
        </w:rPr>
      </w:pPr>
    </w:p>
    <w:p w14:paraId="3EDD2584" w14:textId="44F50F0C" w:rsidR="00BC0F44" w:rsidRPr="005D2DDD" w:rsidRDefault="00BC0F44" w:rsidP="00416FE2">
      <w:pPr>
        <w:bidi/>
        <w:rPr>
          <w:rFonts w:asciiTheme="majorBidi" w:hAnsiTheme="majorBidi" w:cstheme="majorBidi"/>
          <w:i/>
          <w:iCs/>
          <w:sz w:val="18"/>
          <w:szCs w:val="18"/>
        </w:rPr>
      </w:pPr>
    </w:p>
    <w:p w14:paraId="46A47A68" w14:textId="6D9AA5BE" w:rsidR="004F498B" w:rsidRPr="005D2DDD" w:rsidRDefault="00393441" w:rsidP="00416FE2">
      <w:pPr>
        <w:pStyle w:val="1"/>
      </w:pPr>
      <w:bookmarkStart w:id="20" w:name="_Toc526247388"/>
      <w:bookmarkStart w:id="21" w:name="_Toc337793"/>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0"/>
      <w:bookmarkEnd w:id="21"/>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53013C77" w14:textId="459AAE89" w:rsidR="00013764" w:rsidRPr="005D2DDD" w:rsidRDefault="00013764" w:rsidP="00416FE2">
            <w:pPr>
              <w:bidi/>
              <w:jc w:val="both"/>
              <w:rPr>
                <w:rFonts w:asciiTheme="majorBidi" w:hAnsiTheme="majorBidi" w:cstheme="majorBidi"/>
                <w:b/>
                <w:bCs/>
              </w:rPr>
            </w:pP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416FE2">
      <w:pPr>
        <w:pStyle w:val="1"/>
      </w:pPr>
      <w:bookmarkStart w:id="22" w:name="_Toc526247389"/>
      <w:bookmarkStart w:id="23" w:name="_Toc337794"/>
      <w:r w:rsidRPr="005D2DDD">
        <w:rPr>
          <w:rtl/>
        </w:rPr>
        <w:t xml:space="preserve">و – مصادر التعلم </w:t>
      </w:r>
      <w:r w:rsidR="00BA479B" w:rsidRPr="005D2DDD">
        <w:rPr>
          <w:rtl/>
        </w:rPr>
        <w:t>والمرافق:</w:t>
      </w:r>
      <w:bookmarkEnd w:id="22"/>
      <w:bookmarkEnd w:id="23"/>
      <w:r w:rsidRPr="005D2DDD">
        <w:rPr>
          <w:rtl/>
        </w:rPr>
        <w:t xml:space="preserve"> </w:t>
      </w:r>
    </w:p>
    <w:p w14:paraId="1F384387" w14:textId="3EABE9F5" w:rsidR="00242CCC" w:rsidRPr="005D2DDD" w:rsidRDefault="00823AD8" w:rsidP="001D5B32">
      <w:pPr>
        <w:pStyle w:val="2"/>
        <w:rPr>
          <w:rtl/>
        </w:rPr>
      </w:pPr>
      <w:bookmarkStart w:id="24"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4"/>
    </w:p>
    <w:p w14:paraId="3B746B80" w14:textId="77777777" w:rsidR="007167D0" w:rsidRDefault="007167D0" w:rsidP="007167D0">
      <w:pPr>
        <w:rPr>
          <w:b/>
          <w:bCs/>
          <w:color w:val="632423" w:themeColor="accent2" w:themeShade="80"/>
          <w:rtl/>
        </w:rPr>
      </w:pPr>
      <w:bookmarkStart w:id="25" w:name="_Toc526247390"/>
      <w:r w:rsidRPr="003A02E2">
        <w:rPr>
          <w:rFonts w:hint="cs"/>
          <w:b/>
          <w:bCs/>
          <w:color w:val="632423" w:themeColor="accent2" w:themeShade="80"/>
          <w:rtl/>
        </w:rPr>
        <w:t xml:space="preserve">الكتاب المقرر والمراجع المساندة:  </w:t>
      </w:r>
      <w:r w:rsidRPr="003A02E2">
        <w:rPr>
          <w:b/>
          <w:bCs/>
          <w:color w:val="632423" w:themeColor="accent2" w:themeShade="80"/>
        </w:rPr>
        <w:t>Textbook and References:</w:t>
      </w:r>
    </w:p>
    <w:tbl>
      <w:tblPr>
        <w:tblStyle w:val="af0"/>
        <w:bidiVisual/>
        <w:tblW w:w="0" w:type="auto"/>
        <w:jc w:val="center"/>
        <w:tblLook w:val="04A0" w:firstRow="1" w:lastRow="0" w:firstColumn="1" w:lastColumn="0" w:noHBand="0" w:noVBand="1"/>
      </w:tblPr>
      <w:tblGrid>
        <w:gridCol w:w="2242"/>
        <w:gridCol w:w="2187"/>
        <w:gridCol w:w="1883"/>
        <w:gridCol w:w="1660"/>
        <w:gridCol w:w="1599"/>
      </w:tblGrid>
      <w:tr w:rsidR="007167D0" w14:paraId="39A773EB" w14:textId="77777777" w:rsidTr="00FB2EF4">
        <w:trPr>
          <w:jc w:val="center"/>
        </w:trPr>
        <w:tc>
          <w:tcPr>
            <w:tcW w:w="2383" w:type="dxa"/>
            <w:vAlign w:val="center"/>
          </w:tcPr>
          <w:p w14:paraId="7C4CEF47" w14:textId="77777777" w:rsidR="007167D0" w:rsidRPr="007D5770" w:rsidRDefault="007167D0" w:rsidP="00FB2EF4">
            <w:pPr>
              <w:rPr>
                <w:b/>
                <w:bCs/>
                <w:rtl/>
              </w:rPr>
            </w:pPr>
            <w:r w:rsidRPr="007D5770">
              <w:rPr>
                <w:rFonts w:hint="cs"/>
                <w:b/>
                <w:bCs/>
                <w:rtl/>
              </w:rPr>
              <w:lastRenderedPageBreak/>
              <w:t>اسم الكتاب المقرر</w:t>
            </w:r>
          </w:p>
          <w:p w14:paraId="2E847892" w14:textId="77777777" w:rsidR="007167D0" w:rsidRPr="007D5770" w:rsidRDefault="007167D0" w:rsidP="00FB2EF4">
            <w:pPr>
              <w:rPr>
                <w:b/>
                <w:bCs/>
              </w:rPr>
            </w:pPr>
            <w:r w:rsidRPr="007D5770">
              <w:rPr>
                <w:b/>
                <w:bCs/>
              </w:rPr>
              <w:t>Textbook title</w:t>
            </w:r>
          </w:p>
        </w:tc>
        <w:tc>
          <w:tcPr>
            <w:tcW w:w="2339" w:type="dxa"/>
            <w:vAlign w:val="center"/>
          </w:tcPr>
          <w:p w14:paraId="2B124398" w14:textId="77777777" w:rsidR="007167D0" w:rsidRPr="007D5770" w:rsidRDefault="007167D0" w:rsidP="00FB2EF4">
            <w:pPr>
              <w:rPr>
                <w:b/>
                <w:bCs/>
                <w:rtl/>
              </w:rPr>
            </w:pPr>
            <w:r w:rsidRPr="007D5770">
              <w:rPr>
                <w:rFonts w:hint="cs"/>
                <w:b/>
                <w:bCs/>
                <w:rtl/>
              </w:rPr>
              <w:t>اسم المؤلف (رئيسي)</w:t>
            </w:r>
          </w:p>
          <w:p w14:paraId="76B7EDCA" w14:textId="77777777" w:rsidR="007167D0" w:rsidRPr="007D5770" w:rsidRDefault="007167D0" w:rsidP="00FB2EF4">
            <w:pPr>
              <w:rPr>
                <w:b/>
                <w:bCs/>
                <w:rtl/>
              </w:rPr>
            </w:pPr>
            <w:r w:rsidRPr="007D5770">
              <w:rPr>
                <w:b/>
                <w:bCs/>
              </w:rPr>
              <w:t>Author's Name</w:t>
            </w:r>
          </w:p>
        </w:tc>
        <w:tc>
          <w:tcPr>
            <w:tcW w:w="1980" w:type="dxa"/>
            <w:vAlign w:val="center"/>
          </w:tcPr>
          <w:p w14:paraId="092A5AD8" w14:textId="77777777" w:rsidR="007167D0" w:rsidRPr="007D5770" w:rsidRDefault="007167D0" w:rsidP="00FB2EF4">
            <w:pPr>
              <w:rPr>
                <w:b/>
                <w:bCs/>
                <w:rtl/>
              </w:rPr>
            </w:pPr>
            <w:r w:rsidRPr="007D5770">
              <w:rPr>
                <w:rFonts w:hint="cs"/>
                <w:b/>
                <w:bCs/>
                <w:rtl/>
              </w:rPr>
              <w:t>اسم الناشر</w:t>
            </w:r>
          </w:p>
          <w:p w14:paraId="38EBB8B5" w14:textId="77777777" w:rsidR="007167D0" w:rsidRPr="007D5770" w:rsidRDefault="007167D0" w:rsidP="00FB2EF4">
            <w:pPr>
              <w:rPr>
                <w:b/>
                <w:bCs/>
                <w:rtl/>
              </w:rPr>
            </w:pPr>
            <w:r w:rsidRPr="007D5770">
              <w:rPr>
                <w:b/>
                <w:bCs/>
              </w:rPr>
              <w:t>Publisher</w:t>
            </w:r>
          </w:p>
        </w:tc>
        <w:tc>
          <w:tcPr>
            <w:tcW w:w="1710" w:type="dxa"/>
            <w:vAlign w:val="center"/>
          </w:tcPr>
          <w:p w14:paraId="4619BFFC" w14:textId="77777777" w:rsidR="007167D0" w:rsidRPr="007D5770" w:rsidRDefault="007167D0" w:rsidP="00FB2EF4">
            <w:pPr>
              <w:rPr>
                <w:b/>
                <w:bCs/>
                <w:rtl/>
              </w:rPr>
            </w:pPr>
            <w:r w:rsidRPr="007D5770">
              <w:rPr>
                <w:rFonts w:hint="cs"/>
                <w:b/>
                <w:bCs/>
                <w:rtl/>
              </w:rPr>
              <w:t>سنة النشر</w:t>
            </w:r>
          </w:p>
          <w:p w14:paraId="64E70448" w14:textId="77777777" w:rsidR="007167D0" w:rsidRPr="007D5770" w:rsidRDefault="007167D0" w:rsidP="00FB2EF4">
            <w:pPr>
              <w:rPr>
                <w:b/>
                <w:bCs/>
              </w:rPr>
            </w:pPr>
            <w:r w:rsidRPr="007D5770">
              <w:rPr>
                <w:b/>
                <w:bCs/>
              </w:rPr>
              <w:t>Publishing Year</w:t>
            </w:r>
          </w:p>
        </w:tc>
        <w:tc>
          <w:tcPr>
            <w:tcW w:w="1710" w:type="dxa"/>
          </w:tcPr>
          <w:p w14:paraId="0D9C20EA" w14:textId="77777777" w:rsidR="007167D0" w:rsidRPr="007D5770" w:rsidRDefault="007167D0" w:rsidP="00FB2EF4">
            <w:pPr>
              <w:rPr>
                <w:b/>
                <w:bCs/>
                <w:rtl/>
              </w:rPr>
            </w:pPr>
            <w:r>
              <w:rPr>
                <w:b/>
                <w:bCs/>
              </w:rPr>
              <w:t>ISBN</w:t>
            </w:r>
          </w:p>
        </w:tc>
      </w:tr>
      <w:tr w:rsidR="007167D0" w14:paraId="5DEF382C" w14:textId="77777777" w:rsidTr="00FB2EF4">
        <w:trPr>
          <w:jc w:val="center"/>
        </w:trPr>
        <w:tc>
          <w:tcPr>
            <w:tcW w:w="2383" w:type="dxa"/>
          </w:tcPr>
          <w:p w14:paraId="6816E013" w14:textId="77777777" w:rsidR="007167D0" w:rsidRPr="007D6811" w:rsidRDefault="007167D0" w:rsidP="00FB2EF4">
            <w:pPr>
              <w:rPr>
                <w:b/>
                <w:bCs/>
                <w:color w:val="002060"/>
                <w:sz w:val="26"/>
                <w:szCs w:val="26"/>
                <w:rtl/>
              </w:rPr>
            </w:pPr>
            <w:r w:rsidRPr="007D6811">
              <w:rPr>
                <w:rFonts w:hint="cs"/>
                <w:b/>
                <w:bCs/>
                <w:color w:val="002060"/>
                <w:sz w:val="26"/>
                <w:szCs w:val="26"/>
                <w:rtl/>
              </w:rPr>
              <w:t>النقد الأدبي العربي القديم (تطوره وقضاياه)</w:t>
            </w:r>
          </w:p>
        </w:tc>
        <w:tc>
          <w:tcPr>
            <w:tcW w:w="2339" w:type="dxa"/>
            <w:vAlign w:val="center"/>
          </w:tcPr>
          <w:p w14:paraId="509F33B6" w14:textId="77777777" w:rsidR="007167D0" w:rsidRPr="007D6811" w:rsidRDefault="007167D0" w:rsidP="00FB2EF4">
            <w:pPr>
              <w:rPr>
                <w:b/>
                <w:bCs/>
                <w:color w:val="002060"/>
                <w:sz w:val="26"/>
                <w:szCs w:val="26"/>
                <w:rtl/>
              </w:rPr>
            </w:pPr>
            <w:r w:rsidRPr="007D6811">
              <w:rPr>
                <w:rFonts w:hint="cs"/>
                <w:b/>
                <w:bCs/>
                <w:color w:val="002060"/>
                <w:sz w:val="26"/>
                <w:szCs w:val="26"/>
                <w:rtl/>
              </w:rPr>
              <w:t>رفعت التهامي عبد البر</w:t>
            </w:r>
          </w:p>
        </w:tc>
        <w:tc>
          <w:tcPr>
            <w:tcW w:w="1980" w:type="dxa"/>
            <w:vAlign w:val="center"/>
          </w:tcPr>
          <w:p w14:paraId="068F9BCC" w14:textId="77777777" w:rsidR="007167D0" w:rsidRPr="007D6811" w:rsidRDefault="007167D0" w:rsidP="00FB2EF4">
            <w:pPr>
              <w:rPr>
                <w:b/>
                <w:bCs/>
                <w:color w:val="002060"/>
                <w:sz w:val="26"/>
                <w:szCs w:val="26"/>
                <w:rtl/>
              </w:rPr>
            </w:pPr>
            <w:r w:rsidRPr="007D6811">
              <w:rPr>
                <w:rFonts w:hint="cs"/>
                <w:b/>
                <w:bCs/>
                <w:color w:val="002060"/>
                <w:sz w:val="26"/>
                <w:szCs w:val="26"/>
                <w:rtl/>
              </w:rPr>
              <w:t>دار النشر الدولي- الرياض</w:t>
            </w:r>
          </w:p>
        </w:tc>
        <w:tc>
          <w:tcPr>
            <w:tcW w:w="1710" w:type="dxa"/>
            <w:vAlign w:val="center"/>
          </w:tcPr>
          <w:p w14:paraId="4E5889F2" w14:textId="77777777" w:rsidR="007167D0" w:rsidRPr="007D6811" w:rsidRDefault="007167D0" w:rsidP="00FB2EF4">
            <w:pPr>
              <w:rPr>
                <w:b/>
                <w:bCs/>
                <w:color w:val="002060"/>
                <w:sz w:val="26"/>
                <w:szCs w:val="26"/>
                <w:rtl/>
              </w:rPr>
            </w:pPr>
            <w:r w:rsidRPr="007D6811">
              <w:rPr>
                <w:rFonts w:hint="cs"/>
                <w:b/>
                <w:bCs/>
                <w:color w:val="002060"/>
                <w:sz w:val="26"/>
                <w:szCs w:val="26"/>
                <w:rtl/>
              </w:rPr>
              <w:t xml:space="preserve">الطبعة الأولى </w:t>
            </w:r>
            <w:r w:rsidRPr="007D6811">
              <w:rPr>
                <w:b/>
                <w:bCs/>
                <w:color w:val="002060"/>
                <w:sz w:val="26"/>
                <w:szCs w:val="26"/>
                <w:rtl/>
              </w:rPr>
              <w:t>–</w:t>
            </w:r>
            <w:r w:rsidRPr="007D6811">
              <w:rPr>
                <w:rFonts w:hint="cs"/>
                <w:b/>
                <w:bCs/>
                <w:color w:val="002060"/>
                <w:sz w:val="26"/>
                <w:szCs w:val="26"/>
                <w:rtl/>
              </w:rPr>
              <w:t xml:space="preserve"> 2008م</w:t>
            </w:r>
          </w:p>
        </w:tc>
        <w:tc>
          <w:tcPr>
            <w:tcW w:w="1710" w:type="dxa"/>
          </w:tcPr>
          <w:p w14:paraId="35B0E287" w14:textId="77777777" w:rsidR="007167D0" w:rsidRPr="007D6811" w:rsidRDefault="007167D0" w:rsidP="00FB2EF4">
            <w:pPr>
              <w:rPr>
                <w:b/>
                <w:bCs/>
                <w:color w:val="002060"/>
                <w:sz w:val="26"/>
                <w:szCs w:val="26"/>
              </w:rPr>
            </w:pPr>
            <w:r w:rsidRPr="007D6811">
              <w:rPr>
                <w:b/>
                <w:bCs/>
                <w:color w:val="002060"/>
                <w:sz w:val="26"/>
                <w:szCs w:val="26"/>
              </w:rPr>
              <w:t>978-9960-8012-5-4</w:t>
            </w:r>
          </w:p>
        </w:tc>
      </w:tr>
      <w:tr w:rsidR="007167D0" w14:paraId="4E4D284B" w14:textId="77777777" w:rsidTr="00FB2EF4">
        <w:trPr>
          <w:jc w:val="center"/>
        </w:trPr>
        <w:tc>
          <w:tcPr>
            <w:tcW w:w="2383" w:type="dxa"/>
            <w:vAlign w:val="center"/>
          </w:tcPr>
          <w:p w14:paraId="3D4AD5BD" w14:textId="77777777" w:rsidR="007167D0" w:rsidRDefault="007167D0" w:rsidP="00FB2EF4">
            <w:pPr>
              <w:rPr>
                <w:b/>
                <w:bCs/>
                <w:rtl/>
              </w:rPr>
            </w:pPr>
            <w:r w:rsidRPr="007D5770">
              <w:rPr>
                <w:rFonts w:hint="cs"/>
                <w:b/>
                <w:bCs/>
                <w:rtl/>
              </w:rPr>
              <w:t>اسم المرجع</w:t>
            </w:r>
          </w:p>
          <w:p w14:paraId="7AF680C2" w14:textId="77777777" w:rsidR="007167D0" w:rsidRPr="007D5770" w:rsidRDefault="007167D0" w:rsidP="00FB2EF4">
            <w:pPr>
              <w:rPr>
                <w:b/>
                <w:bCs/>
                <w:rtl/>
              </w:rPr>
            </w:pPr>
            <w:r w:rsidRPr="007D5770">
              <w:rPr>
                <w:b/>
                <w:bCs/>
              </w:rPr>
              <w:t>Reference</w:t>
            </w:r>
          </w:p>
        </w:tc>
        <w:tc>
          <w:tcPr>
            <w:tcW w:w="2339" w:type="dxa"/>
            <w:vAlign w:val="center"/>
          </w:tcPr>
          <w:p w14:paraId="5DB68F28" w14:textId="77777777" w:rsidR="007167D0" w:rsidRPr="007D5770" w:rsidRDefault="007167D0" w:rsidP="00FB2EF4">
            <w:pPr>
              <w:rPr>
                <w:b/>
                <w:bCs/>
                <w:rtl/>
              </w:rPr>
            </w:pPr>
            <w:r w:rsidRPr="007D5770">
              <w:rPr>
                <w:rFonts w:hint="cs"/>
                <w:b/>
                <w:bCs/>
                <w:rtl/>
              </w:rPr>
              <w:t>اسم المؤلف (رئيسي)</w:t>
            </w:r>
          </w:p>
          <w:p w14:paraId="3F9ED4F6" w14:textId="77777777" w:rsidR="007167D0" w:rsidRPr="007D5770" w:rsidRDefault="007167D0" w:rsidP="00FB2EF4">
            <w:pPr>
              <w:rPr>
                <w:b/>
                <w:bCs/>
                <w:rtl/>
              </w:rPr>
            </w:pPr>
            <w:r w:rsidRPr="007D5770">
              <w:rPr>
                <w:b/>
                <w:bCs/>
              </w:rPr>
              <w:t>Author's Name</w:t>
            </w:r>
          </w:p>
        </w:tc>
        <w:tc>
          <w:tcPr>
            <w:tcW w:w="1980" w:type="dxa"/>
            <w:vAlign w:val="center"/>
          </w:tcPr>
          <w:p w14:paraId="4B5CBCA1" w14:textId="77777777" w:rsidR="007167D0" w:rsidRPr="007D5770" w:rsidRDefault="007167D0" w:rsidP="00FB2EF4">
            <w:pPr>
              <w:rPr>
                <w:b/>
                <w:bCs/>
                <w:rtl/>
              </w:rPr>
            </w:pPr>
            <w:r w:rsidRPr="007D5770">
              <w:rPr>
                <w:rFonts w:hint="cs"/>
                <w:b/>
                <w:bCs/>
                <w:rtl/>
              </w:rPr>
              <w:t>اسم الناشر</w:t>
            </w:r>
          </w:p>
          <w:p w14:paraId="3FBD4F78" w14:textId="77777777" w:rsidR="007167D0" w:rsidRPr="007D5770" w:rsidRDefault="007167D0" w:rsidP="00FB2EF4">
            <w:pPr>
              <w:rPr>
                <w:b/>
                <w:bCs/>
                <w:rtl/>
              </w:rPr>
            </w:pPr>
            <w:r w:rsidRPr="007D5770">
              <w:rPr>
                <w:b/>
                <w:bCs/>
              </w:rPr>
              <w:t>Publisher</w:t>
            </w:r>
          </w:p>
        </w:tc>
        <w:tc>
          <w:tcPr>
            <w:tcW w:w="1710" w:type="dxa"/>
            <w:vAlign w:val="center"/>
          </w:tcPr>
          <w:p w14:paraId="5C9E8669" w14:textId="77777777" w:rsidR="007167D0" w:rsidRPr="007D5770" w:rsidRDefault="007167D0" w:rsidP="00FB2EF4">
            <w:pPr>
              <w:rPr>
                <w:b/>
                <w:bCs/>
                <w:rtl/>
              </w:rPr>
            </w:pPr>
            <w:r w:rsidRPr="007D5770">
              <w:rPr>
                <w:rFonts w:hint="cs"/>
                <w:b/>
                <w:bCs/>
                <w:rtl/>
              </w:rPr>
              <w:t>سنة النشر</w:t>
            </w:r>
          </w:p>
          <w:p w14:paraId="48973F7D" w14:textId="77777777" w:rsidR="007167D0" w:rsidRPr="007D5770" w:rsidRDefault="007167D0" w:rsidP="00FB2EF4">
            <w:pPr>
              <w:rPr>
                <w:b/>
                <w:bCs/>
              </w:rPr>
            </w:pPr>
            <w:r w:rsidRPr="007D5770">
              <w:rPr>
                <w:b/>
                <w:bCs/>
              </w:rPr>
              <w:t>Publishing Year</w:t>
            </w:r>
          </w:p>
        </w:tc>
        <w:tc>
          <w:tcPr>
            <w:tcW w:w="1710" w:type="dxa"/>
          </w:tcPr>
          <w:p w14:paraId="6D6B73FA" w14:textId="77777777" w:rsidR="007167D0" w:rsidRPr="007D5770" w:rsidRDefault="007167D0" w:rsidP="00FB2EF4">
            <w:pPr>
              <w:rPr>
                <w:b/>
                <w:bCs/>
                <w:rtl/>
              </w:rPr>
            </w:pPr>
          </w:p>
        </w:tc>
      </w:tr>
      <w:tr w:rsidR="007167D0" w14:paraId="57DAD65E" w14:textId="77777777" w:rsidTr="00FB2EF4">
        <w:trPr>
          <w:jc w:val="center"/>
        </w:trPr>
        <w:tc>
          <w:tcPr>
            <w:tcW w:w="2383" w:type="dxa"/>
          </w:tcPr>
          <w:p w14:paraId="010FA36F" w14:textId="77777777" w:rsidR="007167D0" w:rsidRPr="007D6811" w:rsidRDefault="007167D0" w:rsidP="00FB2EF4">
            <w:pPr>
              <w:rPr>
                <w:b/>
                <w:bCs/>
                <w:color w:val="002060"/>
                <w:sz w:val="26"/>
                <w:szCs w:val="26"/>
                <w:rtl/>
              </w:rPr>
            </w:pPr>
            <w:r w:rsidRPr="007D6811">
              <w:rPr>
                <w:rFonts w:hint="eastAsia"/>
                <w:b/>
                <w:bCs/>
                <w:color w:val="002060"/>
                <w:sz w:val="26"/>
                <w:szCs w:val="26"/>
                <w:rtl/>
              </w:rPr>
              <w:t>تاريخ</w:t>
            </w:r>
            <w:r w:rsidRPr="007D6811">
              <w:rPr>
                <w:b/>
                <w:bCs/>
                <w:color w:val="002060"/>
                <w:sz w:val="26"/>
                <w:szCs w:val="26"/>
                <w:rtl/>
              </w:rPr>
              <w:t xml:space="preserve"> </w:t>
            </w:r>
            <w:r w:rsidRPr="007D6811">
              <w:rPr>
                <w:rFonts w:hint="eastAsia"/>
                <w:b/>
                <w:bCs/>
                <w:color w:val="002060"/>
                <w:sz w:val="26"/>
                <w:szCs w:val="26"/>
                <w:rtl/>
              </w:rPr>
              <w:t>النقد</w:t>
            </w:r>
            <w:r w:rsidRPr="007D6811">
              <w:rPr>
                <w:b/>
                <w:bCs/>
                <w:color w:val="002060"/>
                <w:sz w:val="26"/>
                <w:szCs w:val="26"/>
                <w:rtl/>
              </w:rPr>
              <w:t xml:space="preserve"> </w:t>
            </w:r>
            <w:r w:rsidRPr="007D6811">
              <w:rPr>
                <w:rFonts w:hint="eastAsia"/>
                <w:b/>
                <w:bCs/>
                <w:color w:val="002060"/>
                <w:sz w:val="26"/>
                <w:szCs w:val="26"/>
                <w:rtl/>
              </w:rPr>
              <w:t>الأدبي</w:t>
            </w:r>
            <w:r w:rsidRPr="007D6811">
              <w:rPr>
                <w:b/>
                <w:bCs/>
                <w:color w:val="002060"/>
                <w:sz w:val="26"/>
                <w:szCs w:val="26"/>
                <w:rtl/>
              </w:rPr>
              <w:t xml:space="preserve"> </w:t>
            </w:r>
            <w:r w:rsidRPr="007D6811">
              <w:rPr>
                <w:rFonts w:hint="eastAsia"/>
                <w:b/>
                <w:bCs/>
                <w:color w:val="002060"/>
                <w:sz w:val="26"/>
                <w:szCs w:val="26"/>
                <w:rtl/>
              </w:rPr>
              <w:t>عند</w:t>
            </w:r>
            <w:r w:rsidRPr="007D6811">
              <w:rPr>
                <w:b/>
                <w:bCs/>
                <w:color w:val="002060"/>
                <w:sz w:val="26"/>
                <w:szCs w:val="26"/>
                <w:rtl/>
              </w:rPr>
              <w:t xml:space="preserve"> </w:t>
            </w:r>
            <w:r w:rsidRPr="007D6811">
              <w:rPr>
                <w:rFonts w:hint="eastAsia"/>
                <w:b/>
                <w:bCs/>
                <w:color w:val="002060"/>
                <w:sz w:val="26"/>
                <w:szCs w:val="26"/>
                <w:rtl/>
              </w:rPr>
              <w:t>العرب</w:t>
            </w:r>
          </w:p>
        </w:tc>
        <w:tc>
          <w:tcPr>
            <w:tcW w:w="2339" w:type="dxa"/>
          </w:tcPr>
          <w:p w14:paraId="4FFD992A" w14:textId="77777777" w:rsidR="007167D0" w:rsidRPr="007D6811" w:rsidRDefault="007167D0" w:rsidP="00FB2EF4">
            <w:pPr>
              <w:rPr>
                <w:b/>
                <w:bCs/>
                <w:color w:val="002060"/>
                <w:sz w:val="26"/>
                <w:szCs w:val="26"/>
                <w:rtl/>
              </w:rPr>
            </w:pPr>
            <w:r w:rsidRPr="007D6811">
              <w:rPr>
                <w:rFonts w:hint="eastAsia"/>
                <w:b/>
                <w:bCs/>
                <w:color w:val="002060"/>
                <w:sz w:val="26"/>
                <w:szCs w:val="26"/>
                <w:rtl/>
              </w:rPr>
              <w:t>إحسان</w:t>
            </w:r>
            <w:r w:rsidRPr="007D6811">
              <w:rPr>
                <w:b/>
                <w:bCs/>
                <w:color w:val="002060"/>
                <w:sz w:val="26"/>
                <w:szCs w:val="26"/>
                <w:rtl/>
              </w:rPr>
              <w:t xml:space="preserve"> </w:t>
            </w:r>
            <w:r w:rsidRPr="007D6811">
              <w:rPr>
                <w:rFonts w:hint="eastAsia"/>
                <w:b/>
                <w:bCs/>
                <w:color w:val="002060"/>
                <w:sz w:val="26"/>
                <w:szCs w:val="26"/>
                <w:rtl/>
              </w:rPr>
              <w:t>عباس</w:t>
            </w:r>
          </w:p>
        </w:tc>
        <w:tc>
          <w:tcPr>
            <w:tcW w:w="1980" w:type="dxa"/>
          </w:tcPr>
          <w:p w14:paraId="4EE9B0CE" w14:textId="77777777" w:rsidR="007167D0" w:rsidRPr="007D6811" w:rsidRDefault="007167D0" w:rsidP="00FB2EF4">
            <w:pPr>
              <w:rPr>
                <w:b/>
                <w:bCs/>
                <w:color w:val="002060"/>
                <w:sz w:val="26"/>
                <w:szCs w:val="26"/>
                <w:rtl/>
              </w:rPr>
            </w:pPr>
            <w:r w:rsidRPr="007D6811">
              <w:rPr>
                <w:rFonts w:hint="eastAsia"/>
                <w:b/>
                <w:bCs/>
                <w:color w:val="002060"/>
                <w:sz w:val="26"/>
                <w:szCs w:val="26"/>
                <w:rtl/>
              </w:rPr>
              <w:t>دار</w:t>
            </w:r>
            <w:r w:rsidRPr="007D6811">
              <w:rPr>
                <w:b/>
                <w:bCs/>
                <w:color w:val="002060"/>
                <w:sz w:val="26"/>
                <w:szCs w:val="26"/>
                <w:rtl/>
              </w:rPr>
              <w:t xml:space="preserve"> </w:t>
            </w:r>
            <w:r w:rsidRPr="007D6811">
              <w:rPr>
                <w:rFonts w:hint="eastAsia"/>
                <w:b/>
                <w:bCs/>
                <w:color w:val="002060"/>
                <w:sz w:val="26"/>
                <w:szCs w:val="26"/>
                <w:rtl/>
              </w:rPr>
              <w:t>الثقافة</w:t>
            </w:r>
            <w:r w:rsidRPr="007D6811">
              <w:rPr>
                <w:b/>
                <w:bCs/>
                <w:color w:val="002060"/>
                <w:sz w:val="26"/>
                <w:szCs w:val="26"/>
                <w:rtl/>
              </w:rPr>
              <w:t xml:space="preserve"> – </w:t>
            </w:r>
            <w:r w:rsidRPr="007D6811">
              <w:rPr>
                <w:rFonts w:hint="eastAsia"/>
                <w:b/>
                <w:bCs/>
                <w:color w:val="002060"/>
                <w:sz w:val="26"/>
                <w:szCs w:val="26"/>
                <w:rtl/>
              </w:rPr>
              <w:t>بيروت</w:t>
            </w:r>
          </w:p>
        </w:tc>
        <w:tc>
          <w:tcPr>
            <w:tcW w:w="1710" w:type="dxa"/>
          </w:tcPr>
          <w:p w14:paraId="7630BE40" w14:textId="77777777" w:rsidR="007167D0" w:rsidRPr="007D6811" w:rsidRDefault="007167D0" w:rsidP="00FB2EF4">
            <w:pPr>
              <w:rPr>
                <w:b/>
                <w:bCs/>
                <w:color w:val="002060"/>
                <w:sz w:val="26"/>
                <w:szCs w:val="26"/>
                <w:rtl/>
              </w:rPr>
            </w:pPr>
            <w:r w:rsidRPr="007D6811">
              <w:rPr>
                <w:rFonts w:hint="cs"/>
                <w:b/>
                <w:bCs/>
                <w:color w:val="002060"/>
                <w:sz w:val="26"/>
                <w:szCs w:val="26"/>
                <w:rtl/>
              </w:rPr>
              <w:t>1983م</w:t>
            </w:r>
          </w:p>
        </w:tc>
        <w:tc>
          <w:tcPr>
            <w:tcW w:w="1710" w:type="dxa"/>
          </w:tcPr>
          <w:p w14:paraId="46FFA146" w14:textId="77777777" w:rsidR="007167D0" w:rsidRPr="007D6811" w:rsidRDefault="007167D0" w:rsidP="00FB2EF4">
            <w:pPr>
              <w:rPr>
                <w:b/>
                <w:bCs/>
                <w:color w:val="002060"/>
                <w:sz w:val="26"/>
                <w:szCs w:val="26"/>
                <w:rtl/>
              </w:rPr>
            </w:pPr>
          </w:p>
        </w:tc>
      </w:tr>
      <w:tr w:rsidR="007167D0" w14:paraId="35DC731A" w14:textId="77777777" w:rsidTr="00FB2EF4">
        <w:trPr>
          <w:jc w:val="center"/>
        </w:trPr>
        <w:tc>
          <w:tcPr>
            <w:tcW w:w="2383" w:type="dxa"/>
          </w:tcPr>
          <w:p w14:paraId="015EA91F" w14:textId="77777777" w:rsidR="007167D0" w:rsidRPr="007D6811" w:rsidRDefault="007167D0" w:rsidP="00FB2EF4">
            <w:pPr>
              <w:rPr>
                <w:b/>
                <w:bCs/>
                <w:color w:val="002060"/>
                <w:sz w:val="26"/>
                <w:szCs w:val="26"/>
                <w:rtl/>
              </w:rPr>
            </w:pPr>
            <w:r w:rsidRPr="007D6811">
              <w:rPr>
                <w:rFonts w:hint="eastAsia"/>
                <w:b/>
                <w:bCs/>
                <w:color w:val="002060"/>
                <w:sz w:val="26"/>
                <w:szCs w:val="26"/>
                <w:rtl/>
              </w:rPr>
              <w:t>تاريخ</w:t>
            </w:r>
            <w:r w:rsidRPr="007D6811">
              <w:rPr>
                <w:b/>
                <w:bCs/>
                <w:color w:val="002060"/>
                <w:sz w:val="26"/>
                <w:szCs w:val="26"/>
                <w:rtl/>
              </w:rPr>
              <w:t xml:space="preserve"> </w:t>
            </w:r>
            <w:r w:rsidRPr="007D6811">
              <w:rPr>
                <w:rFonts w:hint="eastAsia"/>
                <w:b/>
                <w:bCs/>
                <w:color w:val="002060"/>
                <w:sz w:val="26"/>
                <w:szCs w:val="26"/>
                <w:rtl/>
              </w:rPr>
              <w:t>النقد</w:t>
            </w:r>
            <w:r w:rsidRPr="007D6811">
              <w:rPr>
                <w:b/>
                <w:bCs/>
                <w:color w:val="002060"/>
                <w:sz w:val="26"/>
                <w:szCs w:val="26"/>
                <w:rtl/>
              </w:rPr>
              <w:t xml:space="preserve"> </w:t>
            </w:r>
            <w:r w:rsidRPr="007D6811">
              <w:rPr>
                <w:rFonts w:hint="eastAsia"/>
                <w:b/>
                <w:bCs/>
                <w:color w:val="002060"/>
                <w:sz w:val="26"/>
                <w:szCs w:val="26"/>
                <w:rtl/>
              </w:rPr>
              <w:t>الأدبي</w:t>
            </w:r>
            <w:r w:rsidRPr="007D6811">
              <w:rPr>
                <w:b/>
                <w:bCs/>
                <w:color w:val="002060"/>
                <w:sz w:val="26"/>
                <w:szCs w:val="26"/>
                <w:rtl/>
              </w:rPr>
              <w:t xml:space="preserve"> </w:t>
            </w:r>
            <w:r w:rsidRPr="007D6811">
              <w:rPr>
                <w:rFonts w:hint="eastAsia"/>
                <w:b/>
                <w:bCs/>
                <w:color w:val="002060"/>
                <w:sz w:val="26"/>
                <w:szCs w:val="26"/>
                <w:rtl/>
              </w:rPr>
              <w:t>عند</w:t>
            </w:r>
            <w:r w:rsidRPr="007D6811">
              <w:rPr>
                <w:b/>
                <w:bCs/>
                <w:color w:val="002060"/>
                <w:sz w:val="26"/>
                <w:szCs w:val="26"/>
                <w:rtl/>
              </w:rPr>
              <w:t xml:space="preserve"> </w:t>
            </w:r>
            <w:r w:rsidRPr="007D6811">
              <w:rPr>
                <w:rFonts w:hint="eastAsia"/>
                <w:b/>
                <w:bCs/>
                <w:color w:val="002060"/>
                <w:sz w:val="26"/>
                <w:szCs w:val="26"/>
                <w:rtl/>
              </w:rPr>
              <w:t>العرب</w:t>
            </w:r>
            <w:r w:rsidRPr="007D6811">
              <w:rPr>
                <w:b/>
                <w:bCs/>
                <w:color w:val="002060"/>
                <w:sz w:val="26"/>
                <w:szCs w:val="26"/>
                <w:rtl/>
              </w:rPr>
              <w:t xml:space="preserve"> </w:t>
            </w:r>
            <w:r w:rsidRPr="007D6811">
              <w:rPr>
                <w:rFonts w:hint="eastAsia"/>
                <w:b/>
                <w:bCs/>
                <w:color w:val="002060"/>
                <w:sz w:val="26"/>
                <w:szCs w:val="26"/>
                <w:rtl/>
              </w:rPr>
              <w:t>من</w:t>
            </w:r>
            <w:r w:rsidRPr="007D6811">
              <w:rPr>
                <w:b/>
                <w:bCs/>
                <w:color w:val="002060"/>
                <w:sz w:val="26"/>
                <w:szCs w:val="26"/>
                <w:rtl/>
              </w:rPr>
              <w:t xml:space="preserve"> </w:t>
            </w:r>
            <w:r w:rsidRPr="007D6811">
              <w:rPr>
                <w:rFonts w:hint="eastAsia"/>
                <w:b/>
                <w:bCs/>
                <w:color w:val="002060"/>
                <w:sz w:val="26"/>
                <w:szCs w:val="26"/>
                <w:rtl/>
              </w:rPr>
              <w:t>العصر</w:t>
            </w:r>
            <w:r w:rsidRPr="007D6811">
              <w:rPr>
                <w:b/>
                <w:bCs/>
                <w:color w:val="002060"/>
                <w:sz w:val="26"/>
                <w:szCs w:val="26"/>
                <w:rtl/>
              </w:rPr>
              <w:t xml:space="preserve"> </w:t>
            </w:r>
            <w:r w:rsidRPr="007D6811">
              <w:rPr>
                <w:rFonts w:hint="eastAsia"/>
                <w:b/>
                <w:bCs/>
                <w:color w:val="002060"/>
                <w:sz w:val="26"/>
                <w:szCs w:val="26"/>
                <w:rtl/>
              </w:rPr>
              <w:t>الجاهلي</w:t>
            </w:r>
            <w:r w:rsidRPr="007D6811">
              <w:rPr>
                <w:b/>
                <w:bCs/>
                <w:color w:val="002060"/>
                <w:sz w:val="26"/>
                <w:szCs w:val="26"/>
                <w:rtl/>
              </w:rPr>
              <w:t xml:space="preserve"> </w:t>
            </w:r>
            <w:r w:rsidRPr="007D6811">
              <w:rPr>
                <w:rFonts w:hint="eastAsia"/>
                <w:b/>
                <w:bCs/>
                <w:color w:val="002060"/>
                <w:sz w:val="26"/>
                <w:szCs w:val="26"/>
                <w:rtl/>
              </w:rPr>
              <w:t>إلي</w:t>
            </w:r>
            <w:r w:rsidRPr="007D6811">
              <w:rPr>
                <w:b/>
                <w:bCs/>
                <w:color w:val="002060"/>
                <w:sz w:val="26"/>
                <w:szCs w:val="26"/>
                <w:rtl/>
              </w:rPr>
              <w:t xml:space="preserve"> </w:t>
            </w:r>
            <w:r w:rsidRPr="007D6811">
              <w:rPr>
                <w:rFonts w:hint="eastAsia"/>
                <w:b/>
                <w:bCs/>
                <w:color w:val="002060"/>
                <w:sz w:val="26"/>
                <w:szCs w:val="26"/>
                <w:rtl/>
              </w:rPr>
              <w:t>القرن</w:t>
            </w:r>
            <w:r w:rsidRPr="007D6811">
              <w:rPr>
                <w:b/>
                <w:bCs/>
                <w:color w:val="002060"/>
                <w:sz w:val="26"/>
                <w:szCs w:val="26"/>
                <w:rtl/>
              </w:rPr>
              <w:t xml:space="preserve"> </w:t>
            </w:r>
            <w:r w:rsidRPr="007D6811">
              <w:rPr>
                <w:rFonts w:hint="eastAsia"/>
                <w:b/>
                <w:bCs/>
                <w:color w:val="002060"/>
                <w:sz w:val="26"/>
                <w:szCs w:val="26"/>
                <w:rtl/>
              </w:rPr>
              <w:t>الرابع</w:t>
            </w:r>
            <w:r w:rsidRPr="007D6811">
              <w:rPr>
                <w:b/>
                <w:bCs/>
                <w:color w:val="002060"/>
                <w:sz w:val="26"/>
                <w:szCs w:val="26"/>
                <w:rtl/>
              </w:rPr>
              <w:t xml:space="preserve"> </w:t>
            </w:r>
            <w:r w:rsidRPr="007D6811">
              <w:rPr>
                <w:rFonts w:hint="eastAsia"/>
                <w:b/>
                <w:bCs/>
                <w:color w:val="002060"/>
                <w:sz w:val="26"/>
                <w:szCs w:val="26"/>
                <w:rtl/>
              </w:rPr>
              <w:t>الهجري</w:t>
            </w:r>
          </w:p>
        </w:tc>
        <w:tc>
          <w:tcPr>
            <w:tcW w:w="2339" w:type="dxa"/>
          </w:tcPr>
          <w:p w14:paraId="278ABCFD" w14:textId="77777777" w:rsidR="007167D0" w:rsidRPr="007D6811" w:rsidRDefault="007167D0" w:rsidP="00FB2EF4">
            <w:pPr>
              <w:rPr>
                <w:b/>
                <w:bCs/>
                <w:color w:val="002060"/>
                <w:sz w:val="26"/>
                <w:szCs w:val="26"/>
                <w:rtl/>
              </w:rPr>
            </w:pPr>
            <w:r w:rsidRPr="007D6811">
              <w:rPr>
                <w:rFonts w:hint="eastAsia"/>
                <w:b/>
                <w:bCs/>
                <w:color w:val="002060"/>
                <w:sz w:val="26"/>
                <w:szCs w:val="26"/>
                <w:rtl/>
              </w:rPr>
              <w:t>طه</w:t>
            </w:r>
            <w:r w:rsidRPr="007D6811">
              <w:rPr>
                <w:b/>
                <w:bCs/>
                <w:color w:val="002060"/>
                <w:sz w:val="26"/>
                <w:szCs w:val="26"/>
                <w:rtl/>
              </w:rPr>
              <w:t xml:space="preserve"> </w:t>
            </w:r>
            <w:r w:rsidRPr="007D6811">
              <w:rPr>
                <w:rFonts w:hint="eastAsia"/>
                <w:b/>
                <w:bCs/>
                <w:color w:val="002060"/>
                <w:sz w:val="26"/>
                <w:szCs w:val="26"/>
                <w:rtl/>
              </w:rPr>
              <w:t>أحمد</w:t>
            </w:r>
            <w:r w:rsidRPr="007D6811">
              <w:rPr>
                <w:b/>
                <w:bCs/>
                <w:color w:val="002060"/>
                <w:sz w:val="26"/>
                <w:szCs w:val="26"/>
                <w:rtl/>
              </w:rPr>
              <w:t xml:space="preserve"> </w:t>
            </w:r>
            <w:r w:rsidRPr="007D6811">
              <w:rPr>
                <w:rFonts w:hint="eastAsia"/>
                <w:b/>
                <w:bCs/>
                <w:color w:val="002060"/>
                <w:sz w:val="26"/>
                <w:szCs w:val="26"/>
                <w:rtl/>
              </w:rPr>
              <w:t>إبراهيم</w:t>
            </w:r>
            <w:r w:rsidRPr="007D6811">
              <w:rPr>
                <w:rFonts w:hint="cs"/>
                <w:b/>
                <w:bCs/>
                <w:color w:val="002060"/>
                <w:sz w:val="26"/>
                <w:szCs w:val="26"/>
                <w:rtl/>
              </w:rPr>
              <w:t xml:space="preserve"> </w:t>
            </w:r>
          </w:p>
        </w:tc>
        <w:tc>
          <w:tcPr>
            <w:tcW w:w="1980" w:type="dxa"/>
          </w:tcPr>
          <w:p w14:paraId="10810EA1" w14:textId="77777777" w:rsidR="007167D0" w:rsidRPr="007D6811" w:rsidRDefault="007167D0" w:rsidP="00FB2EF4">
            <w:pPr>
              <w:rPr>
                <w:b/>
                <w:bCs/>
                <w:color w:val="002060"/>
                <w:sz w:val="26"/>
                <w:szCs w:val="26"/>
                <w:rtl/>
              </w:rPr>
            </w:pPr>
            <w:r w:rsidRPr="007D6811">
              <w:rPr>
                <w:rFonts w:hint="eastAsia"/>
                <w:b/>
                <w:bCs/>
                <w:color w:val="002060"/>
                <w:sz w:val="26"/>
                <w:szCs w:val="26"/>
                <w:rtl/>
              </w:rPr>
              <w:t>دار</w:t>
            </w:r>
            <w:r w:rsidRPr="007D6811">
              <w:rPr>
                <w:b/>
                <w:bCs/>
                <w:color w:val="002060"/>
                <w:sz w:val="26"/>
                <w:szCs w:val="26"/>
                <w:rtl/>
              </w:rPr>
              <w:t xml:space="preserve"> </w:t>
            </w:r>
            <w:r w:rsidRPr="007D6811">
              <w:rPr>
                <w:rFonts w:hint="eastAsia"/>
                <w:b/>
                <w:bCs/>
                <w:color w:val="002060"/>
                <w:sz w:val="26"/>
                <w:szCs w:val="26"/>
                <w:rtl/>
              </w:rPr>
              <w:t>الكتب</w:t>
            </w:r>
            <w:r w:rsidRPr="007D6811">
              <w:rPr>
                <w:b/>
                <w:bCs/>
                <w:color w:val="002060"/>
                <w:sz w:val="26"/>
                <w:szCs w:val="26"/>
                <w:rtl/>
              </w:rPr>
              <w:t xml:space="preserve"> </w:t>
            </w:r>
            <w:r w:rsidRPr="007D6811">
              <w:rPr>
                <w:rFonts w:hint="eastAsia"/>
                <w:b/>
                <w:bCs/>
                <w:color w:val="002060"/>
                <w:sz w:val="26"/>
                <w:szCs w:val="26"/>
                <w:rtl/>
              </w:rPr>
              <w:t>العلمية</w:t>
            </w:r>
            <w:r w:rsidRPr="007D6811">
              <w:rPr>
                <w:rFonts w:hint="cs"/>
                <w:b/>
                <w:bCs/>
                <w:color w:val="002060"/>
                <w:sz w:val="26"/>
                <w:szCs w:val="26"/>
                <w:rtl/>
              </w:rPr>
              <w:t xml:space="preserve"> - بيروت  </w:t>
            </w:r>
          </w:p>
        </w:tc>
        <w:tc>
          <w:tcPr>
            <w:tcW w:w="1710" w:type="dxa"/>
          </w:tcPr>
          <w:p w14:paraId="421AF7DD" w14:textId="77777777" w:rsidR="007167D0" w:rsidRPr="007D6811" w:rsidRDefault="007167D0" w:rsidP="00FB2EF4">
            <w:pPr>
              <w:rPr>
                <w:b/>
                <w:bCs/>
                <w:color w:val="002060"/>
                <w:sz w:val="26"/>
                <w:szCs w:val="26"/>
                <w:rtl/>
              </w:rPr>
            </w:pPr>
            <w:r w:rsidRPr="007D6811">
              <w:rPr>
                <w:b/>
                <w:bCs/>
                <w:color w:val="002060"/>
                <w:sz w:val="26"/>
                <w:szCs w:val="26"/>
                <w:rtl/>
              </w:rPr>
              <w:t>2008</w:t>
            </w:r>
            <w:r w:rsidRPr="007D6811">
              <w:rPr>
                <w:rFonts w:hint="eastAsia"/>
                <w:b/>
                <w:bCs/>
                <w:color w:val="002060"/>
                <w:sz w:val="26"/>
                <w:szCs w:val="26"/>
                <w:rtl/>
              </w:rPr>
              <w:t>م</w:t>
            </w:r>
          </w:p>
          <w:p w14:paraId="1FA3B26A" w14:textId="77777777" w:rsidR="007167D0" w:rsidRPr="007D6811" w:rsidRDefault="007167D0" w:rsidP="00FB2EF4">
            <w:pPr>
              <w:rPr>
                <w:b/>
                <w:bCs/>
                <w:color w:val="002060"/>
                <w:sz w:val="26"/>
                <w:szCs w:val="26"/>
                <w:rtl/>
              </w:rPr>
            </w:pPr>
          </w:p>
        </w:tc>
        <w:tc>
          <w:tcPr>
            <w:tcW w:w="1710" w:type="dxa"/>
          </w:tcPr>
          <w:p w14:paraId="6600557C" w14:textId="77777777" w:rsidR="007167D0" w:rsidRPr="007D6811" w:rsidRDefault="007167D0" w:rsidP="00FB2EF4">
            <w:pPr>
              <w:rPr>
                <w:b/>
                <w:bCs/>
                <w:color w:val="002060"/>
                <w:sz w:val="26"/>
                <w:szCs w:val="26"/>
                <w:rtl/>
              </w:rPr>
            </w:pPr>
          </w:p>
        </w:tc>
      </w:tr>
      <w:tr w:rsidR="007167D0" w14:paraId="4C470E02" w14:textId="77777777" w:rsidTr="00FB2EF4">
        <w:trPr>
          <w:jc w:val="center"/>
        </w:trPr>
        <w:tc>
          <w:tcPr>
            <w:tcW w:w="2383" w:type="dxa"/>
          </w:tcPr>
          <w:p w14:paraId="65388C5A" w14:textId="77777777" w:rsidR="007167D0" w:rsidRPr="003D736A" w:rsidRDefault="007167D0" w:rsidP="00FB2EF4">
            <w:pPr>
              <w:rPr>
                <w:b/>
                <w:bCs/>
                <w:color w:val="002060"/>
                <w:sz w:val="26"/>
                <w:szCs w:val="26"/>
                <w:rtl/>
              </w:rPr>
            </w:pPr>
            <w:r w:rsidRPr="003D736A">
              <w:rPr>
                <w:rFonts w:hint="cs"/>
                <w:b/>
                <w:bCs/>
                <w:color w:val="002060"/>
                <w:sz w:val="26"/>
                <w:szCs w:val="26"/>
                <w:rtl/>
              </w:rPr>
              <w:t>أسس النقد الأدبي عند العرب</w:t>
            </w:r>
          </w:p>
        </w:tc>
        <w:tc>
          <w:tcPr>
            <w:tcW w:w="2339" w:type="dxa"/>
          </w:tcPr>
          <w:p w14:paraId="456D45B7" w14:textId="77777777" w:rsidR="007167D0" w:rsidRPr="003D736A" w:rsidRDefault="007167D0" w:rsidP="00FB2EF4">
            <w:pPr>
              <w:rPr>
                <w:b/>
                <w:bCs/>
                <w:color w:val="002060"/>
                <w:sz w:val="26"/>
                <w:szCs w:val="26"/>
                <w:rtl/>
              </w:rPr>
            </w:pPr>
            <w:r w:rsidRPr="003D736A">
              <w:rPr>
                <w:rFonts w:hint="cs"/>
                <w:b/>
                <w:bCs/>
                <w:color w:val="002060"/>
                <w:sz w:val="26"/>
                <w:szCs w:val="26"/>
                <w:rtl/>
              </w:rPr>
              <w:t>أحمد بدوي</w:t>
            </w:r>
          </w:p>
        </w:tc>
        <w:tc>
          <w:tcPr>
            <w:tcW w:w="1980" w:type="dxa"/>
          </w:tcPr>
          <w:p w14:paraId="0C186256" w14:textId="77777777" w:rsidR="007167D0" w:rsidRPr="003D736A" w:rsidRDefault="007167D0" w:rsidP="00FB2EF4">
            <w:pPr>
              <w:rPr>
                <w:b/>
                <w:bCs/>
                <w:color w:val="002060"/>
                <w:sz w:val="26"/>
                <w:szCs w:val="26"/>
                <w:rtl/>
              </w:rPr>
            </w:pPr>
            <w:r w:rsidRPr="003D736A">
              <w:rPr>
                <w:rFonts w:hint="cs"/>
                <w:b/>
                <w:bCs/>
                <w:color w:val="002060"/>
                <w:sz w:val="26"/>
                <w:szCs w:val="26"/>
                <w:rtl/>
              </w:rPr>
              <w:t>دار نهضة مصر- القاهرة</w:t>
            </w:r>
          </w:p>
        </w:tc>
        <w:tc>
          <w:tcPr>
            <w:tcW w:w="1710" w:type="dxa"/>
          </w:tcPr>
          <w:p w14:paraId="1E814374" w14:textId="77777777" w:rsidR="007167D0" w:rsidRPr="003D736A" w:rsidRDefault="007167D0" w:rsidP="00FB2EF4">
            <w:pPr>
              <w:rPr>
                <w:b/>
                <w:bCs/>
                <w:color w:val="002060"/>
                <w:sz w:val="26"/>
                <w:szCs w:val="26"/>
                <w:rtl/>
              </w:rPr>
            </w:pPr>
            <w:r w:rsidRPr="003D736A">
              <w:rPr>
                <w:rFonts w:hint="cs"/>
                <w:b/>
                <w:bCs/>
                <w:color w:val="002060"/>
                <w:sz w:val="26"/>
                <w:szCs w:val="26"/>
                <w:rtl/>
              </w:rPr>
              <w:t>-</w:t>
            </w:r>
          </w:p>
        </w:tc>
        <w:tc>
          <w:tcPr>
            <w:tcW w:w="1710" w:type="dxa"/>
          </w:tcPr>
          <w:p w14:paraId="6005742F" w14:textId="77777777" w:rsidR="007167D0" w:rsidRDefault="007167D0" w:rsidP="00FB2EF4">
            <w:pPr>
              <w:rPr>
                <w:b/>
                <w:bCs/>
                <w:color w:val="632423" w:themeColor="accent2" w:themeShade="80"/>
                <w:rtl/>
              </w:rPr>
            </w:pPr>
          </w:p>
        </w:tc>
      </w:tr>
      <w:tr w:rsidR="007167D0" w14:paraId="2116119A" w14:textId="77777777" w:rsidTr="00FB2EF4">
        <w:trPr>
          <w:jc w:val="center"/>
        </w:trPr>
        <w:tc>
          <w:tcPr>
            <w:tcW w:w="2383" w:type="dxa"/>
          </w:tcPr>
          <w:p w14:paraId="5CF141E2" w14:textId="77777777" w:rsidR="007167D0" w:rsidRPr="003D736A" w:rsidRDefault="007167D0" w:rsidP="00FB2EF4">
            <w:pPr>
              <w:rPr>
                <w:b/>
                <w:bCs/>
                <w:color w:val="002060"/>
                <w:sz w:val="26"/>
                <w:szCs w:val="26"/>
              </w:rPr>
            </w:pPr>
            <w:r w:rsidRPr="003D736A">
              <w:rPr>
                <w:rFonts w:hint="cs"/>
                <w:b/>
                <w:bCs/>
                <w:color w:val="002060"/>
                <w:sz w:val="26"/>
                <w:szCs w:val="26"/>
                <w:rtl/>
              </w:rPr>
              <w:t>تاريخ النقد الأدبي والبلاغة حتى القرن الرابع الهجري</w:t>
            </w:r>
          </w:p>
        </w:tc>
        <w:tc>
          <w:tcPr>
            <w:tcW w:w="2339" w:type="dxa"/>
          </w:tcPr>
          <w:p w14:paraId="2E796F2B" w14:textId="77777777" w:rsidR="007167D0" w:rsidRPr="003D736A" w:rsidRDefault="007167D0" w:rsidP="00FB2EF4">
            <w:pPr>
              <w:rPr>
                <w:b/>
                <w:bCs/>
                <w:color w:val="002060"/>
                <w:sz w:val="26"/>
                <w:szCs w:val="26"/>
                <w:rtl/>
              </w:rPr>
            </w:pPr>
            <w:r w:rsidRPr="003D736A">
              <w:rPr>
                <w:rFonts w:hint="cs"/>
                <w:b/>
                <w:bCs/>
                <w:color w:val="002060"/>
                <w:sz w:val="26"/>
                <w:szCs w:val="26"/>
                <w:rtl/>
              </w:rPr>
              <w:t>محمد زغلول سلام</w:t>
            </w:r>
          </w:p>
        </w:tc>
        <w:tc>
          <w:tcPr>
            <w:tcW w:w="1980" w:type="dxa"/>
          </w:tcPr>
          <w:p w14:paraId="03AA85F6" w14:textId="77777777" w:rsidR="007167D0" w:rsidRPr="003D736A" w:rsidRDefault="007167D0" w:rsidP="00FB2EF4">
            <w:pPr>
              <w:rPr>
                <w:b/>
                <w:bCs/>
                <w:color w:val="002060"/>
                <w:sz w:val="26"/>
                <w:szCs w:val="26"/>
                <w:rtl/>
              </w:rPr>
            </w:pPr>
            <w:r w:rsidRPr="003D736A">
              <w:rPr>
                <w:rFonts w:hint="cs"/>
                <w:b/>
                <w:bCs/>
                <w:color w:val="002060"/>
                <w:sz w:val="26"/>
                <w:szCs w:val="26"/>
                <w:rtl/>
              </w:rPr>
              <w:t>منشأة المعارف - الإسكندرية</w:t>
            </w:r>
          </w:p>
        </w:tc>
        <w:tc>
          <w:tcPr>
            <w:tcW w:w="1710" w:type="dxa"/>
          </w:tcPr>
          <w:p w14:paraId="3FE1F0D4" w14:textId="77777777" w:rsidR="007167D0" w:rsidRPr="003D736A" w:rsidRDefault="007167D0" w:rsidP="00FB2EF4">
            <w:pPr>
              <w:rPr>
                <w:b/>
                <w:bCs/>
                <w:color w:val="002060"/>
                <w:sz w:val="26"/>
                <w:szCs w:val="26"/>
                <w:rtl/>
              </w:rPr>
            </w:pPr>
            <w:r w:rsidRPr="003D736A">
              <w:rPr>
                <w:rFonts w:hint="cs"/>
                <w:b/>
                <w:bCs/>
                <w:color w:val="002060"/>
                <w:sz w:val="26"/>
                <w:szCs w:val="26"/>
                <w:rtl/>
              </w:rPr>
              <w:t>-</w:t>
            </w:r>
          </w:p>
        </w:tc>
        <w:tc>
          <w:tcPr>
            <w:tcW w:w="1710" w:type="dxa"/>
          </w:tcPr>
          <w:p w14:paraId="59E0D346" w14:textId="77777777" w:rsidR="007167D0" w:rsidRDefault="007167D0" w:rsidP="00FB2EF4">
            <w:pPr>
              <w:rPr>
                <w:b/>
                <w:bCs/>
                <w:color w:val="632423" w:themeColor="accent2" w:themeShade="80"/>
                <w:rtl/>
              </w:rPr>
            </w:pPr>
          </w:p>
        </w:tc>
      </w:tr>
    </w:tbl>
    <w:p w14:paraId="52F88B51" w14:textId="77777777" w:rsidR="004578BB" w:rsidRDefault="004578BB" w:rsidP="001D5B32">
      <w:pPr>
        <w:pStyle w:val="2"/>
        <w:rPr>
          <w:rtl/>
        </w:rPr>
      </w:pPr>
    </w:p>
    <w:p w14:paraId="429BD8BD" w14:textId="2F7FC014" w:rsidR="00014DE6" w:rsidRPr="005D2DDD" w:rsidRDefault="00823AD8" w:rsidP="001D5B32">
      <w:pPr>
        <w:pStyle w:val="2"/>
      </w:pPr>
      <w:bookmarkStart w:id="26"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5"/>
      <w:bookmarkEnd w:id="26"/>
    </w:p>
    <w:tbl>
      <w:tblPr>
        <w:tblStyle w:val="af0"/>
        <w:bidiVisual/>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E65D13">
        <w:trPr>
          <w:trHeight w:val="439"/>
          <w:tblHeader/>
        </w:trPr>
        <w:tc>
          <w:tcPr>
            <w:tcW w:w="3840" w:type="dxa"/>
            <w:tcBorders>
              <w:bottom w:val="single" w:sz="8" w:space="0" w:color="auto"/>
            </w:tcBorders>
            <w:shd w:val="clear" w:color="auto" w:fill="D6E3BC" w:themeFill="accent3"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E65D13" w:rsidRPr="005D2DDD" w14:paraId="3248C2F9" w14:textId="77777777" w:rsidTr="00E65D13">
        <w:trPr>
          <w:trHeight w:val="506"/>
        </w:trPr>
        <w:tc>
          <w:tcPr>
            <w:tcW w:w="3840" w:type="dxa"/>
            <w:tcBorders>
              <w:top w:val="single" w:sz="8" w:space="0" w:color="auto"/>
              <w:bottom w:val="dashSmallGap" w:sz="4" w:space="0" w:color="auto"/>
            </w:tcBorders>
            <w:vAlign w:val="center"/>
          </w:tcPr>
          <w:p w14:paraId="72D45889" w14:textId="2FAC6D51" w:rsidR="00E65D13" w:rsidRPr="005D2DDD" w:rsidRDefault="00E65D13" w:rsidP="00E65D13">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E65D13" w:rsidRPr="005D2DDD" w:rsidRDefault="00E65D13" w:rsidP="00E65D13">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8FB7875" w14:textId="3A9BC710" w:rsidR="00E65D13" w:rsidRPr="00296746" w:rsidRDefault="00E65D13" w:rsidP="00E65D13">
            <w:pPr>
              <w:bidi/>
              <w:jc w:val="lowKashida"/>
              <w:rPr>
                <w:rFonts w:asciiTheme="majorBidi" w:hAnsiTheme="majorBidi" w:cstheme="majorBidi"/>
              </w:rPr>
            </w:pPr>
            <w:r w:rsidRPr="005470F9">
              <w:rPr>
                <w:rFonts w:asciiTheme="majorBidi" w:hAnsiTheme="majorBidi" w:cstheme="majorBidi" w:hint="cs"/>
                <w:b/>
                <w:bCs/>
                <w:color w:val="0070C0"/>
                <w:rtl/>
              </w:rPr>
              <w:t>القاعات الدراسية المجهزة بأجهزة العرض والانترنت</w:t>
            </w:r>
          </w:p>
        </w:tc>
      </w:tr>
      <w:tr w:rsidR="00E65D13" w:rsidRPr="005D2DDD" w14:paraId="466B5979" w14:textId="77777777" w:rsidTr="00E65D13">
        <w:trPr>
          <w:trHeight w:val="506"/>
        </w:trPr>
        <w:tc>
          <w:tcPr>
            <w:tcW w:w="3840" w:type="dxa"/>
            <w:tcBorders>
              <w:top w:val="dashSmallGap" w:sz="4" w:space="0" w:color="auto"/>
              <w:bottom w:val="dashSmallGap" w:sz="4" w:space="0" w:color="auto"/>
            </w:tcBorders>
            <w:vAlign w:val="center"/>
          </w:tcPr>
          <w:p w14:paraId="23B78E7D" w14:textId="1F18ADC6" w:rsidR="00E65D13" w:rsidRPr="005D2DDD" w:rsidRDefault="00E65D13" w:rsidP="00E65D13">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E65D13" w:rsidRPr="005D2DDD" w:rsidRDefault="00E65D13" w:rsidP="00E65D13">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C5866C4" w14:textId="05308842" w:rsidR="00E65D13" w:rsidRPr="00296746" w:rsidRDefault="00E65D13" w:rsidP="00E65D13">
            <w:pPr>
              <w:bidi/>
              <w:jc w:val="lowKashida"/>
              <w:rPr>
                <w:rFonts w:asciiTheme="majorBidi" w:hAnsiTheme="majorBidi" w:cstheme="majorBidi"/>
              </w:rPr>
            </w:pPr>
            <w:r w:rsidRPr="005470F9">
              <w:rPr>
                <w:rFonts w:asciiTheme="majorBidi" w:hAnsiTheme="majorBidi" w:cstheme="majorBidi" w:hint="cs"/>
                <w:b/>
                <w:bCs/>
                <w:color w:val="0070C0"/>
                <w:rtl/>
              </w:rPr>
              <w:t>جهاز عرض + سبورة ذكية</w:t>
            </w:r>
          </w:p>
        </w:tc>
      </w:tr>
      <w:tr w:rsidR="00E65D13" w:rsidRPr="005D2DDD" w14:paraId="14EDB074" w14:textId="77777777" w:rsidTr="00E65D13">
        <w:trPr>
          <w:trHeight w:val="506"/>
        </w:trPr>
        <w:tc>
          <w:tcPr>
            <w:tcW w:w="3840" w:type="dxa"/>
            <w:tcBorders>
              <w:top w:val="dashSmallGap" w:sz="4" w:space="0" w:color="auto"/>
              <w:bottom w:val="single" w:sz="12" w:space="0" w:color="auto"/>
            </w:tcBorders>
            <w:vAlign w:val="center"/>
          </w:tcPr>
          <w:p w14:paraId="0361349E" w14:textId="26C6A251" w:rsidR="00E65D13" w:rsidRPr="00C36A18" w:rsidRDefault="00E65D13" w:rsidP="00E65D13">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31E7FE7B" w:rsidR="00E65D13" w:rsidRPr="00296746" w:rsidRDefault="00E65D13" w:rsidP="00E65D13">
            <w:pPr>
              <w:bidi/>
              <w:jc w:val="lowKashida"/>
              <w:rPr>
                <w:rFonts w:asciiTheme="majorBidi" w:hAnsiTheme="majorBidi" w:cstheme="majorBidi"/>
              </w:rPr>
            </w:pPr>
            <w:r w:rsidRPr="005470F9">
              <w:rPr>
                <w:rFonts w:asciiTheme="majorBidi" w:hAnsiTheme="majorBidi" w:cstheme="majorBidi" w:hint="cs"/>
                <w:b/>
                <w:bCs/>
                <w:color w:val="0070C0"/>
                <w:rtl/>
              </w:rPr>
              <w:t>الانترنت في المنصة</w:t>
            </w:r>
          </w:p>
        </w:tc>
      </w:tr>
    </w:tbl>
    <w:p w14:paraId="1D5F39BF" w14:textId="0456FE48" w:rsidR="00416FE2" w:rsidRDefault="00416FE2" w:rsidP="00416FE2">
      <w:pPr>
        <w:pStyle w:val="1"/>
        <w:rPr>
          <w:rtl/>
        </w:rPr>
      </w:pPr>
      <w:bookmarkStart w:id="27" w:name="_Toc526247391"/>
      <w:bookmarkStart w:id="28" w:name="_Toc337797"/>
    </w:p>
    <w:p w14:paraId="1865B03B" w14:textId="10267C85" w:rsidR="00416FE2" w:rsidRDefault="00416FE2" w:rsidP="00416FE2">
      <w:pPr>
        <w:bidi/>
        <w:rPr>
          <w:rtl/>
          <w:lang w:bidi="ar-EG"/>
        </w:rPr>
      </w:pPr>
    </w:p>
    <w:p w14:paraId="2F83AD8D" w14:textId="69A5BED6" w:rsidR="00416FE2" w:rsidRDefault="00416FE2" w:rsidP="00416FE2">
      <w:pPr>
        <w:bidi/>
        <w:rPr>
          <w:rtl/>
          <w:lang w:bidi="ar-EG"/>
        </w:rPr>
      </w:pPr>
    </w:p>
    <w:p w14:paraId="16970823" w14:textId="3B1FEBE0" w:rsidR="00416FE2" w:rsidRDefault="00416FE2" w:rsidP="00416FE2">
      <w:pPr>
        <w:bidi/>
        <w:rPr>
          <w:rtl/>
          <w:lang w:bidi="ar-EG"/>
        </w:rPr>
      </w:pPr>
    </w:p>
    <w:p w14:paraId="0146632A" w14:textId="2E65A88B" w:rsidR="00416FE2" w:rsidRDefault="00416FE2" w:rsidP="00416FE2">
      <w:pPr>
        <w:pStyle w:val="1"/>
        <w:rPr>
          <w:rtl/>
        </w:rPr>
      </w:pPr>
    </w:p>
    <w:p w14:paraId="0CFFB66A" w14:textId="77777777" w:rsidR="00416FE2" w:rsidRPr="00416FE2" w:rsidRDefault="00416FE2" w:rsidP="00416FE2">
      <w:pPr>
        <w:rPr>
          <w:rtl/>
          <w:lang w:bidi="ar-EG"/>
        </w:rPr>
      </w:pPr>
    </w:p>
    <w:p w14:paraId="1F2CD1DB" w14:textId="693715A6" w:rsidR="008F7911" w:rsidRPr="005D2DDD" w:rsidRDefault="003C307F" w:rsidP="00416FE2">
      <w:pPr>
        <w:pStyle w:val="1"/>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7"/>
      <w:bookmarkEnd w:id="28"/>
    </w:p>
    <w:p w14:paraId="4CF92234" w14:textId="5B9B7BE4" w:rsidR="008D51D6" w:rsidRPr="005D2DDD" w:rsidRDefault="008D51D6" w:rsidP="00416FE2">
      <w:pPr>
        <w:bidi/>
        <w:rPr>
          <w:rFonts w:asciiTheme="majorBidi" w:hAnsiTheme="majorBidi" w:cstheme="majorBidi"/>
          <w:i/>
          <w:iCs/>
          <w:sz w:val="20"/>
          <w:szCs w:val="20"/>
          <w:rtl/>
          <w:lang w:bidi="ar-EG"/>
        </w:rPr>
      </w:pPr>
      <w:r w:rsidRPr="005D2DDD">
        <w:rPr>
          <w:rFonts w:asciiTheme="majorBidi" w:hAnsiTheme="majorBidi" w:cstheme="majorBidi"/>
          <w:i/>
          <w:iCs/>
          <w:sz w:val="20"/>
          <w:szCs w:val="20"/>
          <w:rtl/>
          <w:lang w:bidi="ar-EG"/>
        </w:rPr>
        <w:t xml:space="preserve"> </w:t>
      </w:r>
    </w:p>
    <w:tbl>
      <w:tblPr>
        <w:tblStyle w:val="af0"/>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CC45F9">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43DD5EF" w14:textId="5CAE21C6" w:rsidR="00C55E75" w:rsidRPr="005D2DDD" w:rsidRDefault="008D51D6" w:rsidP="00416FE2">
            <w:pPr>
              <w:bidi/>
              <w:jc w:val="center"/>
              <w:rPr>
                <w:rFonts w:asciiTheme="majorBidi" w:hAnsiTheme="majorBidi" w:cstheme="majorBidi"/>
                <w:lang w:bidi="ar-EG"/>
              </w:rPr>
            </w:pPr>
            <w:bookmarkStart w:id="29" w:name="_Hlk523738999"/>
            <w:r w:rsidRPr="005D2DDD">
              <w:rPr>
                <w:rFonts w:asciiTheme="majorBidi" w:hAnsiTheme="majorBidi" w:cstheme="majorBidi"/>
                <w:b/>
                <w:bCs/>
                <w:rtl/>
                <w:lang w:bidi="ar-EG"/>
              </w:rPr>
              <w:t>المقيم</w:t>
            </w:r>
            <w:bookmarkEnd w:id="29"/>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CC45F9" w:rsidRPr="005D2DDD" w14:paraId="493EFCA2" w14:textId="77777777" w:rsidTr="00CC45F9">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1CCA6995" w:rsidR="00CC45F9" w:rsidRPr="00BC6833" w:rsidRDefault="00CC45F9" w:rsidP="00CC45F9">
            <w:pPr>
              <w:bidi/>
              <w:jc w:val="lowKashida"/>
              <w:rPr>
                <w:rFonts w:asciiTheme="majorBidi" w:hAnsiTheme="majorBidi" w:cstheme="majorBidi"/>
              </w:rPr>
            </w:pPr>
            <w:bookmarkStart w:id="30" w:name="_Hlk513021635"/>
            <w:r w:rsidRPr="00AD1F90">
              <w:rPr>
                <w:rFonts w:asciiTheme="majorBidi" w:hAnsiTheme="majorBidi" w:cstheme="majorBidi" w:hint="cs"/>
                <w:b/>
                <w:bCs/>
                <w:rtl/>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1C4132FA"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الطلبة والرئيس المباشر</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0C4D5CFE"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7C0C879C" w14:textId="77777777" w:rsidTr="00CC45F9">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0EF52A48"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حماس الأستاذ في تقديم المادة العلمية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6E63D3DC"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224E25B" w14:textId="06C3989C"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6B733EFA" w14:textId="77777777" w:rsidTr="00CC45F9">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18C24B8D"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مصادر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70D92082"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1F17B479" w14:textId="54C11595"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3EB6ABFA" w14:textId="77777777" w:rsidTr="00CC45F9">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0E65E6CC"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تشجيع الأستاذ للطلبة لتقديم أفضل ما يملكون</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7653E8A3"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8371EF" w14:textId="0C10AED4"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07A2746E" w14:textId="77777777" w:rsidTr="00CC45F9">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770FA6FF"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تشجيع الأستاذ للطلاب على التفاعل في المحاضرة</w:t>
            </w:r>
          </w:p>
        </w:tc>
        <w:tc>
          <w:tcPr>
            <w:tcW w:w="3268" w:type="dxa"/>
            <w:tcBorders>
              <w:top w:val="single" w:sz="8" w:space="0" w:color="auto"/>
              <w:left w:val="single" w:sz="8" w:space="0" w:color="auto"/>
              <w:bottom w:val="dashSmallGap" w:sz="4" w:space="0" w:color="auto"/>
              <w:right w:val="single" w:sz="8" w:space="0" w:color="auto"/>
            </w:tcBorders>
            <w:vAlign w:val="center"/>
          </w:tcPr>
          <w:p w14:paraId="1FD0BC69" w14:textId="2E867661"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 xml:space="preserve">الطلبة </w:t>
            </w:r>
          </w:p>
        </w:tc>
        <w:tc>
          <w:tcPr>
            <w:tcW w:w="3147" w:type="dxa"/>
            <w:tcBorders>
              <w:top w:val="dashSmallGap" w:sz="4" w:space="0" w:color="auto"/>
              <w:left w:val="single" w:sz="8" w:space="0" w:color="auto"/>
              <w:bottom w:val="dashSmallGap" w:sz="4" w:space="0" w:color="auto"/>
              <w:right w:val="single" w:sz="12" w:space="0" w:color="auto"/>
            </w:tcBorders>
          </w:tcPr>
          <w:p w14:paraId="25D8C24B" w14:textId="777836E2"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1ADF20D4" w14:textId="77777777" w:rsidTr="00CC45F9">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59DE7F86"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متابعة الأستاذ لتقدمي في المقرر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47CF2899"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6D4F6B95" w14:textId="71554527"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062A5DB2" w14:textId="77777777" w:rsidTr="00CC45F9">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6F4AE59F"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قيام الأستاذ بمسؤولياته</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774709E" w14:textId="2757F9BA"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الطلبة والرئيس المباشر</w:t>
            </w:r>
          </w:p>
        </w:tc>
        <w:tc>
          <w:tcPr>
            <w:tcW w:w="3147" w:type="dxa"/>
            <w:tcBorders>
              <w:top w:val="dashSmallGap" w:sz="4" w:space="0" w:color="auto"/>
              <w:left w:val="single" w:sz="8" w:space="0" w:color="auto"/>
              <w:bottom w:val="single" w:sz="12" w:space="0" w:color="auto"/>
              <w:right w:val="single" w:sz="12" w:space="0" w:color="auto"/>
            </w:tcBorders>
          </w:tcPr>
          <w:p w14:paraId="59114253" w14:textId="75141CE0"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1" w:name="_Toc521326972"/>
      <w:bookmarkEnd w:id="30"/>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2"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2"/>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lastRenderedPageBreak/>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4694C4BA" w14:textId="77777777" w:rsidR="00FD705D" w:rsidRPr="005D2DDD" w:rsidRDefault="00FD705D" w:rsidP="00416FE2">
      <w:pPr>
        <w:bidi/>
        <w:rPr>
          <w:rFonts w:asciiTheme="majorBidi" w:hAnsiTheme="majorBidi" w:cstheme="majorBidi"/>
          <w:b/>
          <w:bCs/>
          <w:color w:val="C00000"/>
          <w:sz w:val="28"/>
          <w:szCs w:val="20"/>
          <w:rtl/>
          <w:lang w:bidi="ar-EG"/>
        </w:rPr>
      </w:pPr>
    </w:p>
    <w:p w14:paraId="3380FCD3" w14:textId="48904655" w:rsidR="008D51D6" w:rsidRPr="005D2DDD" w:rsidRDefault="008D51D6" w:rsidP="00416FE2">
      <w:pPr>
        <w:bidi/>
        <w:rPr>
          <w:rFonts w:asciiTheme="majorBidi" w:hAnsiTheme="majorBidi" w:cstheme="majorBidi"/>
          <w:b/>
          <w:bCs/>
          <w:color w:val="C00000"/>
          <w:sz w:val="28"/>
          <w:szCs w:val="20"/>
          <w:rtl/>
          <w:lang w:bidi="ar-EG"/>
        </w:rPr>
      </w:pPr>
    </w:p>
    <w:p w14:paraId="79A627F1" w14:textId="71721FEC" w:rsidR="00497B70" w:rsidRPr="001B3E69" w:rsidRDefault="006C1C03" w:rsidP="00416FE2">
      <w:pPr>
        <w:pStyle w:val="1"/>
        <w:rPr>
          <w:rtl/>
        </w:rPr>
      </w:pPr>
      <w:bookmarkStart w:id="33" w:name="_Toc337798"/>
      <w:r w:rsidRPr="005D2DDD">
        <w:rPr>
          <w:rFonts w:hint="cs"/>
          <w:rtl/>
        </w:rPr>
        <w:t>ح</w:t>
      </w:r>
      <w:r w:rsidR="00497B70" w:rsidRPr="005D2DDD">
        <w:rPr>
          <w:rFonts w:hint="cs"/>
          <w:rtl/>
        </w:rPr>
        <w:t>. اعتماد التوصيف</w:t>
      </w:r>
      <w:bookmarkEnd w:id="33"/>
      <w:r w:rsidR="00497B70" w:rsidRPr="005D2DDD">
        <w:rPr>
          <w:rFonts w:hint="cs"/>
          <w:rtl/>
        </w:rPr>
        <w:t xml:space="preserve"> </w:t>
      </w:r>
    </w:p>
    <w:bookmarkEnd w:id="31"/>
    <w:p w14:paraId="05ED277C" w14:textId="77777777" w:rsidR="00497B70" w:rsidRDefault="00497B70" w:rsidP="00416FE2">
      <w:pPr>
        <w:bidi/>
        <w:rPr>
          <w:rFonts w:asciiTheme="majorBidi" w:hAnsiTheme="majorBidi" w:cstheme="majorBidi" w:hint="cs"/>
          <w:caps/>
          <w:sz w:val="28"/>
          <w:szCs w:val="28"/>
          <w:rtl/>
        </w:rPr>
      </w:pP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194BBE" w14:paraId="66C39600" w14:textId="77777777" w:rsidTr="00194BBE">
        <w:trPr>
          <w:trHeight w:val="340"/>
        </w:trPr>
        <w:tc>
          <w:tcPr>
            <w:tcW w:w="961" w:type="pct"/>
            <w:tcBorders>
              <w:top w:val="single" w:sz="12" w:space="0" w:color="auto"/>
              <w:left w:val="single" w:sz="12" w:space="0" w:color="auto"/>
              <w:bottom w:val="dashSmallGap" w:sz="4" w:space="0" w:color="auto"/>
              <w:right w:val="single" w:sz="8" w:space="0" w:color="auto"/>
            </w:tcBorders>
            <w:hideMark/>
          </w:tcPr>
          <w:p w14:paraId="6A320F9D" w14:textId="77777777" w:rsidR="00194BBE" w:rsidRDefault="00194BBE">
            <w:pPr>
              <w:bidi/>
              <w:rPr>
                <w:b/>
                <w:bCs/>
                <w:caps/>
              </w:rPr>
            </w:pPr>
            <w:r>
              <w:rPr>
                <w:rFonts w:hint="cs"/>
                <w:b/>
                <w:bCs/>
                <w:caps/>
                <w:rtl/>
              </w:rPr>
              <w:t>جهة الاعتماد</w:t>
            </w:r>
          </w:p>
        </w:tc>
        <w:tc>
          <w:tcPr>
            <w:tcW w:w="4039" w:type="pct"/>
            <w:tcBorders>
              <w:top w:val="single" w:sz="12" w:space="0" w:color="auto"/>
              <w:left w:val="single" w:sz="8" w:space="0" w:color="auto"/>
              <w:bottom w:val="dashSmallGap" w:sz="4" w:space="0" w:color="auto"/>
              <w:right w:val="single" w:sz="12" w:space="0" w:color="auto"/>
            </w:tcBorders>
            <w:hideMark/>
          </w:tcPr>
          <w:p w14:paraId="1D8DDF7E" w14:textId="77777777" w:rsidR="00194BBE" w:rsidRDefault="00194BBE">
            <w:pPr>
              <w:bidi/>
              <w:jc w:val="lowKashida"/>
              <w:rPr>
                <w:b/>
                <w:bCs/>
                <w:sz w:val="28"/>
                <w:szCs w:val="28"/>
              </w:rPr>
            </w:pPr>
            <w:r>
              <w:rPr>
                <w:rFonts w:hint="cs"/>
                <w:b/>
                <w:bCs/>
                <w:sz w:val="28"/>
                <w:szCs w:val="28"/>
                <w:rtl/>
              </w:rPr>
              <w:t>مجلس القسم</w:t>
            </w:r>
          </w:p>
        </w:tc>
      </w:tr>
      <w:tr w:rsidR="00194BBE" w14:paraId="40BFCED8" w14:textId="77777777" w:rsidTr="00194BBE">
        <w:trPr>
          <w:trHeight w:val="340"/>
        </w:trPr>
        <w:tc>
          <w:tcPr>
            <w:tcW w:w="961" w:type="pct"/>
            <w:tcBorders>
              <w:top w:val="dashSmallGap" w:sz="4" w:space="0" w:color="auto"/>
              <w:left w:val="single" w:sz="12" w:space="0" w:color="auto"/>
              <w:bottom w:val="dashSmallGap" w:sz="4" w:space="0" w:color="auto"/>
              <w:right w:val="single" w:sz="8" w:space="0" w:color="auto"/>
            </w:tcBorders>
            <w:hideMark/>
          </w:tcPr>
          <w:p w14:paraId="785E64CC" w14:textId="77777777" w:rsidR="00194BBE" w:rsidRDefault="00194BBE">
            <w:pPr>
              <w:bidi/>
              <w:rPr>
                <w:b/>
                <w:bCs/>
                <w:caps/>
              </w:rPr>
            </w:pPr>
            <w:r>
              <w:rPr>
                <w:rFonts w:hint="cs"/>
                <w:b/>
                <w:bCs/>
                <w:caps/>
                <w:rtl/>
              </w:rPr>
              <w:t>رقم الجلسة</w:t>
            </w:r>
          </w:p>
        </w:tc>
        <w:tc>
          <w:tcPr>
            <w:tcW w:w="4039" w:type="pct"/>
            <w:tcBorders>
              <w:top w:val="dashSmallGap" w:sz="4" w:space="0" w:color="auto"/>
              <w:left w:val="single" w:sz="8" w:space="0" w:color="auto"/>
              <w:bottom w:val="dashSmallGap" w:sz="4" w:space="0" w:color="auto"/>
              <w:right w:val="single" w:sz="12" w:space="0" w:color="auto"/>
            </w:tcBorders>
            <w:hideMark/>
          </w:tcPr>
          <w:p w14:paraId="584DEE67" w14:textId="77777777" w:rsidR="00194BBE" w:rsidRDefault="00194BBE">
            <w:pPr>
              <w:bidi/>
              <w:jc w:val="lowKashida"/>
              <w:rPr>
                <w:b/>
                <w:bCs/>
                <w:sz w:val="28"/>
                <w:szCs w:val="28"/>
              </w:rPr>
            </w:pPr>
            <w:r>
              <w:rPr>
                <w:rFonts w:hint="cs"/>
                <w:b/>
                <w:bCs/>
                <w:sz w:val="28"/>
                <w:szCs w:val="28"/>
                <w:rtl/>
              </w:rPr>
              <w:t>19</w:t>
            </w:r>
          </w:p>
        </w:tc>
      </w:tr>
      <w:tr w:rsidR="00194BBE" w14:paraId="50BEB210" w14:textId="77777777" w:rsidTr="00194BBE">
        <w:trPr>
          <w:trHeight w:val="340"/>
        </w:trPr>
        <w:tc>
          <w:tcPr>
            <w:tcW w:w="961" w:type="pct"/>
            <w:tcBorders>
              <w:top w:val="dashSmallGap" w:sz="4" w:space="0" w:color="auto"/>
              <w:left w:val="single" w:sz="12" w:space="0" w:color="auto"/>
              <w:bottom w:val="single" w:sz="12" w:space="0" w:color="auto"/>
              <w:right w:val="single" w:sz="8" w:space="0" w:color="auto"/>
            </w:tcBorders>
            <w:hideMark/>
          </w:tcPr>
          <w:p w14:paraId="196EFDC0" w14:textId="77777777" w:rsidR="00194BBE" w:rsidRDefault="00194BBE">
            <w:pPr>
              <w:bidi/>
              <w:rPr>
                <w:b/>
                <w:bCs/>
                <w:caps/>
              </w:rPr>
            </w:pPr>
            <w:r>
              <w:rPr>
                <w:rFonts w:hint="cs"/>
                <w:b/>
                <w:bCs/>
                <w:caps/>
                <w:rtl/>
              </w:rPr>
              <w:t>تاريخ الجلسة</w:t>
            </w:r>
          </w:p>
        </w:tc>
        <w:tc>
          <w:tcPr>
            <w:tcW w:w="4039" w:type="pct"/>
            <w:tcBorders>
              <w:top w:val="dashSmallGap" w:sz="4" w:space="0" w:color="auto"/>
              <w:left w:val="single" w:sz="8" w:space="0" w:color="auto"/>
              <w:bottom w:val="single" w:sz="12" w:space="0" w:color="auto"/>
              <w:right w:val="single" w:sz="12" w:space="0" w:color="auto"/>
            </w:tcBorders>
            <w:hideMark/>
          </w:tcPr>
          <w:p w14:paraId="52097AF4" w14:textId="77777777" w:rsidR="00194BBE" w:rsidRDefault="00194BBE">
            <w:pPr>
              <w:bidi/>
              <w:jc w:val="lowKashida"/>
              <w:rPr>
                <w:b/>
                <w:bCs/>
                <w:sz w:val="28"/>
                <w:szCs w:val="28"/>
              </w:rPr>
            </w:pPr>
            <w:r>
              <w:rPr>
                <w:rFonts w:hint="cs"/>
                <w:b/>
                <w:bCs/>
                <w:sz w:val="28"/>
                <w:szCs w:val="28"/>
                <w:rtl/>
              </w:rPr>
              <w:t xml:space="preserve">24 – 6 – 1441 هـ </w:t>
            </w:r>
          </w:p>
        </w:tc>
      </w:tr>
    </w:tbl>
    <w:p w14:paraId="6A3DE6DD" w14:textId="77777777" w:rsidR="00194BBE" w:rsidRPr="005D2DDD" w:rsidRDefault="00194BBE" w:rsidP="00194BBE">
      <w:pPr>
        <w:bidi/>
        <w:rPr>
          <w:rFonts w:asciiTheme="majorBidi" w:hAnsiTheme="majorBidi" w:cstheme="majorBidi"/>
          <w:caps/>
          <w:sz w:val="28"/>
          <w:szCs w:val="28"/>
          <w:rtl/>
        </w:rPr>
      </w:pPr>
      <w:bookmarkStart w:id="34" w:name="_GoBack"/>
      <w:bookmarkEnd w:id="34"/>
    </w:p>
    <w:sectPr w:rsidR="00194BBE" w:rsidRPr="005D2DDD" w:rsidSect="00AE7860">
      <w:headerReference w:type="default" r:id="rId12"/>
      <w:footerReference w:type="even" r:id="rId13"/>
      <w:footerReference w:type="default" r:id="rId14"/>
      <w:headerReference w:type="first" r:id="rId15"/>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89931" w14:textId="77777777" w:rsidR="00503A88" w:rsidRDefault="00503A88">
      <w:r>
        <w:separator/>
      </w:r>
    </w:p>
  </w:endnote>
  <w:endnote w:type="continuationSeparator" w:id="0">
    <w:p w14:paraId="63E2D7CA" w14:textId="77777777" w:rsidR="00503A88" w:rsidRDefault="0050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Maiandra GD">
    <w:panose1 w:val="020E0502030308020204"/>
    <w:charset w:val="00"/>
    <w:family w:val="swiss"/>
    <w:pitch w:val="variable"/>
    <w:sig w:usb0="00000003" w:usb1="00000000" w:usb2="00000000" w:usb3="00000000" w:csb0="00000001" w:csb1="00000000"/>
  </w:font>
  <w:font w:name="AL-Mohanad">
    <w:altName w:val="Times New Roman"/>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Sultan Medium">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4001" w14:textId="77777777" w:rsidR="00292BDE" w:rsidRDefault="00292B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292BDE" w:rsidRDefault="00292BD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95AEE" w14:textId="12C901AA" w:rsidR="00292BDE" w:rsidRDefault="00292BDE">
    <w:pPr>
      <w:pStyle w:val="a3"/>
    </w:pPr>
    <w:r>
      <w:rPr>
        <w:noProof/>
      </w:rPr>
      <mc:AlternateContent>
        <mc:Choice Requires="wps">
          <w:drawing>
            <wp:anchor distT="0" distB="0" distL="114300" distR="114300" simplePos="0" relativeHeight="251659264" behindDoc="0" locked="0" layoutInCell="1" allowOverlap="1" wp14:anchorId="445184C4" wp14:editId="110161C5">
              <wp:simplePos x="0" y="0"/>
              <wp:positionH relativeFrom="column">
                <wp:posOffset>-200660</wp:posOffset>
              </wp:positionH>
              <wp:positionV relativeFrom="paragraph">
                <wp:posOffset>60960</wp:posOffset>
              </wp:positionV>
              <wp:extent cx="3810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81000" cy="1828800"/>
                      </a:xfrm>
                      <a:prstGeom prst="rect">
                        <a:avLst/>
                      </a:prstGeom>
                      <a:noFill/>
                      <a:ln w="6350">
                        <a:noFill/>
                      </a:ln>
                    </wps:spPr>
                    <wps:txbx>
                      <w:txbxContent>
                        <w:p w14:paraId="7357DDF0" w14:textId="64CDB707" w:rsidR="00292BDE" w:rsidRPr="003C532A" w:rsidRDefault="00292BDE"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194BBE">
                            <w:rPr>
                              <w:b/>
                              <w:bCs/>
                              <w:noProof/>
                              <w:sz w:val="28"/>
                              <w:szCs w:val="28"/>
                              <w:rtl/>
                            </w:rPr>
                            <w:t>8</w:t>
                          </w:r>
                          <w:r w:rsidRPr="003C532A">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8pt;margin-top:4.8pt;width:30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yfLQIAAFEEAAAOAAAAZHJzL2Uyb0RvYy54bWysVFtv2jAUfp+0/2D5fSSh0LGIULFWTJOq&#10;thJMfTaOQyLFl9mGhP36fXaAom5P014cn4vP5fvOyfyuly05COsarQqajVJKhOK6bNSuoD82q08z&#10;SpxnqmStVqKgR+Ho3eLjh3lncjHWtW5LYQmCKJd3pqC19yZPEsdrIZkbaSMUjJW2knmIdpeUlnWI&#10;LttknKa3SadtaazmwjloHwYjXcT4VSW4f64qJzxpC4rafDxtPLfhTBZzlu8sM3XDT2Wwf6hCskYh&#10;6SXUA/OM7G3zRyjZcKudrvyIa5noqmq4iD2gmyx91826ZkbEXgCOMxeY3P8Ly58OL5Y0ZUGnlCgm&#10;QdFG9J581T2ZBnQ643I4rQ3cfA81WD7rHZSh6b6yMnzRDoEdOB8v2IZgHMqbWZamsHCYstl4NoOA&#10;8Mnba2Od/ya0JOFSUAvuIqTs8Oj84Hp2CcmUXjVtG/lrFekKenszTeODiwXBW4UcoYeh1nDz/bY/&#10;NbbV5RF9WT3MhTN81SD5I3P+hVkMAgrGcPtnHFWrkUSfbpTU2v76mz74gx9YKekwWAV1P/fMCkra&#10;7wrMfckmkzCJUZhMP48h2GvL9tqi9vJeY3YzrJHh8Rr8fXvWVlbLV+zAMmSFiSmO3AX15+u9H8Yd&#10;O8TFchmdMHuG+Ue1NjyEDnAGaDf9K7PmhL8Hc0/6PIIsf0fD4BteOrPce5AROQoAD6iecMfcRpZP&#10;OxYW41qOXm9/gsVvAAAA//8DAFBLAwQUAAYACAAAACEA3ijYUtwAAAAIAQAADwAAAGRycy9kb3du&#10;cmV2LnhtbEyPwW6DMBBE75X6D9ZW6qVKDLSiCcFEVSTOUUg+wIEtkNprhE2gf9/tqT2NVjOafZPv&#10;F2vEHUffO1IQryMQSLVremoVXM7lagPCB02NNo5QwTd62BePD7nOGjfTCe9VaAWXkM+0gi6EIZPS&#10;1x1a7dduQGLv041WBz7HVjajnrncGplEUSqt7ok/dHrAQ4f1VzVZBS6ZX8ypisvDcb6V0XHCc+VR&#10;qeen5WMHIuAS/sLwi8/oUDDT1U3UeGEUrF7jlKMKtizsJ5s3EFfW7XsKssjl/wHFDwAAAP//AwBQ&#10;SwECLQAUAAYACAAAACEAtoM4kv4AAADhAQAAEwAAAAAAAAAAAAAAAAAAAAAAW0NvbnRlbnRfVHlw&#10;ZXNdLnhtbFBLAQItABQABgAIAAAAIQA4/SH/1gAAAJQBAAALAAAAAAAAAAAAAAAAAC8BAABfcmVs&#10;cy8ucmVsc1BLAQItABQABgAIAAAAIQC4UoyfLQIAAFEEAAAOAAAAAAAAAAAAAAAAAC4CAABkcnMv&#10;ZTJvRG9jLnhtbFBLAQItABQABgAIAAAAIQDeKNhS3AAAAAgBAAAPAAAAAAAAAAAAAAAAAIcEAABk&#10;cnMvZG93bnJldi54bWxQSwUGAAAAAAQABADzAAAAkAUAAAAA&#10;" filled="f" stroked="f" strokeweight=".5pt">
              <v:textbox style="mso-fit-shape-to-text:t">
                <w:txbxContent>
                  <w:p w14:paraId="7357DDF0" w14:textId="64CDB707" w:rsidR="00292BDE" w:rsidRPr="003C532A" w:rsidRDefault="00292BDE"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194BBE">
                      <w:rPr>
                        <w:b/>
                        <w:bCs/>
                        <w:noProof/>
                        <w:sz w:val="28"/>
                        <w:szCs w:val="28"/>
                        <w:rtl/>
                      </w:rPr>
                      <w:t>8</w:t>
                    </w:r>
                    <w:r w:rsidRPr="003C532A">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672" w14:textId="77777777" w:rsidR="00503A88" w:rsidRDefault="00503A88">
      <w:r>
        <w:separator/>
      </w:r>
    </w:p>
  </w:footnote>
  <w:footnote w:type="continuationSeparator" w:id="0">
    <w:p w14:paraId="2FBA4617" w14:textId="77777777" w:rsidR="00503A88" w:rsidRDefault="00503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0ED5" w14:textId="482ADAA5" w:rsidR="00292BDE" w:rsidRPr="001F16EB" w:rsidRDefault="00292BDE" w:rsidP="001F16EB">
    <w:pPr>
      <w:pStyle w:val="aa"/>
    </w:pPr>
    <w:r>
      <w:rPr>
        <w:noProof/>
      </w:rPr>
      <w:drawing>
        <wp:anchor distT="0" distB="0" distL="114300" distR="114300" simplePos="0" relativeHeight="251657216" behindDoc="1" locked="0" layoutInCell="1" allowOverlap="1" wp14:anchorId="2F12C6E8" wp14:editId="6CD6DADD">
          <wp:simplePos x="0" y="0"/>
          <wp:positionH relativeFrom="column">
            <wp:posOffset>-442595</wp:posOffset>
          </wp:positionH>
          <wp:positionV relativeFrom="paragraph">
            <wp:posOffset>-41774</wp:posOffset>
          </wp:positionV>
          <wp:extent cx="7200000" cy="10184517"/>
          <wp:effectExtent l="0" t="0" r="1270" b="762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7200000" cy="101845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D992" w14:textId="5AC00470" w:rsidR="00292BDE" w:rsidRPr="00A006BB" w:rsidRDefault="00292BDE" w:rsidP="00A006BB">
    <w:pPr>
      <w:pStyle w:val="aa"/>
    </w:pPr>
    <w:r>
      <w:rPr>
        <w:noProof/>
      </w:rPr>
      <w:drawing>
        <wp:anchor distT="0" distB="0" distL="114300" distR="114300" simplePos="0" relativeHeight="251655168" behindDoc="1" locked="0" layoutInCell="1" allowOverlap="1" wp14:anchorId="13772AAF" wp14:editId="0715F427">
          <wp:simplePos x="0" y="0"/>
          <wp:positionH relativeFrom="margin">
            <wp:posOffset>-458470</wp:posOffset>
          </wp:positionH>
          <wp:positionV relativeFrom="paragraph">
            <wp:posOffset>-205740</wp:posOffset>
          </wp:positionV>
          <wp:extent cx="6971665" cy="9505838"/>
          <wp:effectExtent l="0" t="0" r="635" b="63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6971665" cy="9505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062D2"/>
    <w:multiLevelType w:val="hybridMultilevel"/>
    <w:tmpl w:val="83942FF0"/>
    <w:lvl w:ilvl="0" w:tplc="729EB57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048A3"/>
    <w:multiLevelType w:val="hybridMultilevel"/>
    <w:tmpl w:val="C83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06059"/>
    <w:multiLevelType w:val="hybridMultilevel"/>
    <w:tmpl w:val="2CCE35F4"/>
    <w:lvl w:ilvl="0" w:tplc="4790DB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756EA"/>
    <w:multiLevelType w:val="hybridMultilevel"/>
    <w:tmpl w:val="1198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AD38FA"/>
    <w:multiLevelType w:val="hybridMultilevel"/>
    <w:tmpl w:val="90D60C32"/>
    <w:lvl w:ilvl="0" w:tplc="5A468808">
      <w:start w:val="1"/>
      <w:numFmt w:val="bullet"/>
      <w:lvlText w:val="-"/>
      <w:lvlJc w:val="left"/>
      <w:pPr>
        <w:ind w:left="360" w:hanging="360"/>
      </w:pPr>
      <w:rPr>
        <w:rFonts w:ascii="Traditional Arabic" w:eastAsia="Calibri" w:hAnsi="Traditional Arabic" w:cs="Traditional Arabic" w:hint="default"/>
        <w:b/>
        <w:bCs/>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0"/>
  </w:num>
  <w:num w:numId="6">
    <w:abstractNumId w:val="4"/>
  </w:num>
  <w:num w:numId="7">
    <w:abstractNumId w:val="5"/>
  </w:num>
  <w:num w:numId="8">
    <w:abstractNumId w:val="2"/>
  </w:num>
  <w:num w:numId="9">
    <w:abstractNumId w:val="9"/>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2E54"/>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40B"/>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2AEF"/>
    <w:rsid w:val="000A4F2F"/>
    <w:rsid w:val="000A5ADF"/>
    <w:rsid w:val="000A5F76"/>
    <w:rsid w:val="000B139F"/>
    <w:rsid w:val="000B159E"/>
    <w:rsid w:val="000B3632"/>
    <w:rsid w:val="000B3792"/>
    <w:rsid w:val="000B3C80"/>
    <w:rsid w:val="000B4A9F"/>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0F6337"/>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3E0F"/>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A2E"/>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94BBE"/>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597F"/>
    <w:rsid w:val="001D02AC"/>
    <w:rsid w:val="001D206C"/>
    <w:rsid w:val="001D3309"/>
    <w:rsid w:val="001D3A92"/>
    <w:rsid w:val="001D5B3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0CF6"/>
    <w:rsid w:val="00291B93"/>
    <w:rsid w:val="0029258E"/>
    <w:rsid w:val="00292AE4"/>
    <w:rsid w:val="00292BDE"/>
    <w:rsid w:val="002947E7"/>
    <w:rsid w:val="002955C4"/>
    <w:rsid w:val="00296095"/>
    <w:rsid w:val="00296746"/>
    <w:rsid w:val="002967DD"/>
    <w:rsid w:val="002A085A"/>
    <w:rsid w:val="002A56AC"/>
    <w:rsid w:val="002A7406"/>
    <w:rsid w:val="002A7F15"/>
    <w:rsid w:val="002B07FF"/>
    <w:rsid w:val="002B303D"/>
    <w:rsid w:val="002B5BE6"/>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5337"/>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3A88"/>
    <w:rsid w:val="00504561"/>
    <w:rsid w:val="00504A1E"/>
    <w:rsid w:val="0050568C"/>
    <w:rsid w:val="00505837"/>
    <w:rsid w:val="00511500"/>
    <w:rsid w:val="0051214E"/>
    <w:rsid w:val="005137AC"/>
    <w:rsid w:val="00513940"/>
    <w:rsid w:val="0051401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301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167D0"/>
    <w:rsid w:val="00721FE0"/>
    <w:rsid w:val="00725322"/>
    <w:rsid w:val="00725B79"/>
    <w:rsid w:val="0072609B"/>
    <w:rsid w:val="00726A5F"/>
    <w:rsid w:val="007306C1"/>
    <w:rsid w:val="00730EDF"/>
    <w:rsid w:val="00731E8B"/>
    <w:rsid w:val="007320C5"/>
    <w:rsid w:val="00740A96"/>
    <w:rsid w:val="00741824"/>
    <w:rsid w:val="00741AEF"/>
    <w:rsid w:val="00741CBB"/>
    <w:rsid w:val="007462BA"/>
    <w:rsid w:val="007474C8"/>
    <w:rsid w:val="00747807"/>
    <w:rsid w:val="00747E6D"/>
    <w:rsid w:val="00750664"/>
    <w:rsid w:val="007514E2"/>
    <w:rsid w:val="007528F9"/>
    <w:rsid w:val="00753136"/>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0A6C"/>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6BB8"/>
    <w:rsid w:val="00877237"/>
    <w:rsid w:val="00877880"/>
    <w:rsid w:val="008804CA"/>
    <w:rsid w:val="00880CBC"/>
    <w:rsid w:val="00884306"/>
    <w:rsid w:val="00886520"/>
    <w:rsid w:val="00891BE4"/>
    <w:rsid w:val="00891F3B"/>
    <w:rsid w:val="00893A82"/>
    <w:rsid w:val="00897FCE"/>
    <w:rsid w:val="008A05FD"/>
    <w:rsid w:val="008A1333"/>
    <w:rsid w:val="008A1CF2"/>
    <w:rsid w:val="008A257B"/>
    <w:rsid w:val="008A5614"/>
    <w:rsid w:val="008A5687"/>
    <w:rsid w:val="008A5F1E"/>
    <w:rsid w:val="008A7E56"/>
    <w:rsid w:val="008B0FA6"/>
    <w:rsid w:val="008B39AE"/>
    <w:rsid w:val="008B5653"/>
    <w:rsid w:val="008B69F3"/>
    <w:rsid w:val="008B7759"/>
    <w:rsid w:val="008C26F5"/>
    <w:rsid w:val="008C3F52"/>
    <w:rsid w:val="008C4B35"/>
    <w:rsid w:val="008C4C93"/>
    <w:rsid w:val="008C4E53"/>
    <w:rsid w:val="008C685E"/>
    <w:rsid w:val="008C6F02"/>
    <w:rsid w:val="008C6F68"/>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661"/>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2791"/>
    <w:rsid w:val="009A4F4D"/>
    <w:rsid w:val="009A6DFC"/>
    <w:rsid w:val="009B0884"/>
    <w:rsid w:val="009B0DDB"/>
    <w:rsid w:val="009B0EFF"/>
    <w:rsid w:val="009C0A54"/>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07535"/>
    <w:rsid w:val="00A113B8"/>
    <w:rsid w:val="00A11E16"/>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2E8"/>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2D0B"/>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1C7"/>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45F9"/>
    <w:rsid w:val="00CC4E2C"/>
    <w:rsid w:val="00CC6842"/>
    <w:rsid w:val="00CC6E5B"/>
    <w:rsid w:val="00CD1395"/>
    <w:rsid w:val="00CD322C"/>
    <w:rsid w:val="00CD40B9"/>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AFF"/>
    <w:rsid w:val="00D45EEE"/>
    <w:rsid w:val="00D47214"/>
    <w:rsid w:val="00D47DF9"/>
    <w:rsid w:val="00D51B4E"/>
    <w:rsid w:val="00D54139"/>
    <w:rsid w:val="00D5571F"/>
    <w:rsid w:val="00D57D71"/>
    <w:rsid w:val="00D60EEE"/>
    <w:rsid w:val="00D610B2"/>
    <w:rsid w:val="00D63F86"/>
    <w:rsid w:val="00D64EFE"/>
    <w:rsid w:val="00D6563E"/>
    <w:rsid w:val="00D6675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3F6B"/>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65D13"/>
    <w:rsid w:val="00E70426"/>
    <w:rsid w:val="00E70B44"/>
    <w:rsid w:val="00E71631"/>
    <w:rsid w:val="00E71D02"/>
    <w:rsid w:val="00E72798"/>
    <w:rsid w:val="00E72EAA"/>
    <w:rsid w:val="00E75F4A"/>
    <w:rsid w:val="00E762B6"/>
    <w:rsid w:val="00E77AEB"/>
    <w:rsid w:val="00E77F6C"/>
    <w:rsid w:val="00E814D2"/>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689"/>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07B"/>
    <w:rsid w:val="00ED51DD"/>
    <w:rsid w:val="00EE2B49"/>
    <w:rsid w:val="00EE2DF8"/>
    <w:rsid w:val="00EE48E5"/>
    <w:rsid w:val="00EE5C02"/>
    <w:rsid w:val="00EE5ED6"/>
    <w:rsid w:val="00EE7581"/>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109"/>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05B9"/>
    <w:rsid w:val="00F43012"/>
    <w:rsid w:val="00F51D1F"/>
    <w:rsid w:val="00F53730"/>
    <w:rsid w:val="00F551BB"/>
    <w:rsid w:val="00F55854"/>
    <w:rsid w:val="00F5679E"/>
    <w:rsid w:val="00F60C97"/>
    <w:rsid w:val="00F60D71"/>
    <w:rsid w:val="00F60EFF"/>
    <w:rsid w:val="00F6164B"/>
    <w:rsid w:val="00F61A06"/>
    <w:rsid w:val="00F644B3"/>
    <w:rsid w:val="00F64909"/>
    <w:rsid w:val="00F65C2B"/>
    <w:rsid w:val="00F67D10"/>
    <w:rsid w:val="00F704FE"/>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0B"/>
    <w:rsid w:val="00FE3461"/>
    <w:rsid w:val="00FE421E"/>
    <w:rsid w:val="00FE4FF0"/>
    <w:rsid w:val="00FE5831"/>
    <w:rsid w:val="00FE5F1F"/>
    <w:rsid w:val="00FE6640"/>
    <w:rsid w:val="00FE7124"/>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7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1D5B32"/>
    <w:pPr>
      <w:keepNext/>
      <w:bidi/>
      <w:jc w:val="both"/>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1D5B32"/>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 w:type="table" w:customStyle="1" w:styleId="11">
    <w:name w:val="شبكة جدول1"/>
    <w:basedOn w:val="a1"/>
    <w:next w:val="af0"/>
    <w:uiPriority w:val="59"/>
    <w:rsid w:val="00133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1D5B32"/>
    <w:pPr>
      <w:keepNext/>
      <w:bidi/>
      <w:jc w:val="both"/>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1D5B32"/>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 w:type="table" w:customStyle="1" w:styleId="11">
    <w:name w:val="شبكة جدول1"/>
    <w:basedOn w:val="a1"/>
    <w:next w:val="af0"/>
    <w:uiPriority w:val="59"/>
    <w:rsid w:val="00133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5718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C7246ACA-FBB8-4CF0-821C-A11CA394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1234</Words>
  <Characters>7678</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8895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ش</cp:lastModifiedBy>
  <cp:revision>9</cp:revision>
  <cp:lastPrinted>2019-02-14T08:13:00Z</cp:lastPrinted>
  <dcterms:created xsi:type="dcterms:W3CDTF">2019-04-03T20:08:00Z</dcterms:created>
  <dcterms:modified xsi:type="dcterms:W3CDTF">2020-02-21T19:32:00Z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