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C" w:rsidRDefault="008E209E" w:rsidP="008E209E">
      <w:pPr>
        <w:jc w:val="center"/>
        <w:rPr>
          <w:rFonts w:hint="cs"/>
          <w:sz w:val="28"/>
          <w:szCs w:val="28"/>
          <w:rtl/>
        </w:rPr>
      </w:pPr>
      <w:r w:rsidRPr="008E209E">
        <w:rPr>
          <w:rFonts w:ascii="Arial" w:hAnsi="Arial" w:cs="Arial"/>
          <w:b/>
          <w:bCs/>
          <w:color w:val="000000"/>
          <w:sz w:val="28"/>
          <w:szCs w:val="28"/>
          <w:rtl/>
        </w:rPr>
        <w:t>استراتيجية ريادة الاعمال والاستثمار الخاص</w:t>
      </w:r>
    </w:p>
    <w:p w:rsidR="008E209E" w:rsidRPr="008E209E" w:rsidRDefault="008E209E" w:rsidP="008E209E">
      <w:pPr>
        <w:spacing w:line="360" w:lineRule="auto"/>
        <w:jc w:val="both"/>
        <w:rPr>
          <w:sz w:val="32"/>
          <w:szCs w:val="32"/>
          <w:rtl/>
        </w:rPr>
      </w:pP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في يوم الثلاثاء الموافق 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18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/ 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>/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1433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 تم عمل ورشة عمل بعنوان</w:t>
      </w:r>
      <w:r w:rsidRPr="008E209E">
        <w:rPr>
          <w:rFonts w:ascii="Arial" w:hAnsi="Arial" w:cs="Arial"/>
          <w:color w:val="000000"/>
          <w:sz w:val="24"/>
          <w:szCs w:val="24"/>
        </w:rPr>
        <w:t xml:space="preserve"> "</w:t>
      </w:r>
      <w:r w:rsidRPr="008E209E">
        <w:rPr>
          <w:rFonts w:ascii="Arial" w:hAnsi="Arial" w:cs="Arial"/>
          <w:color w:val="FF0000"/>
          <w:sz w:val="24"/>
          <w:szCs w:val="24"/>
          <w:rtl/>
        </w:rPr>
        <w:t>استراتيجية ريادة الاعمال والاستثمار الخاص</w:t>
      </w:r>
      <w:r w:rsidRPr="008E209E">
        <w:rPr>
          <w:rFonts w:ascii="Arial" w:hAnsi="Arial" w:cs="Arial"/>
          <w:color w:val="FF0000"/>
          <w:sz w:val="24"/>
          <w:szCs w:val="24"/>
        </w:rPr>
        <w:t>"</w:t>
      </w:r>
      <w:r w:rsidRPr="008E209E">
        <w:rPr>
          <w:rFonts w:ascii="Arial" w:hAnsi="Arial" w:cs="Arial"/>
          <w:color w:val="FF0000"/>
          <w:sz w:val="24"/>
          <w:szCs w:val="24"/>
        </w:rPr>
        <w:br/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تحت اشراف الاستاذة فاطمة لطيف وبمشاركة طالبات المستوى الثالث من قسم النظم الادارية وقد تم من خلال الورشة </w:t>
      </w:r>
      <w:r w:rsidRPr="008E209E">
        <w:rPr>
          <w:rFonts w:ascii="Arial" w:hAnsi="Arial" w:cs="Arial"/>
          <w:color w:val="000000"/>
          <w:sz w:val="24"/>
          <w:szCs w:val="24"/>
        </w:rPr>
        <w:br/>
      </w:r>
      <w:r w:rsidRPr="008E209E">
        <w:rPr>
          <w:rFonts w:ascii="Arial" w:hAnsi="Arial" w:cs="Arial"/>
          <w:color w:val="000000"/>
          <w:sz w:val="24"/>
          <w:szCs w:val="24"/>
          <w:rtl/>
        </w:rPr>
        <w:t>تشجيع الطالبات إلى عمل العديد من المشاريع الخاصة وكيفية عمل دراسات الجدوى وبناء مشروع خاص</w:t>
      </w:r>
    </w:p>
    <w:sectPr w:rsidR="008E209E" w:rsidRPr="008E209E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8E209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2014-10-09T23:45:00Z</cp:lastPrinted>
  <dcterms:created xsi:type="dcterms:W3CDTF">2014-10-09T23:48:00Z</dcterms:created>
  <dcterms:modified xsi:type="dcterms:W3CDTF">2014-10-09T23:48:00Z</dcterms:modified>
</cp:coreProperties>
</file>