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61E" w:rsidRDefault="0079561E" w:rsidP="0079561E">
      <w:pPr>
        <w:jc w:val="center"/>
      </w:pPr>
      <w:r>
        <w:rPr>
          <w:rFonts w:hint="cs"/>
          <w:noProof/>
        </w:rPr>
        <w:drawing>
          <wp:inline distT="0" distB="0" distL="0" distR="0">
            <wp:extent cx="6572250" cy="118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61E" w:rsidRDefault="0079561E" w:rsidP="0079561E">
      <w:bookmarkStart w:id="0" w:name="_GoBack"/>
    </w:p>
    <w:p w:rsidR="00E45720" w:rsidRPr="004133F8" w:rsidRDefault="0079561E" w:rsidP="004C76C9">
      <w:pPr>
        <w:jc w:val="center"/>
        <w:rPr>
          <w:rFonts w:ascii="Algerian" w:hAnsi="Algerian"/>
          <w:b/>
          <w:caps/>
          <w:color w:val="4F6228" w:themeColor="accent3" w:themeShade="80"/>
          <w:sz w:val="44"/>
          <w:szCs w:val="44"/>
          <w:rtl/>
        </w:rPr>
      </w:pPr>
      <w:r w:rsidRPr="004133F8">
        <w:rPr>
          <w:rFonts w:ascii="Algerian" w:hAnsi="Algerian"/>
          <w:b/>
          <w:caps/>
          <w:color w:val="4F6228" w:themeColor="accent3" w:themeShade="80"/>
          <w:sz w:val="44"/>
          <w:szCs w:val="44"/>
        </w:rPr>
        <w:t xml:space="preserve">HOW TO BE </w:t>
      </w:r>
      <w:r w:rsidR="004C76C9">
        <w:rPr>
          <w:rFonts w:ascii="Algerian" w:hAnsi="Algerian"/>
          <w:b/>
          <w:caps/>
          <w:color w:val="4F6228" w:themeColor="accent3" w:themeShade="80"/>
          <w:sz w:val="44"/>
          <w:szCs w:val="44"/>
        </w:rPr>
        <w:t>P</w:t>
      </w:r>
      <w:r w:rsidRPr="004133F8">
        <w:rPr>
          <w:rFonts w:ascii="Algerian" w:hAnsi="Algerian"/>
          <w:b/>
          <w:caps/>
          <w:color w:val="4F6228" w:themeColor="accent3" w:themeShade="80"/>
          <w:sz w:val="44"/>
          <w:szCs w:val="44"/>
        </w:rPr>
        <w:t>OSITIVE</w:t>
      </w:r>
      <w:r w:rsidR="00C36A74" w:rsidRPr="004133F8">
        <w:rPr>
          <w:rFonts w:ascii="Algerian" w:hAnsi="Algerian"/>
          <w:b/>
          <w:caps/>
          <w:color w:val="4F6228" w:themeColor="accent3" w:themeShade="80"/>
          <w:sz w:val="44"/>
          <w:szCs w:val="44"/>
        </w:rPr>
        <w:t xml:space="preserve"> </w:t>
      </w:r>
      <w:r w:rsidRPr="004133F8">
        <w:rPr>
          <w:rFonts w:ascii="Algerian" w:hAnsi="Algerian"/>
          <w:b/>
          <w:caps/>
          <w:color w:val="4F6228" w:themeColor="accent3" w:themeShade="80"/>
          <w:sz w:val="44"/>
          <w:szCs w:val="44"/>
        </w:rPr>
        <w:t xml:space="preserve"> ?</w:t>
      </w:r>
    </w:p>
    <w:p w:rsidR="00A0445E" w:rsidRPr="00A0445E" w:rsidRDefault="008139F2" w:rsidP="008139F2">
      <w:pPr>
        <w:jc w:val="center"/>
        <w:rPr>
          <w:rFonts w:ascii="Algerian" w:hAnsi="Algerian"/>
          <w:b/>
          <w:caps/>
          <w:sz w:val="44"/>
          <w:szCs w:val="44"/>
          <w:rtl/>
        </w:rPr>
      </w:pPr>
      <w:r>
        <w:rPr>
          <w:rFonts w:ascii="Algerian" w:hAnsi="Algerian" w:hint="cs"/>
          <w:b/>
          <w:caps/>
          <w:sz w:val="44"/>
          <w:szCs w:val="44"/>
          <w:rtl/>
        </w:rPr>
        <w:t xml:space="preserve">كلية العلوم والدراسات الإنسانية بالغاط </w:t>
      </w:r>
      <w:r>
        <w:rPr>
          <w:rFonts w:ascii="Algerian" w:hAnsi="Algerian"/>
          <w:b/>
          <w:caps/>
          <w:sz w:val="44"/>
          <w:szCs w:val="44"/>
          <w:rtl/>
        </w:rPr>
        <w:t>–</w:t>
      </w:r>
      <w:r>
        <w:rPr>
          <w:rFonts w:ascii="Algerian" w:hAnsi="Algerian" w:hint="cs"/>
          <w:b/>
          <w:caps/>
          <w:sz w:val="44"/>
          <w:szCs w:val="44"/>
          <w:rtl/>
        </w:rPr>
        <w:t xml:space="preserve"> أقسام الطالبات تنظم </w:t>
      </w:r>
      <w:r>
        <w:rPr>
          <w:rFonts w:ascii="Algerian" w:hAnsi="Algerian" w:hint="cs"/>
          <w:b/>
          <w:caps/>
          <w:sz w:val="40"/>
          <w:szCs w:val="40"/>
          <w:rtl/>
        </w:rPr>
        <w:t>ورشة عمل بعنوان  " مهارات التعايش في بيئة إيجابية "</w:t>
      </w:r>
    </w:p>
    <w:p w:rsidR="00B90C7D" w:rsidRDefault="00A0445E" w:rsidP="008139F2">
      <w:pPr>
        <w:jc w:val="lowKashida"/>
        <w:rPr>
          <w:rFonts w:ascii="Algerian" w:hAnsi="Algerian"/>
          <w:b/>
          <w:caps/>
          <w:sz w:val="40"/>
          <w:szCs w:val="40"/>
          <w:rtl/>
        </w:rPr>
      </w:pPr>
      <w:r>
        <w:rPr>
          <w:rFonts w:ascii="Algerian" w:hAnsi="Algerian"/>
          <w:b/>
          <w:caps/>
          <w:color w:val="7030A0"/>
          <w:sz w:val="40"/>
          <w:szCs w:val="40"/>
          <w:rtl/>
        </w:rPr>
        <w:t>تعج كتب النفس وكتب العلاقات ال</w:t>
      </w:r>
      <w:r>
        <w:rPr>
          <w:rFonts w:ascii="Algerian" w:hAnsi="Algerian" w:hint="cs"/>
          <w:b/>
          <w:caps/>
          <w:color w:val="7030A0"/>
          <w:sz w:val="40"/>
          <w:szCs w:val="40"/>
          <w:rtl/>
        </w:rPr>
        <w:t>إ</w:t>
      </w:r>
      <w:r w:rsidR="00C36A74" w:rsidRPr="00C36A74">
        <w:rPr>
          <w:rFonts w:ascii="Algerian" w:hAnsi="Algerian"/>
          <w:b/>
          <w:caps/>
          <w:color w:val="7030A0"/>
          <w:sz w:val="40"/>
          <w:szCs w:val="40"/>
          <w:rtl/>
        </w:rPr>
        <w:t>ج</w:t>
      </w:r>
      <w:r>
        <w:rPr>
          <w:rFonts w:ascii="Algerian" w:hAnsi="Algerian"/>
          <w:b/>
          <w:caps/>
          <w:color w:val="7030A0"/>
          <w:sz w:val="40"/>
          <w:szCs w:val="40"/>
          <w:rtl/>
        </w:rPr>
        <w:t>تماعية بالفوائد الجمة للنظرة ال</w:t>
      </w:r>
      <w:r>
        <w:rPr>
          <w:rFonts w:ascii="Algerian" w:hAnsi="Algerian" w:hint="cs"/>
          <w:b/>
          <w:caps/>
          <w:color w:val="7030A0"/>
          <w:sz w:val="40"/>
          <w:szCs w:val="40"/>
          <w:rtl/>
        </w:rPr>
        <w:t>إ</w:t>
      </w:r>
      <w:r w:rsidR="00041E2A">
        <w:rPr>
          <w:rFonts w:ascii="Algerian" w:hAnsi="Algerian"/>
          <w:b/>
          <w:caps/>
          <w:color w:val="7030A0"/>
          <w:sz w:val="40"/>
          <w:szCs w:val="40"/>
          <w:rtl/>
        </w:rPr>
        <w:t>يجابية للحياة. فال</w:t>
      </w:r>
      <w:r w:rsidR="00041E2A">
        <w:rPr>
          <w:rFonts w:ascii="Algerian" w:hAnsi="Algerian" w:hint="cs"/>
          <w:b/>
          <w:caps/>
          <w:color w:val="7030A0"/>
          <w:sz w:val="40"/>
          <w:szCs w:val="40"/>
          <w:rtl/>
        </w:rPr>
        <w:t>إ</w:t>
      </w:r>
      <w:r w:rsidR="00C36A74" w:rsidRPr="00C36A74">
        <w:rPr>
          <w:rFonts w:ascii="Algerian" w:hAnsi="Algerian"/>
          <w:b/>
          <w:caps/>
          <w:color w:val="7030A0"/>
          <w:sz w:val="40"/>
          <w:szCs w:val="40"/>
          <w:rtl/>
        </w:rPr>
        <w:t>يجابيون يعيشون أطول</w:t>
      </w:r>
      <w:r>
        <w:rPr>
          <w:rFonts w:ascii="Algerian" w:hAnsi="Algerian" w:hint="cs"/>
          <w:b/>
          <w:caps/>
          <w:color w:val="7030A0"/>
          <w:sz w:val="40"/>
          <w:szCs w:val="40"/>
          <w:rtl/>
        </w:rPr>
        <w:t xml:space="preserve"> </w:t>
      </w:r>
      <w:r w:rsidR="00C36A74" w:rsidRPr="00C36A74">
        <w:rPr>
          <w:rFonts w:ascii="Algerian" w:hAnsi="Algerian"/>
          <w:b/>
          <w:caps/>
          <w:color w:val="7030A0"/>
          <w:sz w:val="40"/>
          <w:szCs w:val="40"/>
          <w:rtl/>
        </w:rPr>
        <w:t>، ينجحون أكثر في الحياة</w:t>
      </w:r>
      <w:r>
        <w:rPr>
          <w:rFonts w:ascii="Algerian" w:hAnsi="Algerian" w:hint="cs"/>
          <w:b/>
          <w:caps/>
          <w:color w:val="7030A0"/>
          <w:sz w:val="40"/>
          <w:szCs w:val="40"/>
          <w:rtl/>
        </w:rPr>
        <w:t xml:space="preserve"> </w:t>
      </w:r>
      <w:r w:rsidR="00C36A74" w:rsidRPr="00C36A74">
        <w:rPr>
          <w:rFonts w:ascii="Algerian" w:hAnsi="Algerian"/>
          <w:b/>
          <w:caps/>
          <w:color w:val="7030A0"/>
          <w:sz w:val="40"/>
          <w:szCs w:val="40"/>
          <w:rtl/>
        </w:rPr>
        <w:t xml:space="preserve">، </w:t>
      </w:r>
      <w:r w:rsidR="00C36A74">
        <w:rPr>
          <w:rFonts w:ascii="Algerian" w:hAnsi="Algerian"/>
          <w:b/>
          <w:caps/>
          <w:color w:val="7030A0"/>
          <w:sz w:val="40"/>
          <w:szCs w:val="40"/>
          <w:rtl/>
        </w:rPr>
        <w:t>ويستمتعون بوقتهم أضعاف السلبيي</w:t>
      </w:r>
      <w:r>
        <w:rPr>
          <w:rFonts w:ascii="Algerian" w:hAnsi="Algerian" w:hint="cs"/>
          <w:b/>
          <w:caps/>
          <w:color w:val="7030A0"/>
          <w:sz w:val="40"/>
          <w:szCs w:val="40"/>
          <w:rtl/>
        </w:rPr>
        <w:t xml:space="preserve">ن, </w:t>
      </w:r>
      <w:r w:rsidR="00C36A74">
        <w:rPr>
          <w:rFonts w:ascii="Algerian" w:hAnsi="Algerian" w:hint="cs"/>
          <w:b/>
          <w:caps/>
          <w:color w:val="7030A0"/>
          <w:sz w:val="40"/>
          <w:szCs w:val="40"/>
          <w:rtl/>
        </w:rPr>
        <w:t xml:space="preserve"> لذالك تم </w:t>
      </w:r>
      <w:r w:rsidR="00F3549E">
        <w:rPr>
          <w:rFonts w:ascii="Algerian" w:hAnsi="Algerian" w:hint="cs"/>
          <w:b/>
          <w:caps/>
          <w:color w:val="7030A0"/>
          <w:sz w:val="40"/>
          <w:szCs w:val="40"/>
          <w:rtl/>
        </w:rPr>
        <w:t>في يوم الاربعاء</w:t>
      </w:r>
      <w:r w:rsidR="0079561E">
        <w:rPr>
          <w:rFonts w:ascii="Algerian" w:hAnsi="Algerian" w:hint="cs"/>
          <w:b/>
          <w:caps/>
          <w:color w:val="7030A0"/>
          <w:sz w:val="40"/>
          <w:szCs w:val="40"/>
          <w:rtl/>
        </w:rPr>
        <w:t xml:space="preserve"> الموافق :</w:t>
      </w:r>
      <w:r w:rsidR="004133F8">
        <w:rPr>
          <w:rFonts w:ascii="Algerian" w:hAnsi="Algerian" w:hint="cs"/>
          <w:b/>
          <w:caps/>
          <w:color w:val="7030A0"/>
          <w:sz w:val="40"/>
          <w:szCs w:val="40"/>
          <w:rtl/>
        </w:rPr>
        <w:t xml:space="preserve"> </w:t>
      </w:r>
      <w:r w:rsidR="0079561E">
        <w:rPr>
          <w:rFonts w:ascii="Algerian" w:hAnsi="Algerian" w:hint="cs"/>
          <w:b/>
          <w:caps/>
          <w:color w:val="7030A0"/>
          <w:sz w:val="40"/>
          <w:szCs w:val="40"/>
          <w:rtl/>
        </w:rPr>
        <w:t>4/2/1436هـ</w:t>
      </w:r>
      <w:r w:rsidR="00C36A74">
        <w:rPr>
          <w:rFonts w:ascii="Algerian" w:hAnsi="Algerian" w:hint="cs"/>
          <w:b/>
          <w:caps/>
          <w:color w:val="7030A0"/>
          <w:sz w:val="40"/>
          <w:szCs w:val="40"/>
          <w:rtl/>
        </w:rPr>
        <w:t xml:space="preserve"> </w:t>
      </w:r>
      <w:r w:rsidR="007147D7" w:rsidRPr="007147D7">
        <w:rPr>
          <w:rFonts w:ascii="Algerian" w:hAnsi="Algerian"/>
          <w:b/>
          <w:caps/>
          <w:color w:val="7030A0"/>
          <w:sz w:val="40"/>
          <w:szCs w:val="40"/>
          <w:rtl/>
        </w:rPr>
        <w:t>وتحت رعاية وكيلة كلية العلوم والدراسات الانسانية بالغاط - قسم ال</w:t>
      </w:r>
      <w:r w:rsidR="007147D7">
        <w:rPr>
          <w:rFonts w:ascii="Algerian" w:hAnsi="Algerian" w:hint="cs"/>
          <w:b/>
          <w:caps/>
          <w:color w:val="7030A0"/>
          <w:sz w:val="40"/>
          <w:szCs w:val="40"/>
          <w:rtl/>
        </w:rPr>
        <w:t>طالبات</w:t>
      </w:r>
      <w:r w:rsidR="007147D7" w:rsidRPr="007147D7">
        <w:rPr>
          <w:rFonts w:ascii="Algerian" w:hAnsi="Algerian"/>
          <w:b/>
          <w:caps/>
          <w:color w:val="7030A0"/>
          <w:sz w:val="40"/>
          <w:szCs w:val="40"/>
          <w:rtl/>
        </w:rPr>
        <w:t xml:space="preserve"> - الاستاذة: جميلة الحربي</w:t>
      </w:r>
      <w:r w:rsidR="007147D7">
        <w:rPr>
          <w:rFonts w:ascii="Algerian" w:hAnsi="Algerian" w:hint="cs"/>
          <w:b/>
          <w:caps/>
          <w:color w:val="7030A0"/>
          <w:sz w:val="40"/>
          <w:szCs w:val="40"/>
          <w:rtl/>
        </w:rPr>
        <w:t xml:space="preserve"> , و</w:t>
      </w:r>
      <w:r>
        <w:rPr>
          <w:rFonts w:ascii="Algerian" w:hAnsi="Algerian" w:hint="cs"/>
          <w:b/>
          <w:caps/>
          <w:sz w:val="40"/>
          <w:szCs w:val="40"/>
          <w:rtl/>
        </w:rPr>
        <w:t>تحت أشراف الأ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>ستاذتين</w:t>
      </w:r>
      <w:r>
        <w:rPr>
          <w:rFonts w:ascii="Algerian" w:hAnsi="Algerian" w:hint="cs"/>
          <w:b/>
          <w:caps/>
          <w:sz w:val="40"/>
          <w:szCs w:val="40"/>
          <w:rtl/>
        </w:rPr>
        <w:t xml:space="preserve"> 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 xml:space="preserve">: </w:t>
      </w:r>
      <w:r>
        <w:rPr>
          <w:rFonts w:ascii="Algerian" w:hAnsi="Algerian" w:hint="cs"/>
          <w:b/>
          <w:caps/>
          <w:sz w:val="40"/>
          <w:szCs w:val="40"/>
          <w:rtl/>
        </w:rPr>
        <w:t xml:space="preserve"> 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>أ. رحاب فاروق ,</w:t>
      </w:r>
      <w:r>
        <w:rPr>
          <w:rFonts w:ascii="Algerian" w:hAnsi="Algerian" w:hint="cs"/>
          <w:b/>
          <w:caps/>
          <w:sz w:val="40"/>
          <w:szCs w:val="40"/>
          <w:rtl/>
        </w:rPr>
        <w:t xml:space="preserve"> 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>أ. حصة المحترش</w:t>
      </w:r>
      <w:r>
        <w:rPr>
          <w:rFonts w:ascii="Algerian" w:hAnsi="Algerian" w:hint="cs"/>
          <w:b/>
          <w:caps/>
          <w:sz w:val="40"/>
          <w:szCs w:val="40"/>
          <w:rtl/>
        </w:rPr>
        <w:t xml:space="preserve"> 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>,</w:t>
      </w:r>
      <w:r>
        <w:rPr>
          <w:rFonts w:ascii="Algerian" w:hAnsi="Algerian" w:hint="cs"/>
          <w:b/>
          <w:caps/>
          <w:sz w:val="40"/>
          <w:szCs w:val="40"/>
          <w:rtl/>
        </w:rPr>
        <w:t xml:space="preserve"> 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>وبالتعاون مع النشاط الطلابي , أقام</w:t>
      </w:r>
      <w:r>
        <w:rPr>
          <w:rFonts w:ascii="Algerian" w:hAnsi="Algerian" w:hint="cs"/>
          <w:b/>
          <w:caps/>
          <w:sz w:val="40"/>
          <w:szCs w:val="40"/>
          <w:rtl/>
        </w:rPr>
        <w:t>َ نادي اللغة الإ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>نجليزية</w:t>
      </w:r>
      <w:r w:rsidR="00C36A74" w:rsidRPr="004133F8">
        <w:rPr>
          <w:rFonts w:ascii="Algerian" w:hAnsi="Algerian"/>
          <w:b/>
          <w:caps/>
          <w:sz w:val="36"/>
          <w:szCs w:val="36"/>
        </w:rPr>
        <w:t>(eNGLSH CLUB)</w:t>
      </w:r>
      <w:r>
        <w:rPr>
          <w:rFonts w:ascii="Algerian" w:hAnsi="Algerian"/>
          <w:b/>
          <w:caps/>
          <w:sz w:val="40"/>
          <w:szCs w:val="40"/>
        </w:rPr>
        <w:t xml:space="preserve"> 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 xml:space="preserve"> ورشة عمل </w:t>
      </w:r>
      <w:r>
        <w:rPr>
          <w:rFonts w:ascii="Algerian" w:hAnsi="Algerian" w:hint="cs"/>
          <w:b/>
          <w:caps/>
          <w:sz w:val="40"/>
          <w:szCs w:val="40"/>
          <w:rtl/>
        </w:rPr>
        <w:t xml:space="preserve">تهدف 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>لإكتساب بعض المهارات للعيش ب</w:t>
      </w:r>
      <w:r>
        <w:rPr>
          <w:rFonts w:ascii="Algerian" w:hAnsi="Algerian" w:hint="cs"/>
          <w:b/>
          <w:caps/>
          <w:sz w:val="40"/>
          <w:szCs w:val="40"/>
          <w:rtl/>
        </w:rPr>
        <w:t xml:space="preserve">بيئة 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>إ</w:t>
      </w:r>
      <w:r w:rsidR="00D54042">
        <w:rPr>
          <w:rFonts w:ascii="Algerian" w:hAnsi="Algerian" w:hint="cs"/>
          <w:b/>
          <w:caps/>
          <w:sz w:val="40"/>
          <w:szCs w:val="40"/>
          <w:rtl/>
        </w:rPr>
        <w:t>ي</w:t>
      </w:r>
      <w:r w:rsidR="00C36A74">
        <w:rPr>
          <w:rFonts w:ascii="Algerian" w:hAnsi="Algerian" w:hint="cs"/>
          <w:b/>
          <w:caps/>
          <w:sz w:val="40"/>
          <w:szCs w:val="40"/>
          <w:rtl/>
        </w:rPr>
        <w:t xml:space="preserve">جابية </w:t>
      </w:r>
      <w:r>
        <w:rPr>
          <w:rFonts w:ascii="Algerian" w:hAnsi="Algerian" w:hint="cs"/>
          <w:b/>
          <w:caps/>
          <w:sz w:val="40"/>
          <w:szCs w:val="40"/>
          <w:rtl/>
        </w:rPr>
        <w:t xml:space="preserve">والخطوات اللازم لذلك , ويتضمن أيضاً عرض فلم تفاعلي عن الإيجابية وتخلل ذلك توزيع بروشورات على الحضور </w:t>
      </w:r>
      <w:r w:rsidR="00B90C7D">
        <w:rPr>
          <w:rFonts w:ascii="Algerian" w:hAnsi="Algerian" w:hint="cs"/>
          <w:b/>
          <w:caps/>
          <w:sz w:val="40"/>
          <w:szCs w:val="40"/>
          <w:rtl/>
        </w:rPr>
        <w:t>,</w:t>
      </w:r>
      <w:r w:rsidR="00B90C7D" w:rsidRPr="00B90C7D">
        <w:rPr>
          <w:rFonts w:ascii="Algerian" w:hAnsi="Algerian" w:hint="cs"/>
          <w:b/>
          <w:caps/>
          <w:sz w:val="40"/>
          <w:szCs w:val="40"/>
          <w:rtl/>
        </w:rPr>
        <w:t xml:space="preserve">   وفي الختام تم توزيع </w:t>
      </w:r>
      <w:r w:rsidR="00B90C7D">
        <w:rPr>
          <w:rFonts w:ascii="Algerian" w:hAnsi="Algerian" w:hint="cs"/>
          <w:b/>
          <w:caps/>
          <w:sz w:val="40"/>
          <w:szCs w:val="40"/>
          <w:rtl/>
        </w:rPr>
        <w:t>أ</w:t>
      </w:r>
      <w:r w:rsidR="00B90C7D" w:rsidRPr="00B90C7D">
        <w:rPr>
          <w:rFonts w:ascii="Algerian" w:hAnsi="Algerian" w:hint="cs"/>
          <w:b/>
          <w:caps/>
          <w:sz w:val="40"/>
          <w:szCs w:val="40"/>
          <w:rtl/>
        </w:rPr>
        <w:t xml:space="preserve">وراق فارغة لكتابة صفة أيجابية وصفة سلبية والورقة التي بها الصفة الايجابية يتم الاحتفاظ بها </w:t>
      </w:r>
      <w:r w:rsidR="00B90C7D">
        <w:rPr>
          <w:rFonts w:ascii="Algerian" w:hAnsi="Algerian" w:hint="cs"/>
          <w:b/>
          <w:caps/>
          <w:sz w:val="40"/>
          <w:szCs w:val="40"/>
          <w:rtl/>
        </w:rPr>
        <w:t>أ</w:t>
      </w:r>
      <w:r w:rsidR="00B90C7D" w:rsidRPr="00B90C7D">
        <w:rPr>
          <w:rFonts w:ascii="Algerian" w:hAnsi="Algerian" w:hint="cs"/>
          <w:b/>
          <w:caps/>
          <w:sz w:val="40"/>
          <w:szCs w:val="40"/>
          <w:rtl/>
        </w:rPr>
        <w:t>ما الورقة التي تحتوي على صفة سلبية فيتم أحراقها وأ</w:t>
      </w:r>
      <w:r w:rsidR="00B90C7D">
        <w:rPr>
          <w:rFonts w:ascii="Algerian" w:hAnsi="Algerian" w:hint="cs"/>
          <w:b/>
          <w:caps/>
          <w:sz w:val="40"/>
          <w:szCs w:val="40"/>
          <w:rtl/>
        </w:rPr>
        <w:t>خذ وعد بترك تلك الصفة ..</w:t>
      </w:r>
    </w:p>
    <w:bookmarkEnd w:id="0"/>
    <w:p w:rsidR="004133F8" w:rsidRDefault="00A0445E" w:rsidP="00B90C7D">
      <w:pPr>
        <w:rPr>
          <w:rFonts w:ascii="Algerian" w:hAnsi="Algerian"/>
          <w:b/>
          <w:caps/>
          <w:sz w:val="32"/>
          <w:szCs w:val="32"/>
          <w:rtl/>
        </w:rPr>
      </w:pPr>
      <w:r w:rsidRPr="00A0445E">
        <w:rPr>
          <w:rFonts w:ascii="Algerian" w:hAnsi="Algerian" w:hint="cs"/>
          <w:b/>
          <w:caps/>
          <w:sz w:val="28"/>
          <w:szCs w:val="28"/>
          <w:rtl/>
        </w:rPr>
        <w:t xml:space="preserve">*مرفق صور لورشة العمل </w:t>
      </w:r>
      <w:r>
        <w:rPr>
          <w:rFonts w:ascii="Algerian" w:hAnsi="Algerian" w:hint="cs"/>
          <w:b/>
          <w:caps/>
          <w:sz w:val="28"/>
          <w:szCs w:val="28"/>
          <w:rtl/>
        </w:rPr>
        <w:t xml:space="preserve"> </w:t>
      </w:r>
      <w:r w:rsidRPr="00A0445E">
        <w:rPr>
          <w:rFonts w:ascii="Algerian" w:hAnsi="Algerian" w:hint="cs"/>
          <w:b/>
          <w:caps/>
          <w:sz w:val="28"/>
          <w:szCs w:val="28"/>
          <w:rtl/>
        </w:rPr>
        <w:t xml:space="preserve">" </w:t>
      </w:r>
      <w:r w:rsidRPr="00A0445E">
        <w:rPr>
          <w:rFonts w:ascii="Algerian" w:hAnsi="Algerian"/>
          <w:b/>
          <w:caps/>
          <w:color w:val="C0504D" w:themeColor="accent2"/>
          <w:sz w:val="32"/>
          <w:szCs w:val="32"/>
        </w:rPr>
        <w:t>HOW</w:t>
      </w:r>
      <w:r w:rsidRPr="00A0445E">
        <w:rPr>
          <w:rFonts w:ascii="Algerian" w:hAnsi="Algerian"/>
          <w:b/>
          <w:caps/>
          <w:sz w:val="32"/>
          <w:szCs w:val="32"/>
        </w:rPr>
        <w:t xml:space="preserve"> </w:t>
      </w:r>
      <w:r w:rsidRPr="00A0445E">
        <w:rPr>
          <w:rFonts w:ascii="Algerian" w:hAnsi="Algerian"/>
          <w:b/>
          <w:caps/>
          <w:color w:val="9BBB59" w:themeColor="accent3"/>
          <w:sz w:val="32"/>
          <w:szCs w:val="32"/>
        </w:rPr>
        <w:t>TO</w:t>
      </w:r>
      <w:r w:rsidRPr="00A0445E">
        <w:rPr>
          <w:rFonts w:ascii="Algerian" w:hAnsi="Algerian"/>
          <w:b/>
          <w:caps/>
          <w:sz w:val="32"/>
          <w:szCs w:val="32"/>
        </w:rPr>
        <w:t xml:space="preserve"> </w:t>
      </w:r>
      <w:r w:rsidRPr="00A0445E">
        <w:rPr>
          <w:rFonts w:ascii="Algerian" w:hAnsi="Algerian"/>
          <w:b/>
          <w:caps/>
          <w:color w:val="7030A0"/>
          <w:sz w:val="32"/>
          <w:szCs w:val="32"/>
        </w:rPr>
        <w:t>BE</w:t>
      </w:r>
      <w:r w:rsidRPr="00A0445E">
        <w:rPr>
          <w:rFonts w:ascii="Algerian" w:hAnsi="Algerian"/>
          <w:b/>
          <w:caps/>
          <w:sz w:val="32"/>
          <w:szCs w:val="32"/>
        </w:rPr>
        <w:t xml:space="preserve"> BOSITIVE  </w:t>
      </w:r>
      <w:r w:rsidRPr="00A0445E">
        <w:rPr>
          <w:rFonts w:ascii="Algerian" w:hAnsi="Algerian"/>
          <w:b/>
          <w:caps/>
          <w:color w:val="FF0000"/>
          <w:sz w:val="32"/>
          <w:szCs w:val="32"/>
        </w:rPr>
        <w:t>?</w:t>
      </w:r>
      <w:r w:rsidRPr="00A0445E">
        <w:rPr>
          <w:rFonts w:ascii="Algerian" w:hAnsi="Algerian" w:hint="cs"/>
          <w:b/>
          <w:caps/>
          <w:sz w:val="32"/>
          <w:szCs w:val="32"/>
          <w:rtl/>
        </w:rPr>
        <w:t xml:space="preserve"> "</w:t>
      </w:r>
      <w:r>
        <w:rPr>
          <w:rFonts w:ascii="Algerian" w:hAnsi="Algerian" w:hint="cs"/>
          <w:b/>
          <w:caps/>
          <w:sz w:val="32"/>
          <w:szCs w:val="32"/>
          <w:rtl/>
        </w:rPr>
        <w:t xml:space="preserve"> بعدسة : أ. خلود الحريص .</w:t>
      </w:r>
    </w:p>
    <w:p w:rsidR="00C36A74" w:rsidRPr="00B90C7D" w:rsidRDefault="00A0445E" w:rsidP="00B90C7D">
      <w:pPr>
        <w:rPr>
          <w:rFonts w:ascii="Algerian" w:hAnsi="Algerian"/>
          <w:b/>
          <w:caps/>
          <w:sz w:val="32"/>
          <w:szCs w:val="32"/>
          <w:rtl/>
        </w:rPr>
      </w:pPr>
      <w:r w:rsidRPr="004133F8">
        <w:rPr>
          <w:rFonts w:ascii="Algerian" w:hAnsi="Algerian" w:hint="cs"/>
          <w:b/>
          <w:caps/>
          <w:color w:val="4F6228" w:themeColor="accent3" w:themeShade="80"/>
          <w:sz w:val="32"/>
          <w:szCs w:val="32"/>
          <w:rtl/>
        </w:rPr>
        <w:t xml:space="preserve">أعداد التقرير : </w:t>
      </w:r>
      <w:r>
        <w:rPr>
          <w:rFonts w:ascii="Algerian" w:hAnsi="Algerian" w:hint="cs"/>
          <w:b/>
          <w:caps/>
          <w:sz w:val="32"/>
          <w:szCs w:val="32"/>
          <w:rtl/>
        </w:rPr>
        <w:t xml:space="preserve">أ. بشرى الحشيبري </w:t>
      </w:r>
    </w:p>
    <w:p w:rsidR="004133F8" w:rsidRDefault="004133F8" w:rsidP="004133F8">
      <w:pPr>
        <w:jc w:val="right"/>
        <w:rPr>
          <w:rFonts w:ascii="Algerian" w:hAnsi="Algerian"/>
          <w:b/>
          <w:caps/>
          <w:sz w:val="40"/>
          <w:szCs w:val="40"/>
          <w:rtl/>
        </w:rPr>
      </w:pPr>
      <w:r>
        <w:rPr>
          <w:rFonts w:ascii="Algerian" w:hAnsi="Algerian" w:hint="cs"/>
          <w:b/>
          <w:caps/>
          <w:noProof/>
          <w:sz w:val="40"/>
          <w:szCs w:val="40"/>
          <w:rtl/>
        </w:rPr>
        <w:drawing>
          <wp:inline distT="0" distB="0" distL="0" distR="0">
            <wp:extent cx="4552950" cy="1800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74" w:rsidRDefault="004133F8" w:rsidP="004133F8">
      <w:pPr>
        <w:tabs>
          <w:tab w:val="left" w:pos="2687"/>
        </w:tabs>
        <w:rPr>
          <w:rFonts w:ascii="Algerian" w:hAnsi="Algerian"/>
          <w:sz w:val="40"/>
          <w:szCs w:val="40"/>
          <w:rtl/>
        </w:rPr>
      </w:pPr>
      <w:r>
        <w:rPr>
          <w:rFonts w:ascii="Algerian" w:hAnsi="Algerian"/>
          <w:sz w:val="40"/>
          <w:szCs w:val="40"/>
          <w:rtl/>
        </w:rPr>
        <w:tab/>
      </w:r>
    </w:p>
    <w:p w:rsidR="00B90C7D" w:rsidRDefault="00B90C7D" w:rsidP="00E51BEA">
      <w:pPr>
        <w:tabs>
          <w:tab w:val="left" w:pos="2687"/>
        </w:tabs>
        <w:jc w:val="center"/>
        <w:rPr>
          <w:rFonts w:ascii="Algerian" w:hAnsi="Algerian"/>
          <w:sz w:val="40"/>
          <w:szCs w:val="40"/>
          <w:rtl/>
        </w:rPr>
      </w:pPr>
      <w:r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4321810" cy="6004079"/>
            <wp:effectExtent l="952500" t="0" r="9359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9127" cy="6014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4161790" cy="6688521"/>
            <wp:effectExtent l="1371600" t="0" r="13627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4165772" cy="6694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1A89"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6933565" cy="4505325"/>
            <wp:effectExtent l="114300" t="114300" r="95885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56" cy="4506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1A89"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4530058" cy="6894259"/>
            <wp:effectExtent l="113030" t="115570" r="155575" b="155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4641" cy="6916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1A89"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4048125" cy="7019925"/>
            <wp:effectExtent l="114300" t="114300" r="123825" b="1619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8857" cy="702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1A89"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4705350" cy="7019925"/>
            <wp:effectExtent l="100012" t="109538" r="119063" b="15716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6201" cy="702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1A89"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4457700" cy="7019925"/>
            <wp:effectExtent l="109537" t="119063" r="128588" b="166687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8506" cy="702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1A89"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4733925" cy="7017829"/>
            <wp:effectExtent l="115570" t="113030" r="125095" b="1631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5422" cy="7034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1A89">
        <w:rPr>
          <w:rFonts w:ascii="Algerian" w:hAnsi="Algerian" w:hint="cs"/>
          <w:noProof/>
          <w:sz w:val="40"/>
          <w:szCs w:val="40"/>
          <w:rtl/>
        </w:rPr>
        <w:lastRenderedPageBreak/>
        <w:drawing>
          <wp:inline distT="0" distB="0" distL="0" distR="0">
            <wp:extent cx="7021195" cy="5266055"/>
            <wp:effectExtent l="114300" t="114300" r="122555" b="1631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526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0C7D" w:rsidRDefault="00B90C7D" w:rsidP="00B90C7D">
      <w:pPr>
        <w:rPr>
          <w:rFonts w:ascii="Algerian" w:hAnsi="Algerian"/>
          <w:sz w:val="40"/>
          <w:szCs w:val="40"/>
          <w:rtl/>
        </w:rPr>
      </w:pPr>
    </w:p>
    <w:p w:rsidR="00B90C7D" w:rsidRPr="00B90C7D" w:rsidRDefault="00B90C7D" w:rsidP="00B90C7D">
      <w:pPr>
        <w:rPr>
          <w:rFonts w:ascii="Algerian" w:hAnsi="Algerian"/>
          <w:sz w:val="40"/>
          <w:szCs w:val="40"/>
          <w:rtl/>
        </w:rPr>
      </w:pPr>
      <w:r>
        <w:rPr>
          <w:rFonts w:ascii="Algerian" w:hAnsi="Algerian" w:hint="cs"/>
          <w:sz w:val="40"/>
          <w:szCs w:val="40"/>
          <w:rtl/>
        </w:rPr>
        <w:t xml:space="preserve">أعداد التقرير : أ . بشرى الحشيبري ,, </w:t>
      </w:r>
    </w:p>
    <w:sectPr w:rsidR="00B90C7D" w:rsidRPr="00B90C7D" w:rsidSect="004133F8">
      <w:pgSz w:w="11906" w:h="16838"/>
      <w:pgMar w:top="567" w:right="282" w:bottom="142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62D" w:rsidRDefault="00AE162D" w:rsidP="004133F8">
      <w:pPr>
        <w:spacing w:after="0" w:line="240" w:lineRule="auto"/>
      </w:pPr>
      <w:r>
        <w:separator/>
      </w:r>
    </w:p>
  </w:endnote>
  <w:endnote w:type="continuationSeparator" w:id="0">
    <w:p w:rsidR="00AE162D" w:rsidRDefault="00AE162D" w:rsidP="00413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62D" w:rsidRDefault="00AE162D" w:rsidP="004133F8">
      <w:pPr>
        <w:spacing w:after="0" w:line="240" w:lineRule="auto"/>
      </w:pPr>
      <w:r>
        <w:separator/>
      </w:r>
    </w:p>
  </w:footnote>
  <w:footnote w:type="continuationSeparator" w:id="0">
    <w:p w:rsidR="00AE162D" w:rsidRDefault="00AE162D" w:rsidP="004133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61E"/>
    <w:rsid w:val="00041E2A"/>
    <w:rsid w:val="00084F2D"/>
    <w:rsid w:val="004133F8"/>
    <w:rsid w:val="004C76C9"/>
    <w:rsid w:val="00631C1D"/>
    <w:rsid w:val="007147D7"/>
    <w:rsid w:val="0074268D"/>
    <w:rsid w:val="0079561E"/>
    <w:rsid w:val="008139F2"/>
    <w:rsid w:val="00A0445E"/>
    <w:rsid w:val="00A73876"/>
    <w:rsid w:val="00AB1A89"/>
    <w:rsid w:val="00AE162D"/>
    <w:rsid w:val="00AE2D70"/>
    <w:rsid w:val="00AE7A09"/>
    <w:rsid w:val="00B12C2E"/>
    <w:rsid w:val="00B90C7D"/>
    <w:rsid w:val="00C36A74"/>
    <w:rsid w:val="00C9593E"/>
    <w:rsid w:val="00D54042"/>
    <w:rsid w:val="00E45720"/>
    <w:rsid w:val="00E51BEA"/>
    <w:rsid w:val="00E54432"/>
    <w:rsid w:val="00EF20E2"/>
    <w:rsid w:val="00F3549E"/>
    <w:rsid w:val="00F63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D505CEB-54FB-4B7D-BCDA-ADC2EAAA6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79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7956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4133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4133F8"/>
  </w:style>
  <w:style w:type="paragraph" w:styleId="Footer">
    <w:name w:val="footer"/>
    <w:basedOn w:val="Normal"/>
    <w:link w:val="Char1"/>
    <w:uiPriority w:val="99"/>
    <w:unhideWhenUsed/>
    <w:rsid w:val="004133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413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 Fozan</dc:creator>
  <cp:lastModifiedBy>alrc</cp:lastModifiedBy>
  <cp:revision>2</cp:revision>
  <cp:lastPrinted>2014-11-26T08:11:00Z</cp:lastPrinted>
  <dcterms:created xsi:type="dcterms:W3CDTF">2014-12-04T06:50:00Z</dcterms:created>
  <dcterms:modified xsi:type="dcterms:W3CDTF">2014-12-04T06:50:00Z</dcterms:modified>
</cp:coreProperties>
</file>