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11F99E2" wp14:editId="245F31F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15591B" w:rsidRPr="00CC0A01" w:rsidRDefault="0015591B" w:rsidP="0015591B">
            <w:pPr>
              <w:spacing w:before="240" w:beforeAutospacing="1" w:after="100" w:afterAutospacing="1"/>
              <w:jc w:val="center"/>
              <w:outlineLvl w:val="1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</w:rPr>
            </w:pPr>
          </w:p>
          <w:p w:rsidR="00AA3DE7" w:rsidRPr="00AA3DE7" w:rsidRDefault="00AA3DE7" w:rsidP="00AA3DE7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</w:pPr>
            <w:r w:rsidRPr="00AA3DE7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E-Learning deanship delivers 33 training courses and trains more than 600 trainees</w:t>
            </w:r>
          </w:p>
          <w:p w:rsidR="000610C7" w:rsidRPr="00CC0A01" w:rsidRDefault="000610C7" w:rsidP="009A783C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</w:p>
        </w:tc>
      </w:tr>
      <w:tr w:rsidR="000610C7" w:rsidTr="00AA3DE7">
        <w:trPr>
          <w:trHeight w:val="6388"/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AA3DE7" w:rsidRPr="00AA3DE7" w:rsidRDefault="00AA3DE7" w:rsidP="00AA3DE7">
            <w:pPr>
              <w:bidi w:val="0"/>
              <w:spacing w:before="100" w:beforeAutospacing="1" w:after="100" w:afterAutospacing="1"/>
              <w:jc w:val="both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Deanship of E-Learning concludes a series of training programs in e-learning for faculty members during the first semester of 2012/2013 academic year.</w:t>
            </w:r>
          </w:p>
          <w:p w:rsidR="00AA3DE7" w:rsidRPr="00AA3DE7" w:rsidRDefault="00AA3DE7" w:rsidP="00AA3DE7">
            <w:pPr>
              <w:bidi w:val="0"/>
              <w:spacing w:before="100" w:beforeAutospacing="1" w:after="100" w:afterAutospacing="1"/>
              <w:jc w:val="both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deanship aimed to spread the e-learning culture and its applications in teaching, along with training faculty members on e-learning system. Faculty members were enforced with the required effective skills that are required in e-learning. Such skills should be reflected positively in the quality of the learning objectives and outcomes.</w:t>
            </w:r>
          </w:p>
          <w:p w:rsidR="00AA3DE7" w:rsidRPr="00AA3DE7" w:rsidRDefault="00AA3DE7" w:rsidP="00AA3DE7">
            <w:pPr>
              <w:bidi w:val="0"/>
              <w:spacing w:before="100" w:beforeAutospacing="1" w:after="100" w:afterAutospacing="1"/>
              <w:jc w:val="both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</w:pPr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 xml:space="preserve">The deanship trained 605 trainees from different colleges and campuses in the university, spanning a number of geographical areas such as </w:t>
            </w:r>
            <w:proofErr w:type="spellStart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>Zulfi</w:t>
            </w:r>
            <w:proofErr w:type="spellEnd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>Ghaat</w:t>
            </w:r>
            <w:proofErr w:type="spellEnd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>Remaah</w:t>
            </w:r>
            <w:proofErr w:type="spellEnd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 xml:space="preserve"> and </w:t>
            </w:r>
            <w:proofErr w:type="spellStart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>Howtah</w:t>
            </w:r>
            <w:proofErr w:type="spellEnd"/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>. The number of training courses that were delivered is 35 which commenced on 24</w:t>
            </w:r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vertAlign w:val="superscript"/>
                <w:lang w:val="en-GB"/>
              </w:rPr>
              <w:t>th</w:t>
            </w:r>
            <w:r w:rsidRPr="00AA3DE7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lang w:val="en-GB"/>
              </w:rPr>
              <w:t xml:space="preserve"> Nov 2012 and ended by the end of the first semester.</w:t>
            </w:r>
          </w:p>
          <w:p w:rsidR="005D254E" w:rsidRPr="00AA3DE7" w:rsidRDefault="005D254E" w:rsidP="00AA3DE7">
            <w:pPr>
              <w:spacing w:before="240"/>
              <w:jc w:val="both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rtl/>
                <w:lang w:val="en-GB"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DC" w:rsidRDefault="00C53ADC" w:rsidP="00182FBE">
      <w:pPr>
        <w:spacing w:after="0" w:line="240" w:lineRule="auto"/>
      </w:pPr>
      <w:r>
        <w:separator/>
      </w:r>
    </w:p>
  </w:endnote>
  <w:endnote w:type="continuationSeparator" w:id="0">
    <w:p w:rsidR="00C53ADC" w:rsidRDefault="00C53ADC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DC" w:rsidRDefault="00C53ADC" w:rsidP="00182FBE">
      <w:pPr>
        <w:spacing w:after="0" w:line="240" w:lineRule="auto"/>
      </w:pPr>
      <w:r>
        <w:separator/>
      </w:r>
    </w:p>
  </w:footnote>
  <w:footnote w:type="continuationSeparator" w:id="0">
    <w:p w:rsidR="00C53ADC" w:rsidRDefault="00C53ADC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C1"/>
    <w:multiLevelType w:val="hybridMultilevel"/>
    <w:tmpl w:val="4844D4FA"/>
    <w:lvl w:ilvl="0" w:tplc="347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CA"/>
    <w:multiLevelType w:val="hybridMultilevel"/>
    <w:tmpl w:val="96F8306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220"/>
    <w:multiLevelType w:val="hybridMultilevel"/>
    <w:tmpl w:val="718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7B49"/>
    <w:multiLevelType w:val="hybridMultilevel"/>
    <w:tmpl w:val="F384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2132"/>
    <w:multiLevelType w:val="hybridMultilevel"/>
    <w:tmpl w:val="71F09F20"/>
    <w:lvl w:ilvl="0" w:tplc="0744F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02F6"/>
    <w:multiLevelType w:val="hybridMultilevel"/>
    <w:tmpl w:val="6EE6FA3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31193"/>
    <w:multiLevelType w:val="hybridMultilevel"/>
    <w:tmpl w:val="C5584A72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5EE4"/>
    <w:multiLevelType w:val="hybridMultilevel"/>
    <w:tmpl w:val="6F3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F0042"/>
    <w:rsid w:val="0014387A"/>
    <w:rsid w:val="0015591B"/>
    <w:rsid w:val="00182FBE"/>
    <w:rsid w:val="001876C8"/>
    <w:rsid w:val="00196E28"/>
    <w:rsid w:val="001A49C2"/>
    <w:rsid w:val="001A7D9B"/>
    <w:rsid w:val="001F6DFA"/>
    <w:rsid w:val="00296F15"/>
    <w:rsid w:val="00310EB1"/>
    <w:rsid w:val="003C7357"/>
    <w:rsid w:val="003E3527"/>
    <w:rsid w:val="0040168E"/>
    <w:rsid w:val="00495997"/>
    <w:rsid w:val="004973FD"/>
    <w:rsid w:val="00574536"/>
    <w:rsid w:val="00584AF7"/>
    <w:rsid w:val="005B479E"/>
    <w:rsid w:val="005B5A8D"/>
    <w:rsid w:val="005D254E"/>
    <w:rsid w:val="00602090"/>
    <w:rsid w:val="0063628C"/>
    <w:rsid w:val="00641868"/>
    <w:rsid w:val="00644624"/>
    <w:rsid w:val="00645209"/>
    <w:rsid w:val="006457DA"/>
    <w:rsid w:val="006538AA"/>
    <w:rsid w:val="00654F32"/>
    <w:rsid w:val="006A4A2C"/>
    <w:rsid w:val="006C0814"/>
    <w:rsid w:val="006D2355"/>
    <w:rsid w:val="006D5EB4"/>
    <w:rsid w:val="006F7195"/>
    <w:rsid w:val="00743C44"/>
    <w:rsid w:val="00755B4F"/>
    <w:rsid w:val="007918ED"/>
    <w:rsid w:val="007B2BBA"/>
    <w:rsid w:val="007F100B"/>
    <w:rsid w:val="00861453"/>
    <w:rsid w:val="00866D70"/>
    <w:rsid w:val="008A6B58"/>
    <w:rsid w:val="009275C9"/>
    <w:rsid w:val="00933404"/>
    <w:rsid w:val="00943689"/>
    <w:rsid w:val="00996677"/>
    <w:rsid w:val="00997973"/>
    <w:rsid w:val="009A518E"/>
    <w:rsid w:val="009A783C"/>
    <w:rsid w:val="009B5477"/>
    <w:rsid w:val="009C6411"/>
    <w:rsid w:val="009C6412"/>
    <w:rsid w:val="009D3790"/>
    <w:rsid w:val="009D4338"/>
    <w:rsid w:val="00A30C03"/>
    <w:rsid w:val="00A44261"/>
    <w:rsid w:val="00A63278"/>
    <w:rsid w:val="00AA3DE7"/>
    <w:rsid w:val="00AA767A"/>
    <w:rsid w:val="00AF2B84"/>
    <w:rsid w:val="00B26781"/>
    <w:rsid w:val="00B36CD6"/>
    <w:rsid w:val="00B46D24"/>
    <w:rsid w:val="00B8172A"/>
    <w:rsid w:val="00BA3FE8"/>
    <w:rsid w:val="00BC60D3"/>
    <w:rsid w:val="00C34ADB"/>
    <w:rsid w:val="00C44541"/>
    <w:rsid w:val="00C522E9"/>
    <w:rsid w:val="00C53ADC"/>
    <w:rsid w:val="00C83CE4"/>
    <w:rsid w:val="00CB1C93"/>
    <w:rsid w:val="00CC0A01"/>
    <w:rsid w:val="00D42F1E"/>
    <w:rsid w:val="00D540E0"/>
    <w:rsid w:val="00D95B9C"/>
    <w:rsid w:val="00E03637"/>
    <w:rsid w:val="00E26178"/>
    <w:rsid w:val="00E575E1"/>
    <w:rsid w:val="00E76671"/>
    <w:rsid w:val="00EC0FA2"/>
    <w:rsid w:val="00EC74A2"/>
    <w:rsid w:val="00ED2E91"/>
    <w:rsid w:val="00EF3F72"/>
    <w:rsid w:val="00FB1443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97BA-F4AD-4FC7-A562-616713C2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2013-05-26T09:30:00Z</cp:lastPrinted>
  <dcterms:created xsi:type="dcterms:W3CDTF">2013-05-26T09:31:00Z</dcterms:created>
  <dcterms:modified xsi:type="dcterms:W3CDTF">2013-05-26T09:31:00Z</dcterms:modified>
</cp:coreProperties>
</file>